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C57E" w14:textId="77777777" w:rsidR="00431116" w:rsidRDefault="00431116" w:rsidP="00855DD2">
      <w:pPr>
        <w:ind w:right="-1440" w:hanging="1440"/>
        <w:jc w:val="center"/>
        <w:rPr>
          <w:b/>
          <w:sz w:val="44"/>
        </w:rPr>
      </w:pPr>
    </w:p>
    <w:p w14:paraId="06EE61AC" w14:textId="77777777" w:rsidR="00431116" w:rsidRDefault="00431116" w:rsidP="00855DD2">
      <w:pPr>
        <w:jc w:val="center"/>
        <w:outlineLvl w:val="0"/>
        <w:rPr>
          <w:b/>
          <w:sz w:val="44"/>
        </w:rPr>
      </w:pPr>
      <w:r>
        <w:rPr>
          <w:b/>
          <w:sz w:val="44"/>
        </w:rPr>
        <w:t>WASHTENAW COMMUNITY COLLEGE</w:t>
      </w:r>
    </w:p>
    <w:p w14:paraId="0225B05F" w14:textId="77777777" w:rsidR="00431116" w:rsidRDefault="00431116" w:rsidP="00855DD2">
      <w:pPr>
        <w:jc w:val="center"/>
        <w:rPr>
          <w:b/>
          <w:sz w:val="44"/>
        </w:rPr>
      </w:pPr>
    </w:p>
    <w:p w14:paraId="7AEBD86B" w14:textId="77777777" w:rsidR="00431116" w:rsidRDefault="00431116" w:rsidP="00855DD2">
      <w:pPr>
        <w:jc w:val="center"/>
        <w:outlineLvl w:val="0"/>
        <w:rPr>
          <w:b/>
          <w:sz w:val="44"/>
        </w:rPr>
      </w:pPr>
      <w:r>
        <w:rPr>
          <w:b/>
          <w:sz w:val="44"/>
        </w:rPr>
        <w:t>NURSING PROGRAM</w:t>
      </w:r>
    </w:p>
    <w:p w14:paraId="44DA6BA5" w14:textId="77777777" w:rsidR="00431116" w:rsidRDefault="00431116" w:rsidP="00855DD2">
      <w:pPr>
        <w:jc w:val="center"/>
        <w:rPr>
          <w:bCs/>
          <w:sz w:val="44"/>
        </w:rPr>
      </w:pPr>
    </w:p>
    <w:p w14:paraId="0A608391" w14:textId="77777777" w:rsidR="00431116" w:rsidRDefault="00431116" w:rsidP="00855DD2">
      <w:pPr>
        <w:jc w:val="center"/>
        <w:rPr>
          <w:bCs/>
          <w:sz w:val="44"/>
        </w:rPr>
      </w:pPr>
    </w:p>
    <w:p w14:paraId="33A4175C" w14:textId="77777777" w:rsidR="00431116" w:rsidRDefault="00431116" w:rsidP="00855DD2">
      <w:pPr>
        <w:jc w:val="center"/>
        <w:rPr>
          <w:bCs/>
          <w:sz w:val="44"/>
        </w:rPr>
      </w:pPr>
    </w:p>
    <w:p w14:paraId="4159E6ED" w14:textId="77777777" w:rsidR="00431116" w:rsidRDefault="007E5708" w:rsidP="00855DD2">
      <w:pPr>
        <w:jc w:val="center"/>
        <w:rPr>
          <w:bCs/>
          <w:sz w:val="44"/>
        </w:rPr>
      </w:pPr>
      <w:r>
        <w:rPr>
          <w:bCs/>
          <w:noProof/>
          <w:sz w:val="20"/>
        </w:rPr>
        <w:drawing>
          <wp:anchor distT="0" distB="0" distL="114300" distR="114300" simplePos="0" relativeHeight="251657728" behindDoc="1" locked="0" layoutInCell="1" allowOverlap="1" wp14:anchorId="0AE1CB93" wp14:editId="134B7696">
            <wp:simplePos x="0" y="0"/>
            <wp:positionH relativeFrom="column">
              <wp:posOffset>2318385</wp:posOffset>
            </wp:positionH>
            <wp:positionV relativeFrom="paragraph">
              <wp:posOffset>247015</wp:posOffset>
            </wp:positionV>
            <wp:extent cx="1412240" cy="1442085"/>
            <wp:effectExtent l="0" t="0" r="0" b="0"/>
            <wp:wrapSquare wrapText="bothSides"/>
            <wp:docPr id="21" name="Picture 2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24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CEEA3" w14:textId="77777777" w:rsidR="00431116" w:rsidRDefault="00431116" w:rsidP="00855DD2">
      <w:pPr>
        <w:jc w:val="center"/>
        <w:rPr>
          <w:bCs/>
          <w:sz w:val="44"/>
        </w:rPr>
      </w:pPr>
    </w:p>
    <w:p w14:paraId="725BA333" w14:textId="77777777" w:rsidR="00431116" w:rsidRDefault="00431116" w:rsidP="00855DD2">
      <w:pPr>
        <w:jc w:val="center"/>
        <w:rPr>
          <w:bCs/>
          <w:sz w:val="44"/>
        </w:rPr>
      </w:pPr>
    </w:p>
    <w:p w14:paraId="4090E060" w14:textId="77777777" w:rsidR="00431116" w:rsidRDefault="00431116" w:rsidP="00855DD2">
      <w:pPr>
        <w:jc w:val="center"/>
        <w:rPr>
          <w:bCs/>
          <w:sz w:val="32"/>
        </w:rPr>
      </w:pPr>
    </w:p>
    <w:p w14:paraId="10FC9EAA" w14:textId="77777777" w:rsidR="00431116" w:rsidRDefault="00431116" w:rsidP="00855DD2">
      <w:pPr>
        <w:jc w:val="center"/>
        <w:rPr>
          <w:bCs/>
          <w:sz w:val="32"/>
        </w:rPr>
      </w:pPr>
    </w:p>
    <w:p w14:paraId="465FA6CA" w14:textId="77777777" w:rsidR="00431116" w:rsidRDefault="00431116" w:rsidP="00855DD2">
      <w:pPr>
        <w:jc w:val="center"/>
        <w:rPr>
          <w:bCs/>
          <w:sz w:val="32"/>
        </w:rPr>
      </w:pPr>
    </w:p>
    <w:p w14:paraId="5E8E74B7" w14:textId="77777777" w:rsidR="00431116" w:rsidRDefault="00431116" w:rsidP="00855DD2">
      <w:pPr>
        <w:jc w:val="center"/>
        <w:outlineLvl w:val="0"/>
        <w:rPr>
          <w:bCs/>
          <w:sz w:val="32"/>
        </w:rPr>
      </w:pPr>
    </w:p>
    <w:p w14:paraId="6853C0B1" w14:textId="77777777" w:rsidR="00431116" w:rsidRDefault="00431116" w:rsidP="00855DD2">
      <w:pPr>
        <w:jc w:val="center"/>
        <w:outlineLvl w:val="0"/>
        <w:rPr>
          <w:b/>
          <w:sz w:val="48"/>
          <w14:shadow w14:blurRad="50800" w14:dist="38100" w14:dir="2700000" w14:sx="100000" w14:sy="100000" w14:kx="0" w14:ky="0" w14:algn="tl">
            <w14:srgbClr w14:val="000000">
              <w14:alpha w14:val="60000"/>
            </w14:srgbClr>
          </w14:shadow>
        </w:rPr>
      </w:pPr>
    </w:p>
    <w:p w14:paraId="5DFB4787" w14:textId="77777777" w:rsidR="00E705D1" w:rsidRPr="007E5708" w:rsidRDefault="00E705D1" w:rsidP="00855DD2">
      <w:pPr>
        <w:jc w:val="center"/>
        <w:outlineLvl w:val="0"/>
        <w:rPr>
          <w:b/>
          <w:sz w:val="48"/>
          <w14:shadow w14:blurRad="50800" w14:dist="38100" w14:dir="2700000" w14:sx="100000" w14:sy="100000" w14:kx="0" w14:ky="0" w14:algn="tl">
            <w14:srgbClr w14:val="000000">
              <w14:alpha w14:val="60000"/>
            </w14:srgbClr>
          </w14:shadow>
        </w:rPr>
      </w:pPr>
    </w:p>
    <w:p w14:paraId="701439FD" w14:textId="77777777" w:rsidR="00431116" w:rsidRPr="007E5708" w:rsidRDefault="00431116" w:rsidP="00855DD2">
      <w:pPr>
        <w:jc w:val="center"/>
        <w:outlineLvl w:val="0"/>
        <w:rPr>
          <w:b/>
          <w:sz w:val="52"/>
          <w:szCs w:val="52"/>
          <w14:shadow w14:blurRad="50800" w14:dist="38100" w14:dir="2700000" w14:sx="100000" w14:sy="100000" w14:kx="0" w14:ky="0" w14:algn="tl">
            <w14:srgbClr w14:val="000000">
              <w14:alpha w14:val="60000"/>
            </w14:srgbClr>
          </w14:shadow>
        </w:rPr>
      </w:pPr>
      <w:r w:rsidRPr="007E5708">
        <w:rPr>
          <w:b/>
          <w:sz w:val="52"/>
          <w:szCs w:val="52"/>
          <w14:shadow w14:blurRad="50800" w14:dist="38100" w14:dir="2700000" w14:sx="100000" w14:sy="100000" w14:kx="0" w14:ky="0" w14:algn="tl">
            <w14:srgbClr w14:val="000000">
              <w14:alpha w14:val="60000"/>
            </w14:srgbClr>
          </w14:shadow>
        </w:rPr>
        <w:t>STUDENT HANDBOOK</w:t>
      </w:r>
    </w:p>
    <w:p w14:paraId="53018A22" w14:textId="77777777" w:rsidR="00431116" w:rsidRDefault="00431116" w:rsidP="00855DD2">
      <w:pPr>
        <w:jc w:val="center"/>
        <w:rPr>
          <w:bCs/>
          <w:sz w:val="44"/>
        </w:rPr>
      </w:pPr>
    </w:p>
    <w:p w14:paraId="7D1D117D" w14:textId="77777777" w:rsidR="00431116" w:rsidRDefault="00431116" w:rsidP="00855DD2">
      <w:pPr>
        <w:jc w:val="center"/>
        <w:rPr>
          <w:bCs/>
          <w:sz w:val="44"/>
        </w:rPr>
      </w:pPr>
    </w:p>
    <w:p w14:paraId="5F34F220" w14:textId="77777777" w:rsidR="00431116" w:rsidRPr="00E714AB" w:rsidRDefault="00134588" w:rsidP="00855DD2">
      <w:pPr>
        <w:jc w:val="center"/>
        <w:rPr>
          <w:bCs/>
          <w:sz w:val="48"/>
          <w:szCs w:val="48"/>
        </w:rPr>
      </w:pPr>
      <w:r w:rsidRPr="00222040">
        <w:rPr>
          <w:bCs/>
          <w:sz w:val="48"/>
          <w:szCs w:val="48"/>
        </w:rPr>
        <w:t xml:space="preserve">2015 </w:t>
      </w:r>
      <w:r w:rsidR="00222040">
        <w:rPr>
          <w:bCs/>
          <w:sz w:val="48"/>
          <w:szCs w:val="48"/>
        </w:rPr>
        <w:t>–</w:t>
      </w:r>
      <w:r w:rsidRPr="00222040">
        <w:rPr>
          <w:bCs/>
          <w:sz w:val="48"/>
          <w:szCs w:val="48"/>
        </w:rPr>
        <w:t xml:space="preserve"> 2016</w:t>
      </w:r>
    </w:p>
    <w:p w14:paraId="0D39B070" w14:textId="77777777" w:rsidR="002E4CDA" w:rsidRDefault="002E4CDA" w:rsidP="00855DD2">
      <w:pPr>
        <w:rPr>
          <w:b/>
          <w:szCs w:val="22"/>
        </w:rPr>
      </w:pPr>
      <w:r w:rsidRPr="007E5708">
        <w:rPr>
          <w:b/>
          <w:sz w:val="48"/>
          <w14:shadow w14:blurRad="50800" w14:dist="38100" w14:dir="2700000" w14:sx="100000" w14:sy="100000" w14:kx="0" w14:ky="0" w14:algn="tl">
            <w14:srgbClr w14:val="000000">
              <w14:alpha w14:val="60000"/>
            </w14:srgbClr>
          </w14:shadow>
        </w:rPr>
        <w:br w:type="page"/>
      </w:r>
    </w:p>
    <w:p w14:paraId="793260FF" w14:textId="77777777" w:rsidR="002E4CDA" w:rsidRPr="007C56AB" w:rsidRDefault="002E4CDA" w:rsidP="00855DD2">
      <w:pPr>
        <w:rPr>
          <w:b/>
          <w:vanish/>
          <w:color w:val="0000FF"/>
        </w:rPr>
      </w:pPr>
      <w:r w:rsidRPr="007C56AB">
        <w:rPr>
          <w:b/>
          <w:vanish/>
          <w:color w:val="0000FF"/>
        </w:rPr>
        <w:lastRenderedPageBreak/>
        <w:t>Blank Page – Even #</w:t>
      </w:r>
    </w:p>
    <w:p w14:paraId="1CC00C34" w14:textId="77777777" w:rsidR="002E4CDA" w:rsidRPr="005B2B6D" w:rsidRDefault="002E4CDA" w:rsidP="00855DD2">
      <w:pPr>
        <w:rPr>
          <w:b/>
          <w:szCs w:val="22"/>
        </w:rPr>
      </w:pPr>
    </w:p>
    <w:p w14:paraId="0EA0DA38" w14:textId="77777777" w:rsidR="00431116" w:rsidRPr="00855DD2" w:rsidRDefault="00431116" w:rsidP="00855DD2">
      <w:pPr>
        <w:rPr>
          <w:b/>
          <w14:shadow w14:blurRad="50800" w14:dist="38100" w14:dir="2700000" w14:sx="100000" w14:sy="100000" w14:kx="0" w14:ky="0" w14:algn="tl">
            <w14:srgbClr w14:val="000000">
              <w14:alpha w14:val="60000"/>
            </w14:srgbClr>
          </w14:shadow>
        </w:rPr>
      </w:pPr>
    </w:p>
    <w:p w14:paraId="4BE05A14" w14:textId="77777777" w:rsidR="002E4CDA" w:rsidRPr="00855DD2" w:rsidRDefault="002E4CDA" w:rsidP="00855DD2">
      <w:pPr>
        <w:rPr>
          <w:b/>
          <w14:shadow w14:blurRad="50800" w14:dist="38100" w14:dir="2700000" w14:sx="100000" w14:sy="100000" w14:kx="0" w14:ky="0" w14:algn="tl">
            <w14:srgbClr w14:val="000000">
              <w14:alpha w14:val="60000"/>
            </w14:srgbClr>
          </w14:shadow>
        </w:rPr>
      </w:pPr>
    </w:p>
    <w:p w14:paraId="78EC92E5" w14:textId="77777777" w:rsidR="00431116" w:rsidRDefault="00431116" w:rsidP="00855DD2">
      <w:pPr>
        <w:jc w:val="center"/>
        <w:sectPr w:rsidR="00431116">
          <w:footnotePr>
            <w:numRestart w:val="eachSect"/>
          </w:footnotePr>
          <w:pgSz w:w="12240" w:h="15840" w:code="1"/>
          <w:pgMar w:top="1440" w:right="1440" w:bottom="1440" w:left="1440" w:header="720" w:footer="432" w:gutter="0"/>
          <w:paperSrc w:first="15" w:other="15"/>
          <w:pgNumType w:fmt="lowerRoman" w:start="1"/>
          <w:cols w:space="720"/>
          <w:vAlign w:val="center"/>
        </w:sectPr>
      </w:pPr>
    </w:p>
    <w:p w14:paraId="26CC4F08" w14:textId="77777777" w:rsidR="00E0764A" w:rsidRDefault="00E0764A" w:rsidP="00855DD2">
      <w:pPr>
        <w:jc w:val="center"/>
        <w:outlineLvl w:val="0"/>
        <w:rPr>
          <w:b/>
          <w:sz w:val="28"/>
        </w:rPr>
      </w:pPr>
      <w:r>
        <w:rPr>
          <w:b/>
          <w:sz w:val="28"/>
        </w:rPr>
        <w:lastRenderedPageBreak/>
        <w:t>TABLE OF CONTENTS</w:t>
      </w:r>
    </w:p>
    <w:p w14:paraId="0700B8DB" w14:textId="77777777" w:rsidR="00E0764A" w:rsidRDefault="00E0764A" w:rsidP="00855DD2"/>
    <w:p w14:paraId="41C05FF5" w14:textId="77777777" w:rsidR="00E0764A" w:rsidRDefault="00E0764A" w:rsidP="00855DD2">
      <w:pPr>
        <w:tabs>
          <w:tab w:val="left" w:pos="720"/>
          <w:tab w:val="left" w:leader="dot" w:pos="9000"/>
          <w:tab w:val="right" w:pos="9360"/>
        </w:tabs>
        <w:spacing w:before="120"/>
        <w:outlineLvl w:val="0"/>
      </w:pPr>
      <w:r>
        <w:t>Directory</w:t>
      </w:r>
      <w:r>
        <w:tab/>
      </w:r>
      <w:r>
        <w:tab/>
        <w:t>1</w:t>
      </w:r>
    </w:p>
    <w:p w14:paraId="0C2E0EE7" w14:textId="19F6AEF0" w:rsidR="00E0764A" w:rsidRDefault="00E0764A" w:rsidP="00855DD2">
      <w:pPr>
        <w:tabs>
          <w:tab w:val="left" w:pos="720"/>
          <w:tab w:val="left" w:pos="1440"/>
          <w:tab w:val="left" w:leader="dot" w:pos="9000"/>
          <w:tab w:val="right" w:pos="9360"/>
        </w:tabs>
        <w:spacing w:before="120"/>
      </w:pPr>
      <w:r>
        <w:t>Introduction to Nursing</w:t>
      </w:r>
      <w:r w:rsidR="00F66AFC">
        <w:t xml:space="preserve"> at WCC</w:t>
      </w:r>
      <w:r>
        <w:tab/>
      </w:r>
      <w:r>
        <w:tab/>
        <w:t>3</w:t>
      </w:r>
    </w:p>
    <w:p w14:paraId="5DFE5FAD" w14:textId="358075FD" w:rsidR="00E0764A" w:rsidRDefault="00915BAE" w:rsidP="00855DD2">
      <w:pPr>
        <w:tabs>
          <w:tab w:val="left" w:pos="720"/>
          <w:tab w:val="left" w:leader="dot" w:pos="9000"/>
          <w:tab w:val="right" w:pos="9360"/>
        </w:tabs>
        <w:spacing w:before="120"/>
        <w:outlineLvl w:val="0"/>
      </w:pPr>
      <w:r>
        <w:t>Accreditation</w:t>
      </w:r>
      <w:r>
        <w:tab/>
      </w:r>
      <w:r>
        <w:tab/>
        <w:t>4</w:t>
      </w:r>
    </w:p>
    <w:p w14:paraId="6EBF21CC" w14:textId="1C3B2D86" w:rsidR="00915BAE" w:rsidRDefault="00915BAE" w:rsidP="00855DD2">
      <w:pPr>
        <w:tabs>
          <w:tab w:val="left" w:pos="720"/>
          <w:tab w:val="left" w:leader="dot" w:pos="9000"/>
          <w:tab w:val="right" w:pos="9360"/>
        </w:tabs>
        <w:spacing w:before="120"/>
        <w:outlineLvl w:val="0"/>
      </w:pPr>
      <w:r>
        <w:t>WCC Mission</w:t>
      </w:r>
      <w:r>
        <w:tab/>
      </w:r>
      <w:r>
        <w:tab/>
        <w:t>4</w:t>
      </w:r>
    </w:p>
    <w:p w14:paraId="5349D35D" w14:textId="441B0D85" w:rsidR="00F66AFC" w:rsidRDefault="00915BAE" w:rsidP="00F66AFC">
      <w:pPr>
        <w:tabs>
          <w:tab w:val="left" w:pos="720"/>
          <w:tab w:val="left" w:leader="dot" w:pos="9000"/>
          <w:tab w:val="right" w:pos="9360"/>
        </w:tabs>
        <w:spacing w:before="120"/>
        <w:outlineLvl w:val="0"/>
      </w:pPr>
      <w:r>
        <w:t>WCC Policies</w:t>
      </w:r>
      <w:r>
        <w:tab/>
      </w:r>
      <w:r>
        <w:tab/>
        <w:t>5</w:t>
      </w:r>
    </w:p>
    <w:p w14:paraId="02A94CB0" w14:textId="769BE30E" w:rsidR="00E0764A" w:rsidRDefault="00E0764A" w:rsidP="00855DD2">
      <w:pPr>
        <w:tabs>
          <w:tab w:val="left" w:pos="720"/>
          <w:tab w:val="left" w:pos="1440"/>
          <w:tab w:val="left" w:leader="dot" w:pos="9000"/>
          <w:tab w:val="right" w:pos="9360"/>
        </w:tabs>
        <w:spacing w:before="120"/>
      </w:pPr>
      <w:r>
        <w:t xml:space="preserve">Mission </w:t>
      </w:r>
      <w:r w:rsidR="00915BAE">
        <w:t>of the WCC Nursing Department</w:t>
      </w:r>
      <w:r w:rsidR="00915BAE">
        <w:tab/>
      </w:r>
      <w:r w:rsidR="00915BAE">
        <w:tab/>
        <w:t>6</w:t>
      </w:r>
    </w:p>
    <w:p w14:paraId="0D76E3B2" w14:textId="42180F1D" w:rsidR="00E0764A" w:rsidRDefault="00E0764A" w:rsidP="00855DD2">
      <w:pPr>
        <w:tabs>
          <w:tab w:val="left" w:pos="720"/>
          <w:tab w:val="left" w:leader="dot" w:pos="9000"/>
          <w:tab w:val="right" w:pos="9360"/>
        </w:tabs>
        <w:spacing w:before="120"/>
        <w:outlineLvl w:val="0"/>
      </w:pPr>
      <w:r>
        <w:t>W</w:t>
      </w:r>
      <w:r w:rsidR="00915BAE">
        <w:t>CC Nursing Program Philosophy</w:t>
      </w:r>
      <w:r w:rsidR="00915BAE">
        <w:tab/>
      </w:r>
      <w:r w:rsidR="00915BAE">
        <w:tab/>
        <w:t>6</w:t>
      </w:r>
    </w:p>
    <w:p w14:paraId="2509CB27" w14:textId="5794BBD9" w:rsidR="00E0764A" w:rsidRDefault="00E0764A" w:rsidP="00855DD2">
      <w:pPr>
        <w:tabs>
          <w:tab w:val="left" w:pos="720"/>
          <w:tab w:val="left" w:leader="dot" w:pos="9000"/>
          <w:tab w:val="right" w:pos="9360"/>
        </w:tabs>
        <w:spacing w:before="120"/>
        <w:outlineLvl w:val="0"/>
      </w:pPr>
      <w:r>
        <w:t>WCC Nursing</w:t>
      </w:r>
      <w:r w:rsidR="00915BAE">
        <w:t xml:space="preserve"> Program Organizing Framework</w:t>
      </w:r>
      <w:r w:rsidR="00915BAE">
        <w:tab/>
      </w:r>
      <w:r w:rsidR="00915BAE">
        <w:tab/>
        <w:t>7</w:t>
      </w:r>
    </w:p>
    <w:p w14:paraId="03C36672" w14:textId="11733F1E" w:rsidR="00E0764A" w:rsidRDefault="00915BAE" w:rsidP="00855DD2">
      <w:pPr>
        <w:tabs>
          <w:tab w:val="left" w:pos="720"/>
          <w:tab w:val="left" w:leader="dot" w:pos="9000"/>
          <w:tab w:val="right" w:pos="9360"/>
        </w:tabs>
        <w:spacing w:before="120"/>
        <w:outlineLvl w:val="0"/>
      </w:pPr>
      <w:r>
        <w:t>WCC Nursing Program Outcomes</w:t>
      </w:r>
      <w:r>
        <w:tab/>
      </w:r>
      <w:r>
        <w:tab/>
        <w:t>9</w:t>
      </w:r>
    </w:p>
    <w:p w14:paraId="7A3DDDA1" w14:textId="476419F2" w:rsidR="00E0764A" w:rsidRDefault="00E0764A" w:rsidP="00855DD2">
      <w:pPr>
        <w:tabs>
          <w:tab w:val="left" w:pos="720"/>
          <w:tab w:val="left" w:leader="dot" w:pos="9000"/>
          <w:tab w:val="right" w:pos="9360"/>
        </w:tabs>
        <w:spacing w:before="120"/>
        <w:outlineLvl w:val="0"/>
      </w:pPr>
      <w:r>
        <w:t>A</w:t>
      </w:r>
      <w:r w:rsidR="00915BAE">
        <w:t>ssessment of Program Outcomes</w:t>
      </w:r>
      <w:r w:rsidR="00915BAE">
        <w:tab/>
      </w:r>
      <w:r w:rsidR="00915BAE">
        <w:tab/>
        <w:t>9</w:t>
      </w:r>
    </w:p>
    <w:p w14:paraId="326C6EDD" w14:textId="5F4AFF94" w:rsidR="00E0764A" w:rsidRDefault="00915BAE" w:rsidP="00855DD2">
      <w:pPr>
        <w:tabs>
          <w:tab w:val="left" w:pos="720"/>
          <w:tab w:val="left" w:leader="dot" w:pos="9000"/>
          <w:tab w:val="right" w:pos="9360"/>
        </w:tabs>
        <w:spacing w:before="120"/>
        <w:outlineLvl w:val="0"/>
      </w:pPr>
      <w:r>
        <w:t>Competencies and Courses</w:t>
      </w:r>
      <w:r>
        <w:tab/>
      </w:r>
      <w:r>
        <w:tab/>
        <w:t>9</w:t>
      </w:r>
    </w:p>
    <w:p w14:paraId="04E5D40E" w14:textId="167296E6" w:rsidR="00E0764A" w:rsidRDefault="00E0764A" w:rsidP="00F66AFC">
      <w:pPr>
        <w:tabs>
          <w:tab w:val="left" w:leader="dot" w:pos="9000"/>
          <w:tab w:val="right" w:pos="9360"/>
        </w:tabs>
        <w:spacing w:before="120"/>
        <w:ind w:left="1170" w:hanging="810"/>
        <w:outlineLvl w:val="0"/>
      </w:pPr>
      <w:r>
        <w:t xml:space="preserve">Table 1: General and Specific Competencies of the WCC Nursing Program </w:t>
      </w:r>
      <w:r>
        <w:br/>
        <w:t>by Semester a</w:t>
      </w:r>
      <w:r w:rsidR="00915BAE">
        <w:t>nd Course</w:t>
      </w:r>
      <w:r w:rsidR="00915BAE">
        <w:tab/>
      </w:r>
      <w:r w:rsidR="00915BAE">
        <w:tab/>
        <w:t>10</w:t>
      </w:r>
    </w:p>
    <w:p w14:paraId="5152320C" w14:textId="0D9DBD71" w:rsidR="00E0764A" w:rsidRDefault="00F66AFC" w:rsidP="00855DD2">
      <w:pPr>
        <w:tabs>
          <w:tab w:val="left" w:pos="720"/>
          <w:tab w:val="left" w:leader="dot" w:pos="9000"/>
          <w:tab w:val="right" w:pos="9360"/>
        </w:tabs>
        <w:spacing w:before="120"/>
        <w:outlineLvl w:val="0"/>
      </w:pPr>
      <w:r>
        <w:t>Nursing Program</w:t>
      </w:r>
      <w:r w:rsidR="00915BAE">
        <w:t xml:space="preserve"> Policies</w:t>
      </w:r>
      <w:r w:rsidR="00915BAE">
        <w:tab/>
      </w:r>
      <w:r w:rsidR="00915BAE">
        <w:tab/>
        <w:t>12</w:t>
      </w:r>
    </w:p>
    <w:p w14:paraId="5956DBAA" w14:textId="04DFF9DF" w:rsidR="00E0764A" w:rsidRDefault="00E0764A" w:rsidP="00855DD2">
      <w:pPr>
        <w:tabs>
          <w:tab w:val="left" w:pos="720"/>
          <w:tab w:val="left" w:pos="1440"/>
          <w:tab w:val="left" w:leader="dot" w:pos="9000"/>
          <w:tab w:val="right" w:pos="9360"/>
        </w:tabs>
      </w:pPr>
      <w:r>
        <w:tab/>
        <w:t>A.</w:t>
      </w:r>
      <w:r>
        <w:tab/>
        <w:t>Program Progression Guidelines</w:t>
      </w:r>
      <w:r>
        <w:tab/>
      </w:r>
      <w:r w:rsidR="00F66AFC">
        <w:tab/>
      </w:r>
      <w:r w:rsidR="00915BAE">
        <w:t>12</w:t>
      </w:r>
    </w:p>
    <w:p w14:paraId="7435E045" w14:textId="66D261D5" w:rsidR="00E0764A" w:rsidRDefault="00E0764A" w:rsidP="00855DD2">
      <w:pPr>
        <w:tabs>
          <w:tab w:val="left" w:pos="720"/>
          <w:tab w:val="left" w:pos="1440"/>
          <w:tab w:val="left" w:leader="dot" w:pos="9000"/>
          <w:tab w:val="right" w:pos="9360"/>
        </w:tabs>
        <w:spacing w:before="60"/>
      </w:pPr>
      <w:r>
        <w:tab/>
        <w:t>B.</w:t>
      </w:r>
      <w:r>
        <w:tab/>
        <w:t>Assessment Technologies Insti</w:t>
      </w:r>
      <w:r w:rsidR="00F66AFC">
        <w:t>tute (ATI) Testing</w:t>
      </w:r>
      <w:r w:rsidR="00915BAE">
        <w:t xml:space="preserve"> Policy</w:t>
      </w:r>
      <w:r w:rsidR="00F66AFC">
        <w:tab/>
      </w:r>
      <w:r w:rsidR="00F66AFC">
        <w:tab/>
      </w:r>
      <w:r w:rsidR="00915BAE">
        <w:t>13</w:t>
      </w:r>
    </w:p>
    <w:p w14:paraId="51E9BD43" w14:textId="0E5BADBF" w:rsidR="00E0764A" w:rsidRDefault="00E0764A" w:rsidP="00855DD2">
      <w:pPr>
        <w:tabs>
          <w:tab w:val="left" w:pos="720"/>
          <w:tab w:val="left" w:pos="1440"/>
          <w:tab w:val="left" w:leader="dot" w:pos="9000"/>
          <w:tab w:val="right" w:pos="9360"/>
        </w:tabs>
        <w:spacing w:before="60"/>
      </w:pPr>
      <w:r>
        <w:tab/>
        <w:t>C.</w:t>
      </w:r>
      <w:r>
        <w:tab/>
        <w:t>Graduation Requirement</w:t>
      </w:r>
      <w:r w:rsidR="00F66AFC">
        <w:t>s: APNURS Program</w:t>
      </w:r>
      <w:r w:rsidR="00F66AFC">
        <w:tab/>
      </w:r>
      <w:r w:rsidR="00F66AFC">
        <w:tab/>
      </w:r>
      <w:r w:rsidR="00915BAE">
        <w:t>14</w:t>
      </w:r>
    </w:p>
    <w:p w14:paraId="0F0E9978" w14:textId="26100C6E" w:rsidR="00E0764A" w:rsidRDefault="00F66AFC" w:rsidP="00855DD2">
      <w:pPr>
        <w:tabs>
          <w:tab w:val="left" w:pos="720"/>
          <w:tab w:val="left" w:pos="1440"/>
          <w:tab w:val="left" w:leader="dot" w:pos="9000"/>
          <w:tab w:val="right" w:pos="9360"/>
        </w:tabs>
        <w:spacing w:before="60"/>
      </w:pPr>
      <w:r>
        <w:tab/>
        <w:t>D.</w:t>
      </w:r>
      <w:r>
        <w:tab/>
        <w:t>Grading Procedure</w:t>
      </w:r>
      <w:r>
        <w:tab/>
      </w:r>
      <w:r>
        <w:tab/>
      </w:r>
      <w:r w:rsidR="00915BAE">
        <w:t>15</w:t>
      </w:r>
    </w:p>
    <w:p w14:paraId="3E225A2C" w14:textId="7AED44EC" w:rsidR="00E0764A" w:rsidRDefault="00F66AFC" w:rsidP="00855DD2">
      <w:pPr>
        <w:tabs>
          <w:tab w:val="left" w:pos="720"/>
          <w:tab w:val="left" w:pos="1440"/>
          <w:tab w:val="left" w:leader="dot" w:pos="9000"/>
          <w:tab w:val="right" w:pos="9360"/>
        </w:tabs>
        <w:spacing w:before="60"/>
      </w:pPr>
      <w:r>
        <w:tab/>
        <w:t>E.</w:t>
      </w:r>
      <w:r>
        <w:tab/>
        <w:t>Course Failure Policy</w:t>
      </w:r>
      <w:r>
        <w:tab/>
      </w:r>
      <w:r>
        <w:tab/>
      </w:r>
      <w:r w:rsidR="00915BAE">
        <w:t>15</w:t>
      </w:r>
    </w:p>
    <w:p w14:paraId="46EA320F" w14:textId="1525F4E7" w:rsidR="00E0764A" w:rsidRDefault="00E0764A" w:rsidP="00855DD2">
      <w:pPr>
        <w:tabs>
          <w:tab w:val="left" w:pos="720"/>
          <w:tab w:val="left" w:pos="1440"/>
          <w:tab w:val="left" w:leader="dot" w:pos="9000"/>
          <w:tab w:val="right" w:pos="9360"/>
        </w:tabs>
        <w:spacing w:before="60"/>
      </w:pPr>
      <w:r>
        <w:tab/>
        <w:t>F.</w:t>
      </w:r>
      <w:r>
        <w:tab/>
        <w:t>Complaints/ Grie</w:t>
      </w:r>
      <w:r w:rsidR="00F66AFC">
        <w:t>vances Procedures</w:t>
      </w:r>
      <w:r w:rsidR="00F66AFC">
        <w:tab/>
      </w:r>
      <w:r w:rsidR="00F66AFC">
        <w:tab/>
      </w:r>
      <w:r w:rsidR="00915BAE">
        <w:t>16</w:t>
      </w:r>
    </w:p>
    <w:p w14:paraId="218F4EC1" w14:textId="2F0EE0AC" w:rsidR="00E0764A" w:rsidRDefault="00E0764A" w:rsidP="00855DD2">
      <w:pPr>
        <w:tabs>
          <w:tab w:val="left" w:pos="720"/>
          <w:tab w:val="left" w:pos="1440"/>
          <w:tab w:val="left" w:leader="dot" w:pos="9000"/>
          <w:tab w:val="right" w:pos="9360"/>
        </w:tabs>
        <w:spacing w:before="60"/>
      </w:pPr>
      <w:r>
        <w:tab/>
      </w:r>
      <w:r w:rsidR="00F66AFC">
        <w:t>G</w:t>
      </w:r>
      <w:r>
        <w:t>.</w:t>
      </w:r>
      <w:r>
        <w:tab/>
        <w:t>Ap</w:t>
      </w:r>
      <w:r w:rsidR="00915BAE">
        <w:t>peal Process for Readmission</w:t>
      </w:r>
      <w:r w:rsidR="00915BAE">
        <w:tab/>
      </w:r>
      <w:r w:rsidR="00915BAE">
        <w:tab/>
        <w:t>17</w:t>
      </w:r>
    </w:p>
    <w:p w14:paraId="11CD0BC5" w14:textId="40CFCEC2" w:rsidR="00E0764A" w:rsidRDefault="00E0764A" w:rsidP="00F66AFC">
      <w:pPr>
        <w:tabs>
          <w:tab w:val="left" w:pos="720"/>
          <w:tab w:val="left" w:pos="1440"/>
          <w:tab w:val="left" w:pos="1800"/>
          <w:tab w:val="left" w:leader="dot" w:pos="9000"/>
          <w:tab w:val="right" w:pos="9360"/>
        </w:tabs>
      </w:pPr>
      <w:r>
        <w:tab/>
      </w:r>
      <w:r>
        <w:tab/>
      </w:r>
      <w:r>
        <w:sym w:font="Symbol" w:char="F0B7"/>
      </w:r>
      <w:r w:rsidR="00915BAE">
        <w:tab/>
        <w:t>Readmission Appeal Request</w:t>
      </w:r>
      <w:r w:rsidR="00915BAE">
        <w:tab/>
      </w:r>
      <w:r w:rsidR="00915BAE">
        <w:tab/>
        <w:t>17</w:t>
      </w:r>
    </w:p>
    <w:p w14:paraId="02494D40" w14:textId="310DC0F2" w:rsidR="00E0764A" w:rsidRDefault="00E0764A" w:rsidP="00855DD2">
      <w:pPr>
        <w:tabs>
          <w:tab w:val="left" w:pos="720"/>
          <w:tab w:val="left" w:pos="1440"/>
          <w:tab w:val="left" w:leader="dot" w:pos="9000"/>
          <w:tab w:val="right" w:pos="9360"/>
        </w:tabs>
        <w:spacing w:before="60"/>
      </w:pPr>
      <w:r>
        <w:tab/>
      </w:r>
      <w:r w:rsidR="00F66AFC">
        <w:t>H</w:t>
      </w:r>
      <w:r w:rsidR="00915BAE">
        <w:t>.</w:t>
      </w:r>
      <w:r w:rsidR="00915BAE">
        <w:tab/>
        <w:t>Program Re-Entry Policy</w:t>
      </w:r>
      <w:r w:rsidR="00915BAE">
        <w:tab/>
      </w:r>
      <w:r w:rsidR="00915BAE">
        <w:tab/>
        <w:t>17</w:t>
      </w:r>
    </w:p>
    <w:p w14:paraId="51254B11" w14:textId="6C1CBC21" w:rsidR="00E0764A" w:rsidRDefault="00E0764A" w:rsidP="00855DD2">
      <w:pPr>
        <w:tabs>
          <w:tab w:val="left" w:pos="720"/>
          <w:tab w:val="left" w:pos="1440"/>
          <w:tab w:val="left" w:leader="dot" w:pos="9000"/>
          <w:tab w:val="right" w:pos="9360"/>
        </w:tabs>
        <w:spacing w:before="60"/>
      </w:pPr>
      <w:r>
        <w:tab/>
      </w:r>
      <w:r w:rsidR="00F66AFC">
        <w:t>I</w:t>
      </w:r>
      <w:r>
        <w:t>.</w:t>
      </w:r>
      <w:r>
        <w:tab/>
        <w:t>Program Completion: Time Requirements</w:t>
      </w:r>
      <w:r>
        <w:tab/>
      </w:r>
      <w:r>
        <w:tab/>
        <w:t>18</w:t>
      </w:r>
    </w:p>
    <w:p w14:paraId="1EBDBB93" w14:textId="7611E471" w:rsidR="00E0764A" w:rsidRDefault="00E0764A" w:rsidP="00855DD2">
      <w:pPr>
        <w:tabs>
          <w:tab w:val="left" w:pos="720"/>
          <w:tab w:val="left" w:pos="1440"/>
          <w:tab w:val="left" w:leader="dot" w:pos="9000"/>
          <w:tab w:val="right" w:pos="9360"/>
        </w:tabs>
        <w:spacing w:before="60"/>
      </w:pPr>
      <w:r>
        <w:tab/>
      </w:r>
      <w:r w:rsidR="00F66AFC">
        <w:t>J</w:t>
      </w:r>
      <w:r>
        <w:t>.</w:t>
      </w:r>
      <w:r>
        <w:tab/>
        <w:t>Communication</w:t>
      </w:r>
      <w:r>
        <w:tab/>
      </w:r>
      <w:r>
        <w:tab/>
        <w:t>18</w:t>
      </w:r>
    </w:p>
    <w:p w14:paraId="2775B5B1" w14:textId="77AFD68F" w:rsidR="00F66AFC" w:rsidRDefault="00F66AFC" w:rsidP="00855DD2">
      <w:pPr>
        <w:tabs>
          <w:tab w:val="left" w:pos="720"/>
          <w:tab w:val="left" w:pos="1440"/>
          <w:tab w:val="left" w:leader="dot" w:pos="9000"/>
          <w:tab w:val="right" w:pos="9360"/>
        </w:tabs>
        <w:spacing w:before="60"/>
      </w:pPr>
      <w:r>
        <w:tab/>
        <w:t>K.</w:t>
      </w:r>
      <w:r>
        <w:tab/>
        <w:t>Social Media/ Networking</w:t>
      </w:r>
      <w:r>
        <w:tab/>
      </w:r>
      <w:r>
        <w:tab/>
      </w:r>
      <w:r w:rsidR="00915BAE">
        <w:t>18</w:t>
      </w:r>
    </w:p>
    <w:p w14:paraId="6FD1AC33" w14:textId="0338710F" w:rsidR="00E0764A" w:rsidRDefault="00E0764A" w:rsidP="00855DD2">
      <w:pPr>
        <w:tabs>
          <w:tab w:val="left" w:pos="720"/>
          <w:tab w:val="left" w:pos="1440"/>
          <w:tab w:val="left" w:leader="dot" w:pos="9000"/>
          <w:tab w:val="right" w:pos="9360"/>
        </w:tabs>
        <w:spacing w:before="120"/>
      </w:pPr>
      <w:r>
        <w:t>Lab/</w:t>
      </w:r>
      <w:r w:rsidR="00915BAE">
        <w:t>Clinical Course Requirements</w:t>
      </w:r>
      <w:r w:rsidR="00915BAE">
        <w:tab/>
      </w:r>
      <w:r w:rsidR="00915BAE">
        <w:tab/>
        <w:t>19</w:t>
      </w:r>
    </w:p>
    <w:p w14:paraId="59C80A66" w14:textId="29FD10A0" w:rsidR="00E0764A" w:rsidRDefault="00E0764A" w:rsidP="00855DD2">
      <w:pPr>
        <w:tabs>
          <w:tab w:val="left" w:pos="720"/>
          <w:tab w:val="left" w:pos="1440"/>
          <w:tab w:val="left" w:pos="1800"/>
          <w:tab w:val="left" w:leader="dot" w:pos="9000"/>
          <w:tab w:val="right" w:pos="9360"/>
        </w:tabs>
      </w:pPr>
      <w:r>
        <w:tab/>
        <w:t>A.</w:t>
      </w:r>
      <w:r>
        <w:tab/>
        <w:t>Laborato</w:t>
      </w:r>
      <w:r w:rsidR="00915BAE">
        <w:t>ry Philosophy and Procedures</w:t>
      </w:r>
      <w:r w:rsidR="00915BAE">
        <w:tab/>
      </w:r>
      <w:r w:rsidR="00915BAE">
        <w:tab/>
        <w:t>19</w:t>
      </w:r>
    </w:p>
    <w:p w14:paraId="6A43DE38" w14:textId="2A5D984D" w:rsidR="00E0764A" w:rsidRDefault="00E0764A" w:rsidP="00E705D1">
      <w:pPr>
        <w:tabs>
          <w:tab w:val="left" w:pos="720"/>
          <w:tab w:val="left" w:pos="1440"/>
          <w:tab w:val="left" w:pos="1800"/>
          <w:tab w:val="left" w:leader="dot" w:pos="9000"/>
          <w:tab w:val="right" w:pos="9360"/>
        </w:tabs>
      </w:pPr>
      <w:r>
        <w:tab/>
      </w:r>
      <w:r>
        <w:tab/>
      </w:r>
      <w:r>
        <w:sym w:font="Symbol" w:char="F0B7"/>
      </w:r>
      <w:r>
        <w:tab/>
        <w:t>Student Ref</w:t>
      </w:r>
      <w:r w:rsidR="00915BAE">
        <w:t>erral for On-Campus Lab Form</w:t>
      </w:r>
      <w:r w:rsidR="00915BAE">
        <w:tab/>
      </w:r>
      <w:r w:rsidR="00915BAE">
        <w:tab/>
        <w:t>23</w:t>
      </w:r>
    </w:p>
    <w:p w14:paraId="48B0EB27" w14:textId="55B65483" w:rsidR="00E0764A" w:rsidRDefault="00E0764A" w:rsidP="00855DD2">
      <w:pPr>
        <w:tabs>
          <w:tab w:val="left" w:pos="720"/>
          <w:tab w:val="left" w:pos="1440"/>
          <w:tab w:val="left" w:pos="1800"/>
          <w:tab w:val="left" w:leader="dot" w:pos="9000"/>
          <w:tab w:val="right" w:pos="9360"/>
        </w:tabs>
        <w:spacing w:before="60"/>
      </w:pPr>
      <w:r>
        <w:tab/>
      </w:r>
      <w:r w:rsidR="00915BAE">
        <w:t>B.</w:t>
      </w:r>
      <w:r w:rsidR="00915BAE">
        <w:tab/>
        <w:t xml:space="preserve">Human Patient Simulation </w:t>
      </w:r>
      <w:r w:rsidR="00915BAE">
        <w:tab/>
      </w:r>
      <w:r w:rsidR="00915BAE">
        <w:tab/>
        <w:t>25</w:t>
      </w:r>
    </w:p>
    <w:p w14:paraId="463A04B8" w14:textId="5B8EB9AF" w:rsidR="00E0764A" w:rsidRDefault="00E0764A" w:rsidP="00855DD2">
      <w:pPr>
        <w:tabs>
          <w:tab w:val="left" w:pos="720"/>
          <w:tab w:val="left" w:pos="1440"/>
          <w:tab w:val="left" w:pos="1800"/>
          <w:tab w:val="left" w:leader="dot" w:pos="9000"/>
          <w:tab w:val="right" w:pos="9360"/>
        </w:tabs>
        <w:spacing w:before="60"/>
      </w:pPr>
      <w:r>
        <w:tab/>
        <w:t>C.</w:t>
      </w:r>
      <w:r>
        <w:tab/>
        <w:t>Cli</w:t>
      </w:r>
      <w:r w:rsidR="00915BAE">
        <w:t>nical/Class Rules/Attendance</w:t>
      </w:r>
      <w:r w:rsidR="00915BAE">
        <w:tab/>
      </w:r>
      <w:r w:rsidR="00915BAE">
        <w:tab/>
        <w:t>26</w:t>
      </w:r>
    </w:p>
    <w:p w14:paraId="3AD3E09C" w14:textId="10B03A8F" w:rsidR="00E0764A" w:rsidRDefault="00E0764A" w:rsidP="00855DD2">
      <w:pPr>
        <w:tabs>
          <w:tab w:val="left" w:pos="720"/>
          <w:tab w:val="left" w:pos="1440"/>
          <w:tab w:val="left" w:pos="1800"/>
          <w:tab w:val="left" w:leader="dot" w:pos="9000"/>
          <w:tab w:val="right" w:pos="9360"/>
        </w:tabs>
        <w:spacing w:before="60"/>
      </w:pPr>
      <w:r>
        <w:tab/>
        <w:t>D.</w:t>
      </w:r>
      <w:r>
        <w:tab/>
        <w:t>Examples of Unsaf</w:t>
      </w:r>
      <w:r w:rsidR="00915BAE">
        <w:t>e or Unsatisfactory Practice</w:t>
      </w:r>
      <w:r w:rsidR="00915BAE">
        <w:tab/>
      </w:r>
      <w:r w:rsidR="00915BAE">
        <w:tab/>
        <w:t>28</w:t>
      </w:r>
    </w:p>
    <w:p w14:paraId="6D5C8B5F" w14:textId="5AF2CAD0" w:rsidR="00E0764A" w:rsidRDefault="00915BAE" w:rsidP="00855DD2">
      <w:pPr>
        <w:tabs>
          <w:tab w:val="left" w:pos="720"/>
          <w:tab w:val="left" w:pos="1440"/>
          <w:tab w:val="left" w:pos="1980"/>
          <w:tab w:val="left" w:leader="dot" w:pos="9000"/>
          <w:tab w:val="right" w:pos="9360"/>
        </w:tabs>
      </w:pPr>
      <w:r>
        <w:tab/>
      </w:r>
      <w:r>
        <w:tab/>
        <w:t>I.</w:t>
      </w:r>
      <w:r>
        <w:tab/>
        <w:t>Professional Behaviors</w:t>
      </w:r>
      <w:r>
        <w:tab/>
      </w:r>
      <w:r>
        <w:tab/>
        <w:t>28</w:t>
      </w:r>
    </w:p>
    <w:p w14:paraId="125BBF63" w14:textId="635AEC67" w:rsidR="00E0764A" w:rsidRDefault="00915BAE" w:rsidP="00855DD2">
      <w:pPr>
        <w:tabs>
          <w:tab w:val="left" w:pos="720"/>
          <w:tab w:val="left" w:pos="1440"/>
          <w:tab w:val="left" w:pos="1980"/>
          <w:tab w:val="left" w:leader="dot" w:pos="9000"/>
          <w:tab w:val="right" w:pos="9360"/>
        </w:tabs>
      </w:pPr>
      <w:r>
        <w:tab/>
      </w:r>
      <w:r>
        <w:tab/>
        <w:t>II.</w:t>
      </w:r>
      <w:r>
        <w:tab/>
        <w:t>Communication</w:t>
      </w:r>
      <w:r>
        <w:tab/>
      </w:r>
      <w:r>
        <w:tab/>
        <w:t>29</w:t>
      </w:r>
    </w:p>
    <w:p w14:paraId="64CA06D0" w14:textId="61AC7A4A" w:rsidR="00E0764A" w:rsidRDefault="00915BAE" w:rsidP="00855DD2">
      <w:pPr>
        <w:tabs>
          <w:tab w:val="left" w:pos="720"/>
          <w:tab w:val="left" w:pos="1440"/>
          <w:tab w:val="left" w:pos="1980"/>
          <w:tab w:val="left" w:leader="dot" w:pos="9000"/>
          <w:tab w:val="right" w:pos="9360"/>
        </w:tabs>
      </w:pPr>
      <w:r>
        <w:tab/>
      </w:r>
      <w:r>
        <w:tab/>
        <w:t>III.</w:t>
      </w:r>
      <w:r>
        <w:tab/>
        <w:t>Assessment</w:t>
      </w:r>
      <w:r>
        <w:tab/>
      </w:r>
      <w:r>
        <w:tab/>
        <w:t>29</w:t>
      </w:r>
    </w:p>
    <w:p w14:paraId="35744F33" w14:textId="0DCA5B71" w:rsidR="00E0764A" w:rsidRDefault="00E0764A" w:rsidP="00855DD2">
      <w:pPr>
        <w:tabs>
          <w:tab w:val="left" w:pos="720"/>
          <w:tab w:val="left" w:pos="1440"/>
          <w:tab w:val="left" w:pos="1980"/>
          <w:tab w:val="left" w:leader="dot" w:pos="9000"/>
          <w:tab w:val="right" w:pos="9360"/>
        </w:tabs>
      </w:pPr>
      <w:r>
        <w:tab/>
      </w:r>
      <w:r>
        <w:tab/>
      </w:r>
      <w:r w:rsidR="00915BAE">
        <w:t>IV.</w:t>
      </w:r>
      <w:r w:rsidR="00915BAE">
        <w:tab/>
        <w:t>Clinical Decision-Making</w:t>
      </w:r>
      <w:r w:rsidR="00915BAE">
        <w:tab/>
      </w:r>
      <w:r w:rsidR="00915BAE">
        <w:tab/>
        <w:t>29</w:t>
      </w:r>
    </w:p>
    <w:p w14:paraId="4A0F381C" w14:textId="79D8F003" w:rsidR="00E0764A" w:rsidRDefault="00915BAE" w:rsidP="00855DD2">
      <w:pPr>
        <w:tabs>
          <w:tab w:val="left" w:pos="720"/>
          <w:tab w:val="left" w:pos="1440"/>
          <w:tab w:val="left" w:pos="1980"/>
          <w:tab w:val="left" w:leader="dot" w:pos="9000"/>
          <w:tab w:val="right" w:pos="9360"/>
        </w:tabs>
      </w:pPr>
      <w:r>
        <w:tab/>
      </w:r>
      <w:r>
        <w:tab/>
        <w:t>V.</w:t>
      </w:r>
      <w:r>
        <w:tab/>
        <w:t>Caring Interventions</w:t>
      </w:r>
      <w:r>
        <w:tab/>
      </w:r>
      <w:r>
        <w:tab/>
        <w:t>29</w:t>
      </w:r>
    </w:p>
    <w:p w14:paraId="44E8692E" w14:textId="522CAA72" w:rsidR="00E0764A" w:rsidRDefault="00915BAE" w:rsidP="00855DD2">
      <w:pPr>
        <w:tabs>
          <w:tab w:val="left" w:pos="720"/>
          <w:tab w:val="left" w:pos="1440"/>
          <w:tab w:val="left" w:pos="1980"/>
          <w:tab w:val="left" w:leader="dot" w:pos="9000"/>
          <w:tab w:val="right" w:pos="9360"/>
        </w:tabs>
      </w:pPr>
      <w:r>
        <w:tab/>
      </w:r>
      <w:r>
        <w:tab/>
        <w:t>VI.</w:t>
      </w:r>
      <w:r>
        <w:tab/>
        <w:t>Teaching and Learning</w:t>
      </w:r>
      <w:r>
        <w:tab/>
      </w:r>
      <w:r>
        <w:tab/>
        <w:t>30</w:t>
      </w:r>
    </w:p>
    <w:p w14:paraId="2317EFD7" w14:textId="39910CF8" w:rsidR="00E0764A" w:rsidRDefault="00915BAE" w:rsidP="00855DD2">
      <w:pPr>
        <w:tabs>
          <w:tab w:val="left" w:pos="720"/>
          <w:tab w:val="left" w:pos="1440"/>
          <w:tab w:val="left" w:pos="1980"/>
          <w:tab w:val="left" w:leader="dot" w:pos="9000"/>
          <w:tab w:val="right" w:pos="9360"/>
        </w:tabs>
      </w:pPr>
      <w:r>
        <w:lastRenderedPageBreak/>
        <w:tab/>
      </w:r>
      <w:r>
        <w:tab/>
        <w:t>VII.</w:t>
      </w:r>
      <w:r>
        <w:tab/>
        <w:t>Collaboration</w:t>
      </w:r>
      <w:r>
        <w:tab/>
      </w:r>
      <w:r>
        <w:tab/>
        <w:t>30</w:t>
      </w:r>
    </w:p>
    <w:p w14:paraId="6858D4AF" w14:textId="24A90FB7" w:rsidR="00E0764A" w:rsidRDefault="00E0764A" w:rsidP="00855DD2">
      <w:pPr>
        <w:tabs>
          <w:tab w:val="left" w:pos="720"/>
          <w:tab w:val="left" w:pos="1440"/>
          <w:tab w:val="left" w:pos="1980"/>
          <w:tab w:val="left" w:leader="dot" w:pos="9000"/>
          <w:tab w:val="right" w:pos="9360"/>
        </w:tabs>
      </w:pPr>
      <w:r>
        <w:tab/>
      </w:r>
      <w:r>
        <w:tab/>
        <w:t>VIII.</w:t>
      </w:r>
      <w:r>
        <w:tab/>
        <w:t>Mana</w:t>
      </w:r>
      <w:r w:rsidR="00915BAE">
        <w:t>ging Care</w:t>
      </w:r>
      <w:r w:rsidR="00915BAE">
        <w:tab/>
      </w:r>
      <w:r w:rsidR="00915BAE">
        <w:tab/>
        <w:t>30</w:t>
      </w:r>
    </w:p>
    <w:p w14:paraId="32E425A7" w14:textId="39E91340" w:rsidR="00E0764A" w:rsidRDefault="00915BAE" w:rsidP="00855DD2">
      <w:pPr>
        <w:tabs>
          <w:tab w:val="left" w:pos="720"/>
          <w:tab w:val="left" w:pos="1440"/>
          <w:tab w:val="left" w:pos="1980"/>
          <w:tab w:val="left" w:leader="dot" w:pos="9000"/>
          <w:tab w:val="right" w:pos="9360"/>
        </w:tabs>
      </w:pPr>
      <w:r>
        <w:tab/>
      </w:r>
      <w:r>
        <w:tab/>
        <w:t>Written Counseling Form</w:t>
      </w:r>
      <w:r>
        <w:tab/>
      </w:r>
      <w:r>
        <w:tab/>
        <w:t>31</w:t>
      </w:r>
    </w:p>
    <w:p w14:paraId="7585369B" w14:textId="7E5AA3A7" w:rsidR="00E0764A" w:rsidRDefault="00915BAE" w:rsidP="00855DD2">
      <w:pPr>
        <w:tabs>
          <w:tab w:val="left" w:pos="720"/>
          <w:tab w:val="left" w:pos="1440"/>
          <w:tab w:val="left" w:leader="dot" w:pos="9000"/>
          <w:tab w:val="right" w:pos="9360"/>
        </w:tabs>
        <w:spacing w:before="60"/>
      </w:pPr>
      <w:r>
        <w:tab/>
        <w:t>E.</w:t>
      </w:r>
      <w:r>
        <w:tab/>
        <w:t>Dress Code Requirements</w:t>
      </w:r>
      <w:r>
        <w:tab/>
      </w:r>
      <w:r>
        <w:tab/>
        <w:t>33</w:t>
      </w:r>
    </w:p>
    <w:p w14:paraId="128CC854" w14:textId="5B43703C" w:rsidR="00E0764A" w:rsidRDefault="00915BAE" w:rsidP="00855DD2">
      <w:pPr>
        <w:tabs>
          <w:tab w:val="left" w:pos="720"/>
          <w:tab w:val="left" w:pos="1440"/>
          <w:tab w:val="left" w:leader="dot" w:pos="9000"/>
          <w:tab w:val="right" w:pos="9360"/>
        </w:tabs>
        <w:spacing w:before="60"/>
      </w:pPr>
      <w:r>
        <w:tab/>
        <w:t>F.</w:t>
      </w:r>
      <w:r>
        <w:tab/>
        <w:t>Equipment, Supplies</w:t>
      </w:r>
      <w:r>
        <w:tab/>
      </w:r>
      <w:r>
        <w:tab/>
        <w:t>35</w:t>
      </w:r>
    </w:p>
    <w:p w14:paraId="3DEE0745" w14:textId="21AACE7A" w:rsidR="00E0764A" w:rsidRDefault="00E0764A" w:rsidP="00855DD2">
      <w:pPr>
        <w:tabs>
          <w:tab w:val="left" w:pos="720"/>
          <w:tab w:val="left" w:pos="1440"/>
          <w:tab w:val="left" w:leader="dot" w:pos="9000"/>
          <w:tab w:val="right" w:pos="9360"/>
        </w:tabs>
        <w:spacing w:before="60"/>
      </w:pPr>
      <w:r>
        <w:tab/>
        <w:t>G.</w:t>
      </w:r>
      <w:r>
        <w:tab/>
      </w:r>
      <w:r w:rsidRPr="00F66AFC">
        <w:t>ACE</w:t>
      </w:r>
      <w:r w:rsidR="00942F23" w:rsidRPr="00F66AFC">
        <w:t>MAPP</w:t>
      </w:r>
      <w:r w:rsidR="00915BAE">
        <w:tab/>
      </w:r>
      <w:r w:rsidR="00915BAE">
        <w:tab/>
        <w:t>35</w:t>
      </w:r>
    </w:p>
    <w:p w14:paraId="6F99CA37" w14:textId="30BFE714" w:rsidR="00E0764A" w:rsidRDefault="00E0764A" w:rsidP="00855DD2">
      <w:pPr>
        <w:tabs>
          <w:tab w:val="left" w:pos="720"/>
          <w:tab w:val="left" w:pos="1440"/>
          <w:tab w:val="left" w:leader="dot" w:pos="9000"/>
          <w:tab w:val="right" w:pos="9360"/>
        </w:tabs>
        <w:spacing w:before="60"/>
      </w:pPr>
      <w:r>
        <w:tab/>
      </w:r>
      <w:r w:rsidR="00915BAE">
        <w:t>H.</w:t>
      </w:r>
      <w:r w:rsidR="00915BAE">
        <w:tab/>
        <w:t>Criminal Background Check</w:t>
      </w:r>
      <w:r w:rsidR="00915BAE">
        <w:tab/>
      </w:r>
      <w:r w:rsidR="00915BAE">
        <w:tab/>
        <w:t>35</w:t>
      </w:r>
    </w:p>
    <w:p w14:paraId="79EF8C40" w14:textId="70F3BC4D" w:rsidR="00E0764A" w:rsidRDefault="00915BAE" w:rsidP="00855DD2">
      <w:pPr>
        <w:tabs>
          <w:tab w:val="left" w:pos="720"/>
          <w:tab w:val="left" w:pos="1440"/>
          <w:tab w:val="left" w:leader="dot" w:pos="9000"/>
          <w:tab w:val="right" w:pos="9360"/>
        </w:tabs>
        <w:spacing w:before="60"/>
      </w:pPr>
      <w:r>
        <w:tab/>
        <w:t>I.</w:t>
      </w:r>
      <w:r>
        <w:tab/>
        <w:t>Drug Screening</w:t>
      </w:r>
      <w:r>
        <w:tab/>
      </w:r>
      <w:r>
        <w:tab/>
        <w:t>35</w:t>
      </w:r>
    </w:p>
    <w:p w14:paraId="75E45F38" w14:textId="784EC003" w:rsidR="00E0764A" w:rsidRDefault="00E0764A" w:rsidP="00855DD2">
      <w:pPr>
        <w:tabs>
          <w:tab w:val="left" w:pos="720"/>
          <w:tab w:val="left" w:pos="1440"/>
          <w:tab w:val="left" w:leader="dot" w:pos="9000"/>
          <w:tab w:val="right" w:pos="9360"/>
        </w:tabs>
        <w:spacing w:before="60"/>
      </w:pPr>
      <w:r>
        <w:tab/>
        <w:t>J.</w:t>
      </w:r>
      <w:r>
        <w:tab/>
      </w:r>
      <w:r w:rsidR="00915BAE">
        <w:t>Emergency Closing Procedures</w:t>
      </w:r>
      <w:r w:rsidR="00915BAE">
        <w:tab/>
      </w:r>
      <w:r w:rsidR="00915BAE">
        <w:tab/>
        <w:t>36</w:t>
      </w:r>
    </w:p>
    <w:p w14:paraId="5525DDCE" w14:textId="45880E1A" w:rsidR="00E0764A" w:rsidRDefault="00915BAE" w:rsidP="00855DD2">
      <w:pPr>
        <w:tabs>
          <w:tab w:val="left" w:pos="720"/>
          <w:tab w:val="left" w:pos="1440"/>
          <w:tab w:val="left" w:leader="dot" w:pos="9000"/>
          <w:tab w:val="right" w:pos="9360"/>
        </w:tabs>
        <w:spacing w:before="60"/>
      </w:pPr>
      <w:r>
        <w:tab/>
        <w:t>K.</w:t>
      </w:r>
      <w:r>
        <w:tab/>
        <w:t>Health Requirements</w:t>
      </w:r>
      <w:r>
        <w:tab/>
      </w:r>
      <w:r>
        <w:tab/>
        <w:t>36</w:t>
      </w:r>
    </w:p>
    <w:p w14:paraId="28BB086C" w14:textId="69204C88" w:rsidR="00E0764A" w:rsidRDefault="00E0764A" w:rsidP="00855DD2">
      <w:pPr>
        <w:tabs>
          <w:tab w:val="left" w:pos="720"/>
          <w:tab w:val="left" w:pos="1440"/>
          <w:tab w:val="left" w:pos="1800"/>
          <w:tab w:val="left" w:leader="dot" w:pos="9000"/>
          <w:tab w:val="right" w:pos="9360"/>
        </w:tabs>
      </w:pPr>
      <w:r>
        <w:tab/>
      </w:r>
      <w:r>
        <w:tab/>
        <w:t>1.</w:t>
      </w:r>
      <w:r>
        <w:tab/>
        <w:t>Abilities</w:t>
      </w:r>
      <w:r w:rsidR="00915BAE">
        <w:t xml:space="preserve"> statement</w:t>
      </w:r>
      <w:r w:rsidR="00915BAE">
        <w:tab/>
      </w:r>
      <w:r w:rsidR="00915BAE">
        <w:tab/>
        <w:t>36</w:t>
      </w:r>
    </w:p>
    <w:p w14:paraId="2A3ECFE2" w14:textId="7F4210F0" w:rsidR="00E0764A" w:rsidRDefault="00E0764A" w:rsidP="00855DD2">
      <w:pPr>
        <w:tabs>
          <w:tab w:val="left" w:pos="720"/>
          <w:tab w:val="left" w:pos="1440"/>
          <w:tab w:val="left" w:pos="1800"/>
          <w:tab w:val="left" w:leader="dot" w:pos="9000"/>
          <w:tab w:val="right" w:pos="9360"/>
        </w:tabs>
      </w:pPr>
      <w:r>
        <w:tab/>
      </w:r>
      <w:r>
        <w:tab/>
        <w:t>2.</w:t>
      </w:r>
      <w:r>
        <w:tab/>
        <w:t>Physical e</w:t>
      </w:r>
      <w:r w:rsidR="00915BAE">
        <w:t>xamination and immunizations</w:t>
      </w:r>
      <w:r w:rsidR="00915BAE">
        <w:tab/>
      </w:r>
      <w:r w:rsidR="00915BAE">
        <w:tab/>
        <w:t>36</w:t>
      </w:r>
    </w:p>
    <w:p w14:paraId="46B9D0DE" w14:textId="60D3BDEF" w:rsidR="00E0764A" w:rsidRDefault="00E0764A" w:rsidP="00855DD2">
      <w:pPr>
        <w:tabs>
          <w:tab w:val="left" w:pos="720"/>
          <w:tab w:val="left" w:pos="1440"/>
          <w:tab w:val="left" w:pos="1800"/>
          <w:tab w:val="left" w:leader="dot" w:pos="9000"/>
          <w:tab w:val="right" w:pos="9360"/>
        </w:tabs>
      </w:pPr>
      <w:r>
        <w:tab/>
      </w:r>
      <w:r w:rsidR="00915BAE">
        <w:tab/>
        <w:t>3.</w:t>
      </w:r>
      <w:r w:rsidR="00915BAE">
        <w:tab/>
        <w:t>Student responsibilities</w:t>
      </w:r>
      <w:r w:rsidR="00915BAE">
        <w:tab/>
      </w:r>
      <w:r w:rsidR="00915BAE">
        <w:tab/>
        <w:t>37</w:t>
      </w:r>
    </w:p>
    <w:p w14:paraId="618E9E3A" w14:textId="0A43FFC9" w:rsidR="00E0764A" w:rsidRDefault="00E0764A" w:rsidP="00855DD2">
      <w:pPr>
        <w:tabs>
          <w:tab w:val="left" w:pos="720"/>
          <w:tab w:val="left" w:pos="1440"/>
          <w:tab w:val="left" w:pos="1800"/>
          <w:tab w:val="left" w:leader="dot" w:pos="9000"/>
          <w:tab w:val="right" w:pos="9360"/>
        </w:tabs>
      </w:pPr>
      <w:r>
        <w:tab/>
      </w:r>
      <w:r>
        <w:tab/>
        <w:t>4.</w:t>
      </w:r>
      <w:r>
        <w:tab/>
        <w:t>Recommendation for Clin</w:t>
      </w:r>
      <w:r w:rsidR="00915BAE">
        <w:t>ical experience restrictions</w:t>
      </w:r>
      <w:r w:rsidR="00915BAE">
        <w:tab/>
      </w:r>
      <w:r w:rsidR="00915BAE">
        <w:tab/>
        <w:t>38</w:t>
      </w:r>
    </w:p>
    <w:p w14:paraId="3758FF26" w14:textId="5A3DE6C3" w:rsidR="00E0764A" w:rsidRDefault="00E0764A" w:rsidP="00855DD2">
      <w:pPr>
        <w:tabs>
          <w:tab w:val="left" w:pos="720"/>
          <w:tab w:val="left" w:pos="1440"/>
          <w:tab w:val="left" w:pos="1800"/>
          <w:tab w:val="left" w:leader="dot" w:pos="9000"/>
          <w:tab w:val="right" w:pos="9360"/>
        </w:tabs>
      </w:pPr>
      <w:r>
        <w:tab/>
      </w:r>
      <w:r>
        <w:tab/>
        <w:t>Guidelines for Infection Cont</w:t>
      </w:r>
      <w:r w:rsidR="00915BAE">
        <w:t>rol in Health Care Personnel</w:t>
      </w:r>
      <w:r w:rsidR="00915BAE">
        <w:tab/>
      </w:r>
      <w:r w:rsidR="00915BAE">
        <w:tab/>
        <w:t>39</w:t>
      </w:r>
    </w:p>
    <w:p w14:paraId="6C4113BE" w14:textId="61772E61" w:rsidR="00E0764A" w:rsidRDefault="00915BAE" w:rsidP="00855DD2">
      <w:pPr>
        <w:tabs>
          <w:tab w:val="left" w:pos="720"/>
          <w:tab w:val="left" w:leader="dot" w:pos="9000"/>
          <w:tab w:val="right" w:pos="9360"/>
        </w:tabs>
        <w:spacing w:before="120"/>
        <w:outlineLvl w:val="0"/>
      </w:pPr>
      <w:r>
        <w:t>Appendices</w:t>
      </w:r>
      <w:r>
        <w:tab/>
      </w:r>
      <w:r>
        <w:tab/>
        <w:t>41</w:t>
      </w:r>
    </w:p>
    <w:p w14:paraId="179F500B" w14:textId="5BF2D247" w:rsidR="00E0764A" w:rsidRDefault="00E0764A" w:rsidP="00855DD2">
      <w:pPr>
        <w:tabs>
          <w:tab w:val="left" w:pos="720"/>
          <w:tab w:val="left" w:pos="1440"/>
          <w:tab w:val="left" w:pos="1800"/>
          <w:tab w:val="left" w:leader="dot" w:pos="9000"/>
          <w:tab w:val="right" w:pos="9360"/>
        </w:tabs>
        <w:spacing w:before="60"/>
        <w:ind w:left="1800" w:hanging="1800"/>
      </w:pPr>
      <w:r>
        <w:tab/>
        <w:t>A.</w:t>
      </w:r>
      <w:r>
        <w:tab/>
        <w:t>Student Support</w:t>
      </w:r>
      <w:r w:rsidR="00915BAE">
        <w:t xml:space="preserve"> Resources</w:t>
      </w:r>
      <w:r w:rsidR="00915BAE">
        <w:tab/>
      </w:r>
      <w:r w:rsidR="00915BAE">
        <w:tab/>
        <w:t>43</w:t>
      </w:r>
    </w:p>
    <w:p w14:paraId="55CE7EC0" w14:textId="3ACC964D" w:rsidR="00E0764A" w:rsidRDefault="00E0764A" w:rsidP="00855DD2">
      <w:pPr>
        <w:tabs>
          <w:tab w:val="left" w:pos="720"/>
          <w:tab w:val="left" w:pos="1440"/>
          <w:tab w:val="left" w:pos="1800"/>
          <w:tab w:val="left" w:leader="dot" w:pos="9000"/>
          <w:tab w:val="right" w:pos="9360"/>
        </w:tabs>
        <w:spacing w:before="60"/>
        <w:ind w:left="1800" w:hanging="1800"/>
      </w:pPr>
      <w:r>
        <w:tab/>
        <w:t>B.</w:t>
      </w:r>
      <w:r>
        <w:tab/>
        <w:t>APNURS Registered Nur</w:t>
      </w:r>
      <w:r w:rsidR="00915BAE">
        <w:t>sing Program Course Sequence</w:t>
      </w:r>
      <w:r w:rsidR="00915BAE">
        <w:tab/>
      </w:r>
      <w:r w:rsidR="00915BAE">
        <w:tab/>
        <w:t>47</w:t>
      </w:r>
    </w:p>
    <w:p w14:paraId="6DE173E6" w14:textId="2ED5145C" w:rsidR="00E0764A" w:rsidRDefault="00E0764A" w:rsidP="00855DD2">
      <w:pPr>
        <w:tabs>
          <w:tab w:val="left" w:pos="720"/>
          <w:tab w:val="left" w:pos="1440"/>
          <w:tab w:val="left" w:pos="1800"/>
          <w:tab w:val="left" w:leader="dot" w:pos="9000"/>
          <w:tab w:val="right" w:pos="9360"/>
        </w:tabs>
        <w:spacing w:before="60"/>
        <w:ind w:left="1800" w:hanging="1800"/>
      </w:pPr>
      <w:r>
        <w:tab/>
        <w:t>C.</w:t>
      </w:r>
      <w:r>
        <w:tab/>
        <w:t>APNURE Nursing Tr</w:t>
      </w:r>
      <w:r w:rsidR="00915BAE">
        <w:t>ansfer – EMU Course Sequence</w:t>
      </w:r>
      <w:r w:rsidR="00915BAE">
        <w:tab/>
      </w:r>
      <w:r w:rsidR="00915BAE">
        <w:tab/>
        <w:t>48</w:t>
      </w:r>
    </w:p>
    <w:p w14:paraId="7D282AD3" w14:textId="56997100" w:rsidR="00E0764A" w:rsidRDefault="00E0764A" w:rsidP="00855DD2">
      <w:pPr>
        <w:tabs>
          <w:tab w:val="left" w:pos="720"/>
          <w:tab w:val="left" w:pos="1440"/>
          <w:tab w:val="left" w:pos="1800"/>
          <w:tab w:val="left" w:leader="dot" w:pos="9000"/>
          <w:tab w:val="right" w:pos="9360"/>
        </w:tabs>
        <w:spacing w:before="60"/>
        <w:ind w:left="1800" w:hanging="1800"/>
      </w:pPr>
      <w:r>
        <w:tab/>
        <w:t>D.</w:t>
      </w:r>
      <w:r>
        <w:tab/>
        <w:t>ATI Proctored Assessments: Re</w:t>
      </w:r>
      <w:r w:rsidR="00B76C12">
        <w:t>commended Scores</w:t>
      </w:r>
      <w:r w:rsidR="00B76C12">
        <w:tab/>
      </w:r>
      <w:r w:rsidR="00B76C12">
        <w:tab/>
      </w:r>
      <w:r w:rsidR="00915BAE">
        <w:t>49</w:t>
      </w:r>
    </w:p>
    <w:p w14:paraId="08FFCCA1" w14:textId="48C6F777" w:rsidR="00E0764A" w:rsidRDefault="00E0764A" w:rsidP="00855DD2">
      <w:pPr>
        <w:tabs>
          <w:tab w:val="left" w:pos="720"/>
          <w:tab w:val="left" w:pos="1440"/>
          <w:tab w:val="left" w:pos="1800"/>
          <w:tab w:val="left" w:leader="dot" w:pos="9000"/>
          <w:tab w:val="right" w:pos="9360"/>
        </w:tabs>
        <w:spacing w:before="60"/>
        <w:ind w:left="1800" w:hanging="1800"/>
      </w:pPr>
      <w:r>
        <w:tab/>
        <w:t>E.</w:t>
      </w:r>
      <w:r>
        <w:tab/>
        <w:t>ATI Success</w:t>
      </w:r>
      <w:r w:rsidRPr="006E0099">
        <w:t xml:space="preserve"> </w:t>
      </w:r>
      <w:r w:rsidR="00915BAE">
        <w:t>Plan</w:t>
      </w:r>
      <w:r w:rsidR="00915BAE">
        <w:tab/>
      </w:r>
      <w:r w:rsidR="00915BAE">
        <w:tab/>
        <w:t>51</w:t>
      </w:r>
    </w:p>
    <w:p w14:paraId="5859E639" w14:textId="6F16BF34" w:rsidR="00E0764A" w:rsidRDefault="00E0764A" w:rsidP="00855DD2">
      <w:pPr>
        <w:tabs>
          <w:tab w:val="left" w:pos="720"/>
          <w:tab w:val="left" w:pos="1440"/>
          <w:tab w:val="left" w:pos="1800"/>
          <w:tab w:val="left" w:leader="dot" w:pos="9000"/>
          <w:tab w:val="right" w:pos="9360"/>
        </w:tabs>
        <w:spacing w:before="60"/>
        <w:ind w:left="1800" w:hanging="1800"/>
      </w:pPr>
      <w:r>
        <w:tab/>
        <w:t>F.</w:t>
      </w:r>
      <w:r>
        <w:tab/>
        <w:t>Nursing Program Readmission Appl</w:t>
      </w:r>
      <w:r w:rsidR="00915BAE">
        <w:t>ication</w:t>
      </w:r>
      <w:r w:rsidR="00915BAE">
        <w:tab/>
      </w:r>
      <w:r w:rsidR="00915BAE">
        <w:tab/>
        <w:t>53</w:t>
      </w:r>
    </w:p>
    <w:p w14:paraId="0BE1F938" w14:textId="0A323C67" w:rsidR="00E0764A" w:rsidRDefault="00E0764A" w:rsidP="00855DD2">
      <w:pPr>
        <w:tabs>
          <w:tab w:val="left" w:pos="720"/>
          <w:tab w:val="left" w:pos="1440"/>
          <w:tab w:val="left" w:pos="1800"/>
          <w:tab w:val="left" w:leader="dot" w:pos="9000"/>
          <w:tab w:val="right" w:pos="9360"/>
        </w:tabs>
        <w:spacing w:before="60"/>
        <w:ind w:left="1800" w:hanging="1800"/>
      </w:pPr>
      <w:r>
        <w:tab/>
        <w:t>G.</w:t>
      </w:r>
      <w:r>
        <w:tab/>
        <w:t>Nursing Practice Act (</w:t>
      </w:r>
      <w:r w:rsidR="00915BAE">
        <w:t>Act 368 of 1978, Article 15)</w:t>
      </w:r>
      <w:r w:rsidR="00915BAE">
        <w:tab/>
      </w:r>
      <w:r w:rsidR="00915BAE">
        <w:tab/>
        <w:t>55</w:t>
      </w:r>
    </w:p>
    <w:p w14:paraId="77228B05" w14:textId="7F55A029" w:rsidR="00E0764A" w:rsidRDefault="00E0764A" w:rsidP="00855DD2">
      <w:pPr>
        <w:tabs>
          <w:tab w:val="left" w:pos="720"/>
          <w:tab w:val="left" w:pos="1440"/>
          <w:tab w:val="left" w:pos="1800"/>
          <w:tab w:val="left" w:leader="dot" w:pos="9000"/>
          <w:tab w:val="right" w:pos="9360"/>
        </w:tabs>
        <w:spacing w:before="60"/>
        <w:ind w:left="1800" w:hanging="1800"/>
      </w:pPr>
      <w:r>
        <w:tab/>
        <w:t>H</w:t>
      </w:r>
      <w:r w:rsidR="00915BAE">
        <w:t>.</w:t>
      </w:r>
      <w:r w:rsidR="00915BAE">
        <w:tab/>
        <w:t>Michigan Right to Know Law</w:t>
      </w:r>
      <w:r w:rsidR="00915BAE">
        <w:tab/>
      </w:r>
      <w:r w:rsidR="00915BAE">
        <w:tab/>
        <w:t>56</w:t>
      </w:r>
    </w:p>
    <w:p w14:paraId="033C2912" w14:textId="56D2A4CD" w:rsidR="00E0764A" w:rsidRDefault="00E0764A" w:rsidP="00855DD2">
      <w:pPr>
        <w:tabs>
          <w:tab w:val="left" w:pos="720"/>
          <w:tab w:val="left" w:pos="1440"/>
          <w:tab w:val="left" w:pos="1800"/>
          <w:tab w:val="left" w:leader="dot" w:pos="9000"/>
          <w:tab w:val="right" w:pos="9360"/>
        </w:tabs>
        <w:spacing w:before="60"/>
        <w:ind w:left="1800" w:hanging="1800"/>
      </w:pPr>
      <w:r>
        <w:tab/>
        <w:t>I.</w:t>
      </w:r>
      <w:r>
        <w:tab/>
        <w:t>Nur</w:t>
      </w:r>
      <w:r w:rsidR="00915BAE">
        <w:t>sing Program Code of Conduct</w:t>
      </w:r>
      <w:r w:rsidR="00915BAE">
        <w:tab/>
      </w:r>
      <w:r w:rsidR="00915BAE">
        <w:tab/>
        <w:t>57</w:t>
      </w:r>
    </w:p>
    <w:p w14:paraId="36003A88" w14:textId="7CA23623" w:rsidR="00E0764A" w:rsidRDefault="00E0764A" w:rsidP="00855DD2">
      <w:pPr>
        <w:tabs>
          <w:tab w:val="left" w:pos="720"/>
          <w:tab w:val="left" w:pos="1440"/>
          <w:tab w:val="left" w:pos="1800"/>
          <w:tab w:val="left" w:leader="dot" w:pos="9000"/>
          <w:tab w:val="right" w:pos="9360"/>
        </w:tabs>
        <w:spacing w:before="60"/>
        <w:ind w:left="1800" w:hanging="1800"/>
      </w:pPr>
      <w:r>
        <w:tab/>
        <w:t>J.</w:t>
      </w:r>
      <w:r>
        <w:tab/>
      </w:r>
      <w:r w:rsidR="00915BAE">
        <w:t>Abilities Statement Document</w:t>
      </w:r>
      <w:r w:rsidR="00915BAE">
        <w:tab/>
      </w:r>
      <w:r w:rsidR="00915BAE">
        <w:tab/>
        <w:t>61</w:t>
      </w:r>
    </w:p>
    <w:p w14:paraId="41D24694" w14:textId="0A6D7582" w:rsidR="00E0764A" w:rsidRDefault="00E0764A" w:rsidP="00855DD2">
      <w:pPr>
        <w:tabs>
          <w:tab w:val="left" w:pos="720"/>
          <w:tab w:val="left" w:pos="1440"/>
          <w:tab w:val="left" w:pos="1800"/>
          <w:tab w:val="left" w:leader="dot" w:pos="9000"/>
          <w:tab w:val="right" w:pos="9360"/>
        </w:tabs>
        <w:spacing w:before="60"/>
        <w:ind w:left="1800" w:hanging="1800"/>
      </w:pPr>
      <w:r>
        <w:tab/>
        <w:t>K.</w:t>
      </w:r>
      <w:r>
        <w:tab/>
        <w:t>Licen</w:t>
      </w:r>
      <w:r w:rsidR="00915BAE">
        <w:t>sing Examination Information</w:t>
      </w:r>
      <w:r w:rsidR="00915BAE">
        <w:tab/>
      </w:r>
      <w:r w:rsidR="00915BAE">
        <w:tab/>
        <w:t>63</w:t>
      </w:r>
    </w:p>
    <w:p w14:paraId="3AEA7E12" w14:textId="06B9612C" w:rsidR="00E0764A" w:rsidRDefault="00E0764A" w:rsidP="00855DD2">
      <w:pPr>
        <w:tabs>
          <w:tab w:val="left" w:pos="720"/>
          <w:tab w:val="left" w:pos="1440"/>
          <w:tab w:val="left" w:pos="1800"/>
          <w:tab w:val="left" w:leader="dot" w:pos="9000"/>
          <w:tab w:val="right" w:pos="9360"/>
        </w:tabs>
        <w:spacing w:before="60"/>
        <w:ind w:left="1800" w:hanging="1800"/>
      </w:pPr>
      <w:r>
        <w:tab/>
        <w:t>L.</w:t>
      </w:r>
      <w:r>
        <w:tab/>
        <w:t>Transportation Waiver of Li</w:t>
      </w:r>
      <w:r w:rsidR="00915BAE">
        <w:t>ability</w:t>
      </w:r>
      <w:r w:rsidR="00915BAE">
        <w:tab/>
      </w:r>
      <w:r w:rsidR="00915BAE">
        <w:tab/>
        <w:t>65</w:t>
      </w:r>
    </w:p>
    <w:p w14:paraId="50F35E5E" w14:textId="4EEEC540" w:rsidR="00E0764A" w:rsidRDefault="00E0764A" w:rsidP="00855DD2">
      <w:pPr>
        <w:tabs>
          <w:tab w:val="left" w:pos="720"/>
          <w:tab w:val="left" w:pos="1440"/>
          <w:tab w:val="left" w:pos="1800"/>
          <w:tab w:val="left" w:leader="dot" w:pos="9000"/>
          <w:tab w:val="right" w:pos="9360"/>
        </w:tabs>
        <w:spacing w:before="60"/>
        <w:ind w:left="1800" w:hanging="1800"/>
      </w:pPr>
      <w:r>
        <w:tab/>
        <w:t>M.</w:t>
      </w:r>
      <w:r>
        <w:tab/>
        <w:t>Student’s Acknowledgment of Unde</w:t>
      </w:r>
      <w:r w:rsidR="00915BAE">
        <w:t>rstanding – Student Handbook</w:t>
      </w:r>
      <w:r w:rsidR="00915BAE">
        <w:tab/>
      </w:r>
      <w:r w:rsidR="00915BAE">
        <w:tab/>
        <w:t>67</w:t>
      </w:r>
    </w:p>
    <w:p w14:paraId="23781038" w14:textId="77777777" w:rsidR="00332CF4" w:rsidRDefault="00332CF4" w:rsidP="00855DD2">
      <w:pPr>
        <w:tabs>
          <w:tab w:val="left" w:pos="1080"/>
        </w:tabs>
        <w:spacing w:before="120" w:after="60"/>
        <w:ind w:right="288"/>
        <w:jc w:val="both"/>
        <w:rPr>
          <w:sz w:val="22"/>
        </w:rPr>
      </w:pPr>
    </w:p>
    <w:p w14:paraId="5013068A" w14:textId="77777777" w:rsidR="00332CF4" w:rsidRDefault="00332CF4" w:rsidP="00855DD2">
      <w:pPr>
        <w:tabs>
          <w:tab w:val="left" w:pos="1080"/>
        </w:tabs>
        <w:spacing w:before="120" w:after="60"/>
        <w:ind w:right="288"/>
        <w:jc w:val="both"/>
        <w:rPr>
          <w:sz w:val="22"/>
        </w:rPr>
      </w:pPr>
    </w:p>
    <w:p w14:paraId="04EEBFF1" w14:textId="77777777" w:rsidR="00E0764A" w:rsidRPr="0062118E" w:rsidRDefault="00E0764A" w:rsidP="00855DD2">
      <w:pPr>
        <w:tabs>
          <w:tab w:val="left" w:pos="1080"/>
        </w:tabs>
        <w:spacing w:before="120" w:after="60"/>
        <w:ind w:right="288"/>
        <w:jc w:val="both"/>
        <w:rPr>
          <w:sz w:val="22"/>
        </w:rPr>
      </w:pPr>
      <w:r w:rsidRPr="0062118E">
        <w:rPr>
          <w:sz w:val="22"/>
        </w:rPr>
        <w:t>All policies and procedures as stated in this handbook are subject to change at any time at</w:t>
      </w:r>
      <w:r>
        <w:rPr>
          <w:sz w:val="22"/>
        </w:rPr>
        <w:t xml:space="preserve"> the discretion of the College.</w:t>
      </w:r>
    </w:p>
    <w:p w14:paraId="564631ED" w14:textId="77777777" w:rsidR="00431116" w:rsidRDefault="00431116" w:rsidP="00855DD2">
      <w:pPr>
        <w:tabs>
          <w:tab w:val="left" w:pos="720"/>
          <w:tab w:val="left" w:pos="1440"/>
          <w:tab w:val="left" w:leader="dot" w:pos="9000"/>
          <w:tab w:val="right" w:pos="9360"/>
        </w:tabs>
      </w:pPr>
    </w:p>
    <w:p w14:paraId="4F244571" w14:textId="77777777" w:rsidR="00704862" w:rsidRDefault="00704862" w:rsidP="00855DD2">
      <w:pPr>
        <w:tabs>
          <w:tab w:val="left" w:pos="720"/>
          <w:tab w:val="left" w:pos="1440"/>
          <w:tab w:val="left" w:leader="dot" w:pos="9000"/>
          <w:tab w:val="right" w:pos="9360"/>
        </w:tabs>
        <w:sectPr w:rsidR="00704862" w:rsidSect="0074115A">
          <w:footerReference w:type="even" r:id="rId10"/>
          <w:footerReference w:type="default" r:id="rId11"/>
          <w:footnotePr>
            <w:numRestart w:val="eachSect"/>
          </w:footnotePr>
          <w:pgSz w:w="12240" w:h="15840" w:code="1"/>
          <w:pgMar w:top="1008" w:right="1296" w:bottom="1008" w:left="1296" w:header="720" w:footer="432" w:gutter="0"/>
          <w:paperSrc w:first="15" w:other="15"/>
          <w:pgNumType w:fmt="lowerRoman" w:start="1"/>
          <w:cols w:space="720"/>
        </w:sectPr>
      </w:pPr>
    </w:p>
    <w:p w14:paraId="5DF645D6" w14:textId="77777777" w:rsidR="00431116" w:rsidRDefault="00431116" w:rsidP="00855DD2">
      <w:pPr>
        <w:tabs>
          <w:tab w:val="left" w:pos="720"/>
          <w:tab w:val="left" w:pos="1440"/>
          <w:tab w:val="left" w:leader="dot" w:pos="9000"/>
          <w:tab w:val="right" w:pos="9360"/>
        </w:tabs>
        <w:jc w:val="center"/>
        <w:rPr>
          <w:b/>
          <w:sz w:val="28"/>
        </w:rPr>
      </w:pPr>
      <w:r>
        <w:rPr>
          <w:b/>
          <w:sz w:val="28"/>
        </w:rPr>
        <w:lastRenderedPageBreak/>
        <w:t>Washtenaw Community College</w:t>
      </w:r>
    </w:p>
    <w:p w14:paraId="4BE1FC6E" w14:textId="77777777" w:rsidR="00431116" w:rsidRDefault="00431116" w:rsidP="00855DD2">
      <w:pPr>
        <w:pBdr>
          <w:bottom w:val="single" w:sz="4" w:space="1" w:color="auto"/>
        </w:pBdr>
        <w:jc w:val="center"/>
        <w:rPr>
          <w:szCs w:val="24"/>
        </w:rPr>
      </w:pPr>
      <w:r>
        <w:rPr>
          <w:b/>
          <w:szCs w:val="24"/>
        </w:rPr>
        <w:t>4800 East Huron River Drive                         Ann Arbor, MI  48105-4800</w:t>
      </w:r>
    </w:p>
    <w:p w14:paraId="379DF20F" w14:textId="77777777" w:rsidR="00431116" w:rsidRDefault="00431116" w:rsidP="00855DD2">
      <w:pPr>
        <w:spacing w:before="120"/>
        <w:jc w:val="center"/>
        <w:outlineLvl w:val="0"/>
        <w:rPr>
          <w:b/>
        </w:rPr>
      </w:pPr>
      <w:r>
        <w:rPr>
          <w:b/>
        </w:rPr>
        <w:t>Nursing &amp; Health Sciences Department</w:t>
      </w:r>
    </w:p>
    <w:p w14:paraId="415C0B15" w14:textId="77777777" w:rsidR="00431116" w:rsidRDefault="00431116" w:rsidP="00855DD2">
      <w:pPr>
        <w:jc w:val="center"/>
        <w:rPr>
          <w:b/>
        </w:rPr>
      </w:pPr>
      <w:r>
        <w:rPr>
          <w:b/>
        </w:rPr>
        <w:t>Technical &amp; Industrial and Business Education Buildings</w:t>
      </w:r>
    </w:p>
    <w:p w14:paraId="0321F21C" w14:textId="77777777" w:rsidR="00431116" w:rsidRPr="002E4CDA" w:rsidRDefault="00431116" w:rsidP="00704862">
      <w:pPr>
        <w:pStyle w:val="Heading1"/>
        <w:spacing w:after="120"/>
        <w:jc w:val="center"/>
        <w:rPr>
          <w:rFonts w:ascii="Times New Roman" w:hAnsi="Times New Roman"/>
          <w:sz w:val="32"/>
          <w:u w:val="none"/>
        </w:rPr>
      </w:pPr>
      <w:r w:rsidRPr="002E4CDA">
        <w:rPr>
          <w:rFonts w:ascii="Times New Roman" w:hAnsi="Times New Roman"/>
          <w:sz w:val="32"/>
          <w:u w:val="none"/>
        </w:rPr>
        <w:t>DIRECTORY</w:t>
      </w:r>
    </w:p>
    <w:p w14:paraId="4851C89B" w14:textId="77777777" w:rsidR="000F6367" w:rsidRPr="00942F23" w:rsidRDefault="00433EE0" w:rsidP="00704862">
      <w:pPr>
        <w:tabs>
          <w:tab w:val="left" w:pos="2520"/>
          <w:tab w:val="left" w:pos="6840"/>
        </w:tabs>
        <w:spacing w:line="240" w:lineRule="exact"/>
        <w:rPr>
          <w:sz w:val="22"/>
          <w:szCs w:val="22"/>
        </w:rPr>
      </w:pPr>
      <w:r w:rsidRPr="00370984">
        <w:rPr>
          <w:b/>
          <w:sz w:val="22"/>
          <w:szCs w:val="22"/>
        </w:rPr>
        <w:t>Administrator</w:t>
      </w:r>
      <w:r w:rsidR="00B324DC" w:rsidRPr="00370984">
        <w:rPr>
          <w:b/>
          <w:sz w:val="22"/>
          <w:szCs w:val="22"/>
        </w:rPr>
        <w:t>:</w:t>
      </w:r>
      <w:r w:rsidR="00134588">
        <w:rPr>
          <w:sz w:val="22"/>
          <w:szCs w:val="22"/>
        </w:rPr>
        <w:tab/>
      </w:r>
      <w:r w:rsidR="000F6367">
        <w:rPr>
          <w:sz w:val="22"/>
          <w:szCs w:val="22"/>
        </w:rPr>
        <w:t>Valerie</w:t>
      </w:r>
      <w:r w:rsidR="00134588">
        <w:rPr>
          <w:sz w:val="22"/>
          <w:szCs w:val="22"/>
        </w:rPr>
        <w:t xml:space="preserve"> Greaves, R.N., M.S.N., M.S.A.</w:t>
      </w:r>
      <w:r w:rsidR="00134588">
        <w:rPr>
          <w:sz w:val="22"/>
          <w:szCs w:val="22"/>
        </w:rPr>
        <w:tab/>
      </w:r>
      <w:r w:rsidR="008C2BA5" w:rsidRPr="00942F23">
        <w:t>(734) 973-3474</w:t>
      </w:r>
    </w:p>
    <w:p w14:paraId="0489B124" w14:textId="77777777" w:rsidR="008C2BA5" w:rsidRPr="00942F23" w:rsidRDefault="000F6367" w:rsidP="00704862">
      <w:pPr>
        <w:tabs>
          <w:tab w:val="left" w:pos="2520"/>
          <w:tab w:val="left" w:pos="6840"/>
        </w:tabs>
        <w:spacing w:line="240" w:lineRule="exact"/>
        <w:rPr>
          <w:sz w:val="22"/>
          <w:szCs w:val="22"/>
        </w:rPr>
      </w:pPr>
      <w:r w:rsidRPr="00942F23">
        <w:rPr>
          <w:sz w:val="22"/>
          <w:szCs w:val="22"/>
        </w:rPr>
        <w:tab/>
      </w:r>
      <w:r w:rsidRPr="00942F23">
        <w:rPr>
          <w:sz w:val="22"/>
          <w:szCs w:val="22"/>
        </w:rPr>
        <w:tab/>
      </w:r>
      <w:r w:rsidR="008C2BA5" w:rsidRPr="00942F23">
        <w:rPr>
          <w:sz w:val="22"/>
          <w:szCs w:val="22"/>
        </w:rPr>
        <w:t xml:space="preserve">Office: </w:t>
      </w:r>
      <w:r w:rsidR="00222040">
        <w:rPr>
          <w:sz w:val="22"/>
          <w:szCs w:val="22"/>
        </w:rPr>
        <w:t xml:space="preserve"> </w:t>
      </w:r>
      <w:r w:rsidR="008C2BA5" w:rsidRPr="00942F23">
        <w:t>TI 234</w:t>
      </w:r>
    </w:p>
    <w:p w14:paraId="315D597E" w14:textId="77777777" w:rsidR="000F6367" w:rsidRDefault="008C2BA5" w:rsidP="00704862">
      <w:pPr>
        <w:tabs>
          <w:tab w:val="left" w:pos="2520"/>
          <w:tab w:val="left" w:pos="6840"/>
        </w:tabs>
        <w:spacing w:line="240" w:lineRule="exact"/>
        <w:rPr>
          <w:sz w:val="22"/>
          <w:szCs w:val="22"/>
        </w:rPr>
      </w:pPr>
      <w:r>
        <w:rPr>
          <w:sz w:val="22"/>
          <w:szCs w:val="22"/>
        </w:rPr>
        <w:tab/>
      </w:r>
      <w:r>
        <w:rPr>
          <w:sz w:val="22"/>
          <w:szCs w:val="22"/>
        </w:rPr>
        <w:tab/>
      </w:r>
      <w:hyperlink r:id="rId12" w:history="1">
        <w:r w:rsidR="000F6367" w:rsidRPr="00C138AD">
          <w:rPr>
            <w:rStyle w:val="Hyperlink"/>
            <w:sz w:val="22"/>
            <w:szCs w:val="22"/>
          </w:rPr>
          <w:t>vgreaves@wccnet.edu</w:t>
        </w:r>
      </w:hyperlink>
      <w:r w:rsidR="000F6367">
        <w:rPr>
          <w:sz w:val="22"/>
          <w:szCs w:val="22"/>
        </w:rPr>
        <w:t xml:space="preserve"> </w:t>
      </w:r>
    </w:p>
    <w:p w14:paraId="653EFF14" w14:textId="77777777" w:rsidR="00433EE0" w:rsidRPr="00370984" w:rsidRDefault="00433EE0" w:rsidP="00704862">
      <w:pPr>
        <w:tabs>
          <w:tab w:val="left" w:pos="2520"/>
          <w:tab w:val="left" w:pos="6840"/>
        </w:tabs>
        <w:spacing w:line="240" w:lineRule="exact"/>
        <w:rPr>
          <w:sz w:val="22"/>
          <w:szCs w:val="22"/>
        </w:rPr>
      </w:pPr>
    </w:p>
    <w:p w14:paraId="3CCC86F8" w14:textId="77777777" w:rsidR="000F6367" w:rsidRDefault="00431116" w:rsidP="00704862">
      <w:pPr>
        <w:tabs>
          <w:tab w:val="left" w:pos="2520"/>
          <w:tab w:val="left" w:pos="6840"/>
        </w:tabs>
        <w:spacing w:line="240" w:lineRule="exact"/>
        <w:rPr>
          <w:sz w:val="22"/>
          <w:szCs w:val="22"/>
        </w:rPr>
      </w:pPr>
      <w:r w:rsidRPr="00370984">
        <w:rPr>
          <w:sz w:val="22"/>
          <w:szCs w:val="22"/>
        </w:rPr>
        <w:tab/>
      </w:r>
      <w:r w:rsidR="000F6367">
        <w:rPr>
          <w:sz w:val="22"/>
          <w:szCs w:val="22"/>
        </w:rPr>
        <w:t>Melinda Harrison</w:t>
      </w:r>
      <w:r w:rsidR="000F6367">
        <w:rPr>
          <w:sz w:val="22"/>
          <w:szCs w:val="22"/>
        </w:rPr>
        <w:tab/>
        <w:t>(734) 973-3474</w:t>
      </w:r>
    </w:p>
    <w:p w14:paraId="0D62B6BB" w14:textId="77777777" w:rsidR="000F6367" w:rsidRDefault="000F6367" w:rsidP="00704862">
      <w:pPr>
        <w:tabs>
          <w:tab w:val="left" w:pos="2520"/>
          <w:tab w:val="left" w:pos="6840"/>
        </w:tabs>
        <w:spacing w:line="240" w:lineRule="exact"/>
        <w:rPr>
          <w:sz w:val="22"/>
          <w:szCs w:val="22"/>
        </w:rPr>
      </w:pPr>
      <w:r>
        <w:rPr>
          <w:sz w:val="22"/>
          <w:szCs w:val="22"/>
        </w:rPr>
        <w:tab/>
        <w:t>Secretary to the Dean</w:t>
      </w:r>
      <w:r>
        <w:rPr>
          <w:sz w:val="22"/>
          <w:szCs w:val="22"/>
        </w:rPr>
        <w:tab/>
        <w:t>Office:  TI 234</w:t>
      </w:r>
    </w:p>
    <w:p w14:paraId="3F4BC901" w14:textId="749BDE2C" w:rsidR="00D440CB" w:rsidRDefault="00D440CB" w:rsidP="00704862">
      <w:pPr>
        <w:tabs>
          <w:tab w:val="left" w:pos="2520"/>
          <w:tab w:val="left" w:pos="6840"/>
        </w:tabs>
        <w:spacing w:line="240" w:lineRule="exact"/>
        <w:rPr>
          <w:sz w:val="22"/>
          <w:szCs w:val="22"/>
        </w:rPr>
      </w:pPr>
      <w:r>
        <w:rPr>
          <w:sz w:val="22"/>
          <w:szCs w:val="22"/>
        </w:rPr>
        <w:tab/>
      </w:r>
      <w:r>
        <w:rPr>
          <w:sz w:val="22"/>
          <w:szCs w:val="22"/>
        </w:rPr>
        <w:tab/>
      </w:r>
      <w:hyperlink r:id="rId13" w:history="1">
        <w:r>
          <w:rPr>
            <w:rStyle w:val="Hyperlink"/>
          </w:rPr>
          <w:t>mharriso@wccnet.edu</w:t>
        </w:r>
      </w:hyperlink>
    </w:p>
    <w:p w14:paraId="339B2D88" w14:textId="77777777" w:rsidR="00431116" w:rsidRDefault="00431116" w:rsidP="00704862">
      <w:pPr>
        <w:tabs>
          <w:tab w:val="left" w:pos="2520"/>
          <w:tab w:val="left" w:pos="6840"/>
        </w:tabs>
        <w:spacing w:line="240" w:lineRule="exact"/>
        <w:rPr>
          <w:sz w:val="22"/>
          <w:szCs w:val="22"/>
        </w:rPr>
      </w:pPr>
    </w:p>
    <w:p w14:paraId="632E7A3E" w14:textId="77777777" w:rsidR="00431116" w:rsidRDefault="000F6367" w:rsidP="00704862">
      <w:pPr>
        <w:tabs>
          <w:tab w:val="left" w:pos="2520"/>
          <w:tab w:val="left" w:pos="6840"/>
        </w:tabs>
        <w:spacing w:line="240" w:lineRule="exact"/>
        <w:rPr>
          <w:sz w:val="22"/>
          <w:szCs w:val="22"/>
        </w:rPr>
      </w:pPr>
      <w:r>
        <w:rPr>
          <w:b/>
          <w:sz w:val="22"/>
          <w:szCs w:val="22"/>
        </w:rPr>
        <w:t>Department Chair:</w:t>
      </w:r>
      <w:r w:rsidR="00431116">
        <w:rPr>
          <w:sz w:val="22"/>
          <w:szCs w:val="22"/>
        </w:rPr>
        <w:tab/>
        <w:t>Mary Burns-Coral, R.N., M.S.N.</w:t>
      </w:r>
      <w:r w:rsidR="00A724A6">
        <w:rPr>
          <w:sz w:val="22"/>
          <w:szCs w:val="22"/>
        </w:rPr>
        <w:t>,</w:t>
      </w:r>
      <w:r w:rsidR="004723BD">
        <w:rPr>
          <w:sz w:val="22"/>
          <w:szCs w:val="22"/>
        </w:rPr>
        <w:t xml:space="preserve"> C</w:t>
      </w:r>
      <w:r w:rsidR="00A724A6">
        <w:rPr>
          <w:sz w:val="22"/>
          <w:szCs w:val="22"/>
        </w:rPr>
        <w:t>.</w:t>
      </w:r>
      <w:r w:rsidR="004723BD">
        <w:rPr>
          <w:sz w:val="22"/>
          <w:szCs w:val="22"/>
        </w:rPr>
        <w:t>N</w:t>
      </w:r>
      <w:r w:rsidR="00A724A6">
        <w:rPr>
          <w:sz w:val="22"/>
          <w:szCs w:val="22"/>
        </w:rPr>
        <w:t>.</w:t>
      </w:r>
      <w:r w:rsidR="004723BD">
        <w:rPr>
          <w:sz w:val="22"/>
          <w:szCs w:val="22"/>
        </w:rPr>
        <w:t>E</w:t>
      </w:r>
      <w:r w:rsidR="00431116">
        <w:rPr>
          <w:sz w:val="22"/>
          <w:szCs w:val="22"/>
        </w:rPr>
        <w:tab/>
        <w:t>(734) 477-8980</w:t>
      </w:r>
    </w:p>
    <w:p w14:paraId="09149370" w14:textId="77777777" w:rsidR="00431116" w:rsidRDefault="00431116" w:rsidP="00704862">
      <w:pPr>
        <w:tabs>
          <w:tab w:val="left" w:pos="2520"/>
          <w:tab w:val="left" w:pos="6840"/>
        </w:tabs>
        <w:spacing w:line="240" w:lineRule="exact"/>
        <w:rPr>
          <w:sz w:val="22"/>
          <w:szCs w:val="22"/>
        </w:rPr>
      </w:pPr>
      <w:r>
        <w:rPr>
          <w:sz w:val="22"/>
          <w:szCs w:val="22"/>
        </w:rPr>
        <w:tab/>
        <w:t>Medical-Surgical Nursing</w:t>
      </w:r>
      <w:r w:rsidR="00130E25">
        <w:rPr>
          <w:sz w:val="22"/>
          <w:szCs w:val="22"/>
        </w:rPr>
        <w:t xml:space="preserve"> II</w:t>
      </w:r>
      <w:r>
        <w:rPr>
          <w:sz w:val="22"/>
          <w:szCs w:val="22"/>
        </w:rPr>
        <w:tab/>
        <w:t>Office:  BE 229</w:t>
      </w:r>
    </w:p>
    <w:p w14:paraId="7568ED47" w14:textId="77777777" w:rsidR="00431116" w:rsidRDefault="00431116" w:rsidP="00704862">
      <w:pPr>
        <w:tabs>
          <w:tab w:val="left" w:pos="2520"/>
          <w:tab w:val="left" w:pos="6840"/>
        </w:tabs>
        <w:spacing w:line="240" w:lineRule="exact"/>
        <w:rPr>
          <w:sz w:val="22"/>
          <w:szCs w:val="22"/>
        </w:rPr>
      </w:pPr>
      <w:r>
        <w:rPr>
          <w:sz w:val="22"/>
          <w:szCs w:val="22"/>
        </w:rPr>
        <w:tab/>
      </w:r>
      <w:r w:rsidR="00130E25">
        <w:rPr>
          <w:sz w:val="22"/>
          <w:szCs w:val="22"/>
        </w:rPr>
        <w:t>Pharmacology</w:t>
      </w:r>
      <w:r>
        <w:rPr>
          <w:sz w:val="22"/>
          <w:szCs w:val="22"/>
        </w:rPr>
        <w:tab/>
      </w:r>
      <w:hyperlink r:id="rId14" w:history="1">
        <w:r w:rsidRPr="002730B0">
          <w:rPr>
            <w:rStyle w:val="Hyperlink"/>
            <w:sz w:val="22"/>
            <w:szCs w:val="22"/>
          </w:rPr>
          <w:t>mburnscoral@wccnet.edu</w:t>
        </w:r>
      </w:hyperlink>
    </w:p>
    <w:p w14:paraId="5563A278" w14:textId="77777777" w:rsidR="00431116" w:rsidRDefault="00431116" w:rsidP="00704862">
      <w:pPr>
        <w:tabs>
          <w:tab w:val="left" w:pos="2520"/>
          <w:tab w:val="left" w:pos="6840"/>
        </w:tabs>
        <w:spacing w:line="240" w:lineRule="exact"/>
        <w:rPr>
          <w:sz w:val="22"/>
          <w:szCs w:val="22"/>
        </w:rPr>
      </w:pPr>
    </w:p>
    <w:p w14:paraId="6A5CC22A" w14:textId="77777777" w:rsidR="00431116" w:rsidRDefault="000F6367" w:rsidP="00704862">
      <w:pPr>
        <w:tabs>
          <w:tab w:val="left" w:pos="2520"/>
          <w:tab w:val="left" w:pos="6840"/>
        </w:tabs>
        <w:spacing w:line="240" w:lineRule="exact"/>
        <w:rPr>
          <w:sz w:val="22"/>
          <w:szCs w:val="22"/>
        </w:rPr>
      </w:pPr>
      <w:r>
        <w:rPr>
          <w:b/>
          <w:sz w:val="22"/>
          <w:szCs w:val="22"/>
        </w:rPr>
        <w:t>Full-time Faculty:</w:t>
      </w:r>
      <w:r>
        <w:rPr>
          <w:sz w:val="22"/>
          <w:szCs w:val="22"/>
        </w:rPr>
        <w:t xml:space="preserve"> </w:t>
      </w:r>
      <w:r>
        <w:rPr>
          <w:sz w:val="22"/>
          <w:szCs w:val="22"/>
        </w:rPr>
        <w:tab/>
      </w:r>
      <w:r w:rsidR="00431116">
        <w:rPr>
          <w:sz w:val="22"/>
          <w:szCs w:val="22"/>
        </w:rPr>
        <w:t>Lo</w:t>
      </w:r>
      <w:r w:rsidR="00A724A6">
        <w:rPr>
          <w:sz w:val="22"/>
          <w:szCs w:val="22"/>
        </w:rPr>
        <w:t xml:space="preserve">rraine Chiappetta, M.S.N., R.N., </w:t>
      </w:r>
      <w:r w:rsidR="00431116">
        <w:rPr>
          <w:sz w:val="22"/>
          <w:szCs w:val="22"/>
        </w:rPr>
        <w:t>C.N.E.</w:t>
      </w:r>
      <w:r w:rsidR="00431116">
        <w:rPr>
          <w:sz w:val="22"/>
          <w:szCs w:val="22"/>
        </w:rPr>
        <w:tab/>
        <w:t>(734) 973-3457</w:t>
      </w:r>
    </w:p>
    <w:p w14:paraId="0391A6AB" w14:textId="77777777" w:rsidR="00431116" w:rsidRDefault="00431116" w:rsidP="00704862">
      <w:pPr>
        <w:tabs>
          <w:tab w:val="left" w:pos="2520"/>
          <w:tab w:val="left" w:pos="6840"/>
        </w:tabs>
        <w:spacing w:line="240" w:lineRule="exact"/>
        <w:rPr>
          <w:sz w:val="22"/>
          <w:szCs w:val="22"/>
        </w:rPr>
      </w:pPr>
      <w:r>
        <w:rPr>
          <w:sz w:val="22"/>
          <w:szCs w:val="22"/>
        </w:rPr>
        <w:tab/>
        <w:t>Mental Health Nursing</w:t>
      </w:r>
      <w:r>
        <w:rPr>
          <w:sz w:val="22"/>
          <w:szCs w:val="22"/>
        </w:rPr>
        <w:tab/>
        <w:t>Office:  BE 209</w:t>
      </w:r>
    </w:p>
    <w:p w14:paraId="05B3A6B2" w14:textId="77777777" w:rsidR="00431116" w:rsidRDefault="00431116" w:rsidP="00704862">
      <w:pPr>
        <w:tabs>
          <w:tab w:val="left" w:pos="2520"/>
          <w:tab w:val="left" w:pos="6840"/>
        </w:tabs>
        <w:spacing w:line="240" w:lineRule="exact"/>
        <w:rPr>
          <w:sz w:val="22"/>
          <w:szCs w:val="22"/>
        </w:rPr>
      </w:pPr>
      <w:r>
        <w:rPr>
          <w:sz w:val="22"/>
          <w:szCs w:val="22"/>
        </w:rPr>
        <w:tab/>
      </w:r>
      <w:r w:rsidR="00617C2C">
        <w:rPr>
          <w:sz w:val="22"/>
          <w:szCs w:val="22"/>
        </w:rPr>
        <w:t>Pharmacology</w:t>
      </w:r>
      <w:r>
        <w:rPr>
          <w:sz w:val="22"/>
          <w:szCs w:val="22"/>
        </w:rPr>
        <w:tab/>
      </w:r>
      <w:hyperlink r:id="rId15" w:history="1">
        <w:r w:rsidR="00617C2C" w:rsidRPr="007F0A85">
          <w:rPr>
            <w:rStyle w:val="Hyperlink"/>
            <w:sz w:val="22"/>
            <w:szCs w:val="22"/>
          </w:rPr>
          <w:t>Lchiappetta@wccnet.edu</w:t>
        </w:r>
      </w:hyperlink>
    </w:p>
    <w:p w14:paraId="580EB375" w14:textId="77777777" w:rsidR="00431116" w:rsidRDefault="00431116" w:rsidP="00704862">
      <w:pPr>
        <w:tabs>
          <w:tab w:val="left" w:pos="2520"/>
          <w:tab w:val="left" w:pos="6840"/>
        </w:tabs>
        <w:spacing w:line="240" w:lineRule="exact"/>
        <w:rPr>
          <w:sz w:val="22"/>
          <w:szCs w:val="22"/>
        </w:rPr>
      </w:pPr>
    </w:p>
    <w:p w14:paraId="47078391" w14:textId="77777777" w:rsidR="00431116" w:rsidRDefault="00431116" w:rsidP="00704862">
      <w:pPr>
        <w:tabs>
          <w:tab w:val="left" w:pos="2520"/>
          <w:tab w:val="left" w:pos="6840"/>
        </w:tabs>
        <w:spacing w:line="240" w:lineRule="exact"/>
        <w:rPr>
          <w:sz w:val="22"/>
          <w:szCs w:val="22"/>
        </w:rPr>
      </w:pPr>
      <w:r>
        <w:rPr>
          <w:sz w:val="22"/>
          <w:szCs w:val="22"/>
        </w:rPr>
        <w:tab/>
        <w:t>Hiralal Dedhia, M.S.</w:t>
      </w:r>
      <w:r>
        <w:rPr>
          <w:sz w:val="22"/>
          <w:szCs w:val="22"/>
        </w:rPr>
        <w:tab/>
        <w:t>(734) 973-3680</w:t>
      </w:r>
    </w:p>
    <w:p w14:paraId="064F3961" w14:textId="77777777" w:rsidR="00431116" w:rsidRDefault="00431116" w:rsidP="00704862">
      <w:pPr>
        <w:tabs>
          <w:tab w:val="left" w:pos="2520"/>
          <w:tab w:val="left" w:pos="6840"/>
        </w:tabs>
        <w:spacing w:line="240" w:lineRule="exact"/>
        <w:rPr>
          <w:sz w:val="22"/>
          <w:szCs w:val="22"/>
        </w:rPr>
      </w:pPr>
      <w:r>
        <w:rPr>
          <w:sz w:val="22"/>
          <w:szCs w:val="22"/>
        </w:rPr>
        <w:tab/>
        <w:t xml:space="preserve">Health Science </w:t>
      </w:r>
      <w:r w:rsidR="00122E8C">
        <w:rPr>
          <w:sz w:val="22"/>
          <w:szCs w:val="22"/>
        </w:rPr>
        <w:t>courses</w:t>
      </w:r>
      <w:r w:rsidR="00122E8C">
        <w:rPr>
          <w:sz w:val="22"/>
          <w:szCs w:val="22"/>
        </w:rPr>
        <w:tab/>
        <w:t>Office:  OE 102</w:t>
      </w:r>
    </w:p>
    <w:p w14:paraId="285900B4" w14:textId="77777777" w:rsidR="00431116" w:rsidRDefault="00431116" w:rsidP="00704862">
      <w:pPr>
        <w:tabs>
          <w:tab w:val="left" w:pos="2520"/>
          <w:tab w:val="left" w:pos="6840"/>
        </w:tabs>
        <w:spacing w:line="240" w:lineRule="exact"/>
        <w:rPr>
          <w:sz w:val="22"/>
          <w:szCs w:val="22"/>
        </w:rPr>
      </w:pPr>
      <w:r>
        <w:rPr>
          <w:sz w:val="22"/>
          <w:szCs w:val="22"/>
        </w:rPr>
        <w:tab/>
      </w:r>
      <w:r>
        <w:rPr>
          <w:sz w:val="22"/>
          <w:szCs w:val="22"/>
        </w:rPr>
        <w:tab/>
      </w:r>
      <w:hyperlink r:id="rId16" w:history="1">
        <w:r w:rsidRPr="006B3E12">
          <w:rPr>
            <w:rStyle w:val="Hyperlink"/>
            <w:sz w:val="22"/>
            <w:szCs w:val="22"/>
          </w:rPr>
          <w:t>hlal@wccnet.edu</w:t>
        </w:r>
      </w:hyperlink>
    </w:p>
    <w:p w14:paraId="797CB149" w14:textId="77777777" w:rsidR="00431116" w:rsidRDefault="00431116" w:rsidP="00704862">
      <w:pPr>
        <w:tabs>
          <w:tab w:val="left" w:pos="2520"/>
          <w:tab w:val="left" w:pos="6840"/>
        </w:tabs>
        <w:spacing w:line="240" w:lineRule="exact"/>
        <w:rPr>
          <w:sz w:val="22"/>
          <w:szCs w:val="22"/>
        </w:rPr>
      </w:pPr>
    </w:p>
    <w:p w14:paraId="3FAA2AB1" w14:textId="77777777" w:rsidR="00431116" w:rsidRDefault="00431116" w:rsidP="00704862">
      <w:pPr>
        <w:tabs>
          <w:tab w:val="left" w:pos="2520"/>
          <w:tab w:val="left" w:pos="6840"/>
        </w:tabs>
        <w:spacing w:line="240" w:lineRule="exact"/>
        <w:rPr>
          <w:sz w:val="22"/>
          <w:szCs w:val="22"/>
        </w:rPr>
      </w:pPr>
      <w:r>
        <w:rPr>
          <w:sz w:val="22"/>
          <w:szCs w:val="22"/>
        </w:rPr>
        <w:tab/>
        <w:t>Theresa Dubiel, R.N., M.S.N.</w:t>
      </w:r>
      <w:r>
        <w:rPr>
          <w:sz w:val="22"/>
          <w:szCs w:val="22"/>
        </w:rPr>
        <w:tab/>
        <w:t>(734) 973-3615</w:t>
      </w:r>
    </w:p>
    <w:p w14:paraId="7E3494CD" w14:textId="77777777" w:rsidR="00431116" w:rsidRDefault="00431116" w:rsidP="00704862">
      <w:pPr>
        <w:tabs>
          <w:tab w:val="left" w:pos="2520"/>
          <w:tab w:val="left" w:pos="6840"/>
        </w:tabs>
        <w:spacing w:line="240" w:lineRule="exact"/>
        <w:rPr>
          <w:sz w:val="22"/>
          <w:szCs w:val="22"/>
        </w:rPr>
      </w:pPr>
      <w:r>
        <w:rPr>
          <w:sz w:val="22"/>
          <w:szCs w:val="22"/>
        </w:rPr>
        <w:tab/>
        <w:t>Maternal-Newborn Nursing</w:t>
      </w:r>
      <w:r>
        <w:rPr>
          <w:sz w:val="22"/>
          <w:szCs w:val="22"/>
        </w:rPr>
        <w:tab/>
        <w:t>Office:  BE 202</w:t>
      </w:r>
    </w:p>
    <w:p w14:paraId="423D67C5" w14:textId="77777777" w:rsidR="00431116" w:rsidRDefault="00431116" w:rsidP="00704862">
      <w:pPr>
        <w:tabs>
          <w:tab w:val="left" w:pos="2520"/>
          <w:tab w:val="left" w:pos="6840"/>
        </w:tabs>
        <w:spacing w:line="240" w:lineRule="exact"/>
        <w:rPr>
          <w:sz w:val="22"/>
          <w:szCs w:val="22"/>
        </w:rPr>
      </w:pPr>
      <w:r>
        <w:rPr>
          <w:sz w:val="22"/>
          <w:szCs w:val="22"/>
        </w:rPr>
        <w:tab/>
      </w:r>
      <w:r>
        <w:rPr>
          <w:sz w:val="22"/>
          <w:szCs w:val="22"/>
        </w:rPr>
        <w:tab/>
      </w:r>
      <w:hyperlink r:id="rId17" w:history="1">
        <w:r>
          <w:rPr>
            <w:rStyle w:val="Hyperlink"/>
            <w:sz w:val="22"/>
            <w:szCs w:val="22"/>
          </w:rPr>
          <w:t>tdubiel@wccnet.edu</w:t>
        </w:r>
      </w:hyperlink>
    </w:p>
    <w:p w14:paraId="48C2CE9A" w14:textId="77777777" w:rsidR="00431116" w:rsidRDefault="00431116" w:rsidP="00704862">
      <w:pPr>
        <w:tabs>
          <w:tab w:val="left" w:pos="2520"/>
          <w:tab w:val="left" w:pos="6840"/>
        </w:tabs>
        <w:spacing w:line="240" w:lineRule="exact"/>
        <w:rPr>
          <w:sz w:val="22"/>
          <w:szCs w:val="22"/>
        </w:rPr>
      </w:pPr>
    </w:p>
    <w:p w14:paraId="747CC235" w14:textId="77777777" w:rsidR="00431116" w:rsidRDefault="00431116" w:rsidP="00704862">
      <w:pPr>
        <w:tabs>
          <w:tab w:val="left" w:pos="2520"/>
          <w:tab w:val="left" w:pos="6840"/>
        </w:tabs>
        <w:spacing w:line="240" w:lineRule="exact"/>
        <w:rPr>
          <w:sz w:val="22"/>
          <w:szCs w:val="22"/>
        </w:rPr>
      </w:pPr>
      <w:r>
        <w:rPr>
          <w:sz w:val="22"/>
          <w:szCs w:val="22"/>
        </w:rPr>
        <w:tab/>
        <w:t>Debra Eastman, R.N., M.S.N.</w:t>
      </w:r>
      <w:r>
        <w:rPr>
          <w:sz w:val="22"/>
          <w:szCs w:val="22"/>
        </w:rPr>
        <w:tab/>
        <w:t>(734) 477-8975</w:t>
      </w:r>
    </w:p>
    <w:p w14:paraId="71336A68" w14:textId="77777777" w:rsidR="00431116" w:rsidRDefault="00431116" w:rsidP="00704862">
      <w:pPr>
        <w:tabs>
          <w:tab w:val="left" w:pos="2520"/>
          <w:tab w:val="left" w:pos="6840"/>
        </w:tabs>
        <w:spacing w:line="240" w:lineRule="exact"/>
        <w:rPr>
          <w:sz w:val="22"/>
          <w:szCs w:val="22"/>
        </w:rPr>
      </w:pPr>
      <w:r>
        <w:rPr>
          <w:sz w:val="22"/>
          <w:szCs w:val="22"/>
        </w:rPr>
        <w:tab/>
        <w:t>Nursing &amp; SIRC Lab Coordinator</w:t>
      </w:r>
      <w:r>
        <w:rPr>
          <w:sz w:val="22"/>
          <w:szCs w:val="22"/>
        </w:rPr>
        <w:tab/>
        <w:t>Office:  TI 211 A</w:t>
      </w:r>
    </w:p>
    <w:p w14:paraId="5C85FB0F" w14:textId="77777777" w:rsidR="00431116" w:rsidRDefault="00431116" w:rsidP="00704862">
      <w:pPr>
        <w:tabs>
          <w:tab w:val="left" w:pos="2520"/>
          <w:tab w:val="left" w:pos="6840"/>
        </w:tabs>
        <w:spacing w:line="240" w:lineRule="exact"/>
        <w:rPr>
          <w:sz w:val="22"/>
          <w:szCs w:val="22"/>
        </w:rPr>
      </w:pPr>
      <w:r>
        <w:rPr>
          <w:sz w:val="22"/>
          <w:szCs w:val="22"/>
        </w:rPr>
        <w:tab/>
      </w:r>
      <w:r>
        <w:rPr>
          <w:sz w:val="22"/>
          <w:szCs w:val="22"/>
        </w:rPr>
        <w:tab/>
      </w:r>
      <w:hyperlink r:id="rId18" w:history="1">
        <w:r w:rsidRPr="006B3E12">
          <w:rPr>
            <w:rStyle w:val="Hyperlink"/>
            <w:sz w:val="22"/>
            <w:szCs w:val="22"/>
          </w:rPr>
          <w:t>deastman@wccnet.edu</w:t>
        </w:r>
      </w:hyperlink>
    </w:p>
    <w:p w14:paraId="1AFD6237" w14:textId="77777777" w:rsidR="0028454B" w:rsidRDefault="0028454B" w:rsidP="00704862">
      <w:pPr>
        <w:tabs>
          <w:tab w:val="left" w:pos="2520"/>
          <w:tab w:val="left" w:pos="6840"/>
        </w:tabs>
        <w:spacing w:line="240" w:lineRule="exact"/>
        <w:rPr>
          <w:sz w:val="22"/>
          <w:szCs w:val="22"/>
        </w:rPr>
      </w:pPr>
    </w:p>
    <w:p w14:paraId="05ADA3D0" w14:textId="77777777" w:rsidR="00431116" w:rsidRDefault="00431116" w:rsidP="00704862">
      <w:pPr>
        <w:tabs>
          <w:tab w:val="left" w:pos="2520"/>
          <w:tab w:val="left" w:pos="6840"/>
        </w:tabs>
        <w:spacing w:line="240" w:lineRule="exact"/>
        <w:rPr>
          <w:sz w:val="22"/>
          <w:szCs w:val="22"/>
        </w:rPr>
      </w:pPr>
      <w:r>
        <w:rPr>
          <w:sz w:val="22"/>
          <w:szCs w:val="22"/>
        </w:rPr>
        <w:tab/>
        <w:t>Sherry MacGregor, R.N., M.S.N.</w:t>
      </w:r>
      <w:r>
        <w:rPr>
          <w:sz w:val="22"/>
          <w:szCs w:val="22"/>
        </w:rPr>
        <w:tab/>
        <w:t>(734) 677-5015</w:t>
      </w:r>
    </w:p>
    <w:p w14:paraId="71720F24" w14:textId="77777777" w:rsidR="00431116" w:rsidRDefault="00431116" w:rsidP="00704862">
      <w:pPr>
        <w:tabs>
          <w:tab w:val="left" w:pos="2520"/>
          <w:tab w:val="left" w:pos="6840"/>
        </w:tabs>
        <w:spacing w:line="240" w:lineRule="exact"/>
        <w:rPr>
          <w:sz w:val="22"/>
          <w:szCs w:val="22"/>
        </w:rPr>
      </w:pPr>
      <w:r>
        <w:rPr>
          <w:sz w:val="22"/>
          <w:szCs w:val="22"/>
        </w:rPr>
        <w:tab/>
        <w:t>Pediatric Nursing</w:t>
      </w:r>
      <w:r>
        <w:rPr>
          <w:sz w:val="22"/>
          <w:szCs w:val="22"/>
        </w:rPr>
        <w:tab/>
        <w:t>Office:  BE 211</w:t>
      </w:r>
    </w:p>
    <w:p w14:paraId="3FBBDB34" w14:textId="77777777" w:rsidR="00A41110" w:rsidRPr="007B4322" w:rsidRDefault="00431116" w:rsidP="00704862">
      <w:pPr>
        <w:tabs>
          <w:tab w:val="left" w:pos="2520"/>
          <w:tab w:val="left" w:pos="6840"/>
        </w:tabs>
        <w:spacing w:line="240" w:lineRule="exact"/>
        <w:rPr>
          <w:sz w:val="22"/>
          <w:szCs w:val="22"/>
        </w:rPr>
      </w:pPr>
      <w:r>
        <w:rPr>
          <w:sz w:val="22"/>
          <w:szCs w:val="22"/>
        </w:rPr>
        <w:tab/>
      </w:r>
      <w:r>
        <w:rPr>
          <w:sz w:val="22"/>
          <w:szCs w:val="22"/>
        </w:rPr>
        <w:tab/>
      </w:r>
      <w:hyperlink r:id="rId19" w:history="1">
        <w:r w:rsidRPr="00BE7547">
          <w:rPr>
            <w:rStyle w:val="Hyperlink"/>
            <w:sz w:val="22"/>
            <w:szCs w:val="22"/>
          </w:rPr>
          <w:t>smac@wccnet.edu</w:t>
        </w:r>
      </w:hyperlink>
      <w:r w:rsidR="007B4322">
        <w:rPr>
          <w:sz w:val="22"/>
          <w:szCs w:val="22"/>
        </w:rPr>
        <w:t xml:space="preserve"> </w:t>
      </w:r>
    </w:p>
    <w:p w14:paraId="24D52EF0" w14:textId="77777777" w:rsidR="00431116" w:rsidRDefault="00431116" w:rsidP="00704862">
      <w:pPr>
        <w:tabs>
          <w:tab w:val="left" w:pos="2520"/>
          <w:tab w:val="left" w:pos="6840"/>
        </w:tabs>
        <w:spacing w:line="240" w:lineRule="exact"/>
        <w:rPr>
          <w:sz w:val="22"/>
          <w:szCs w:val="22"/>
        </w:rPr>
      </w:pPr>
    </w:p>
    <w:p w14:paraId="217666E2" w14:textId="77777777" w:rsidR="00431116" w:rsidRDefault="00431116" w:rsidP="00704862">
      <w:pPr>
        <w:tabs>
          <w:tab w:val="left" w:pos="2520"/>
          <w:tab w:val="left" w:pos="6840"/>
        </w:tabs>
        <w:spacing w:line="240" w:lineRule="exact"/>
        <w:rPr>
          <w:sz w:val="22"/>
          <w:szCs w:val="22"/>
        </w:rPr>
      </w:pPr>
      <w:r>
        <w:rPr>
          <w:sz w:val="22"/>
          <w:szCs w:val="22"/>
        </w:rPr>
        <w:tab/>
        <w:t>Melina Roberts, R.N., M.S.N.</w:t>
      </w:r>
      <w:r>
        <w:rPr>
          <w:sz w:val="22"/>
          <w:szCs w:val="22"/>
        </w:rPr>
        <w:tab/>
        <w:t>(734) 973-3537</w:t>
      </w:r>
    </w:p>
    <w:p w14:paraId="5655C0B2" w14:textId="77777777" w:rsidR="00431116" w:rsidRDefault="00431116" w:rsidP="00704862">
      <w:pPr>
        <w:tabs>
          <w:tab w:val="left" w:pos="2520"/>
          <w:tab w:val="left" w:pos="6840"/>
        </w:tabs>
        <w:spacing w:line="240" w:lineRule="exact"/>
        <w:rPr>
          <w:sz w:val="22"/>
          <w:szCs w:val="22"/>
        </w:rPr>
      </w:pPr>
      <w:r>
        <w:rPr>
          <w:sz w:val="22"/>
          <w:szCs w:val="22"/>
        </w:rPr>
        <w:tab/>
        <w:t xml:space="preserve">Fundamentals of Nursing, </w:t>
      </w:r>
      <w:r>
        <w:rPr>
          <w:sz w:val="22"/>
          <w:szCs w:val="22"/>
        </w:rPr>
        <w:tab/>
        <w:t>Office:  TI 122 W</w:t>
      </w:r>
    </w:p>
    <w:p w14:paraId="32CE4947" w14:textId="77777777" w:rsidR="00431116" w:rsidRDefault="00431116" w:rsidP="00704862">
      <w:pPr>
        <w:tabs>
          <w:tab w:val="left" w:pos="2520"/>
          <w:tab w:val="left" w:pos="6840"/>
        </w:tabs>
        <w:spacing w:line="240" w:lineRule="exact"/>
        <w:rPr>
          <w:sz w:val="22"/>
          <w:szCs w:val="22"/>
        </w:rPr>
      </w:pPr>
      <w:r>
        <w:rPr>
          <w:sz w:val="22"/>
          <w:szCs w:val="22"/>
        </w:rPr>
        <w:tab/>
        <w:t>Nursing Transfer courses</w:t>
      </w:r>
      <w:r>
        <w:rPr>
          <w:sz w:val="22"/>
          <w:szCs w:val="22"/>
        </w:rPr>
        <w:tab/>
      </w:r>
      <w:hyperlink r:id="rId20" w:history="1">
        <w:r w:rsidRPr="006B3E12">
          <w:rPr>
            <w:rStyle w:val="Hyperlink"/>
            <w:sz w:val="22"/>
            <w:szCs w:val="22"/>
          </w:rPr>
          <w:t>msrobert@wccnet.edu</w:t>
        </w:r>
      </w:hyperlink>
    </w:p>
    <w:p w14:paraId="2EDDEFC0" w14:textId="77777777" w:rsidR="00617C2C" w:rsidRDefault="00617C2C" w:rsidP="00704862">
      <w:pPr>
        <w:tabs>
          <w:tab w:val="left" w:pos="2520"/>
          <w:tab w:val="left" w:pos="6840"/>
        </w:tabs>
        <w:spacing w:line="240" w:lineRule="exact"/>
        <w:rPr>
          <w:sz w:val="22"/>
          <w:szCs w:val="22"/>
        </w:rPr>
      </w:pPr>
    </w:p>
    <w:p w14:paraId="1343731E" w14:textId="77777777" w:rsidR="00617C2C" w:rsidRDefault="00617C2C" w:rsidP="00704862">
      <w:pPr>
        <w:tabs>
          <w:tab w:val="left" w:pos="2520"/>
          <w:tab w:val="left" w:pos="6840"/>
        </w:tabs>
        <w:spacing w:line="240" w:lineRule="exact"/>
        <w:rPr>
          <w:sz w:val="22"/>
          <w:szCs w:val="22"/>
        </w:rPr>
      </w:pPr>
      <w:r>
        <w:rPr>
          <w:sz w:val="22"/>
          <w:szCs w:val="22"/>
        </w:rPr>
        <w:tab/>
        <w:t>Vickie Salter, Ph.D., M.S.N., R.N.</w:t>
      </w:r>
      <w:r>
        <w:rPr>
          <w:sz w:val="22"/>
          <w:szCs w:val="22"/>
        </w:rPr>
        <w:tab/>
        <w:t>(734) 677-5196</w:t>
      </w:r>
    </w:p>
    <w:p w14:paraId="1DA3FBA0" w14:textId="77777777" w:rsidR="00617C2C" w:rsidRDefault="00617C2C" w:rsidP="00704862">
      <w:pPr>
        <w:tabs>
          <w:tab w:val="left" w:pos="2520"/>
          <w:tab w:val="left" w:pos="6840"/>
        </w:tabs>
        <w:spacing w:line="240" w:lineRule="exact"/>
        <w:rPr>
          <w:sz w:val="22"/>
          <w:szCs w:val="22"/>
        </w:rPr>
      </w:pPr>
      <w:r>
        <w:rPr>
          <w:sz w:val="22"/>
          <w:szCs w:val="22"/>
        </w:rPr>
        <w:tab/>
        <w:t>Medical-Surgical Nursing III</w:t>
      </w:r>
      <w:r>
        <w:rPr>
          <w:sz w:val="22"/>
          <w:szCs w:val="22"/>
        </w:rPr>
        <w:tab/>
        <w:t>Office:  BE 206</w:t>
      </w:r>
    </w:p>
    <w:p w14:paraId="36F8E5AB" w14:textId="77777777" w:rsidR="00617C2C" w:rsidRDefault="00617C2C" w:rsidP="00704862">
      <w:pPr>
        <w:tabs>
          <w:tab w:val="left" w:pos="2520"/>
          <w:tab w:val="left" w:pos="6840"/>
        </w:tabs>
        <w:spacing w:line="240" w:lineRule="exact"/>
        <w:rPr>
          <w:sz w:val="22"/>
          <w:szCs w:val="22"/>
        </w:rPr>
      </w:pPr>
      <w:r>
        <w:rPr>
          <w:sz w:val="22"/>
          <w:szCs w:val="22"/>
        </w:rPr>
        <w:tab/>
      </w:r>
      <w:r>
        <w:rPr>
          <w:sz w:val="22"/>
          <w:szCs w:val="22"/>
        </w:rPr>
        <w:tab/>
      </w:r>
      <w:hyperlink r:id="rId21" w:history="1">
        <w:r>
          <w:rPr>
            <w:rStyle w:val="Hyperlink"/>
            <w:sz w:val="22"/>
            <w:szCs w:val="22"/>
          </w:rPr>
          <w:t>dtw@wccnet.edu</w:t>
        </w:r>
      </w:hyperlink>
      <w:r>
        <w:rPr>
          <w:sz w:val="22"/>
          <w:szCs w:val="22"/>
        </w:rPr>
        <w:t xml:space="preserve"> </w:t>
      </w:r>
    </w:p>
    <w:p w14:paraId="058FA1F9" w14:textId="77777777" w:rsidR="000F6367" w:rsidRDefault="000F6367" w:rsidP="00704862">
      <w:pPr>
        <w:tabs>
          <w:tab w:val="left" w:pos="2520"/>
          <w:tab w:val="left" w:pos="6840"/>
        </w:tabs>
        <w:spacing w:line="240" w:lineRule="exact"/>
        <w:rPr>
          <w:sz w:val="22"/>
          <w:szCs w:val="22"/>
        </w:rPr>
      </w:pPr>
    </w:p>
    <w:p w14:paraId="7245808E" w14:textId="77777777" w:rsidR="000F6367" w:rsidRDefault="000F6367" w:rsidP="00704862">
      <w:pPr>
        <w:tabs>
          <w:tab w:val="left" w:pos="2520"/>
          <w:tab w:val="left" w:pos="6840"/>
        </w:tabs>
        <w:spacing w:line="240" w:lineRule="exact"/>
        <w:rPr>
          <w:sz w:val="22"/>
          <w:szCs w:val="22"/>
        </w:rPr>
      </w:pPr>
      <w:r>
        <w:rPr>
          <w:sz w:val="22"/>
          <w:szCs w:val="22"/>
        </w:rPr>
        <w:tab/>
        <w:t>René Stark, R.N., M.S.N., DNP</w:t>
      </w:r>
      <w:r>
        <w:rPr>
          <w:sz w:val="22"/>
          <w:szCs w:val="22"/>
        </w:rPr>
        <w:tab/>
        <w:t>(734) 973-3473</w:t>
      </w:r>
    </w:p>
    <w:p w14:paraId="6F61C324" w14:textId="77777777" w:rsidR="000F6367" w:rsidRDefault="000F6367" w:rsidP="00704862">
      <w:pPr>
        <w:tabs>
          <w:tab w:val="left" w:pos="2520"/>
          <w:tab w:val="left" w:pos="6840"/>
        </w:tabs>
        <w:spacing w:line="240" w:lineRule="exact"/>
        <w:rPr>
          <w:sz w:val="22"/>
          <w:szCs w:val="22"/>
        </w:rPr>
      </w:pPr>
      <w:r>
        <w:rPr>
          <w:sz w:val="22"/>
          <w:szCs w:val="22"/>
        </w:rPr>
        <w:tab/>
        <w:t>Nursing Assistant Training Program -</w:t>
      </w:r>
      <w:r>
        <w:rPr>
          <w:sz w:val="22"/>
          <w:szCs w:val="22"/>
        </w:rPr>
        <w:tab/>
        <w:t>Office:  BE 232</w:t>
      </w:r>
    </w:p>
    <w:p w14:paraId="14882A27" w14:textId="77777777" w:rsidR="000F6367" w:rsidRDefault="000F6367" w:rsidP="00704862">
      <w:pPr>
        <w:tabs>
          <w:tab w:val="left" w:pos="2520"/>
          <w:tab w:val="left" w:pos="6840"/>
        </w:tabs>
        <w:spacing w:line="240" w:lineRule="exact"/>
        <w:rPr>
          <w:sz w:val="22"/>
          <w:szCs w:val="22"/>
        </w:rPr>
      </w:pPr>
      <w:r>
        <w:rPr>
          <w:sz w:val="22"/>
          <w:szCs w:val="22"/>
        </w:rPr>
        <w:tab/>
        <w:t>Main Campus</w:t>
      </w:r>
      <w:r>
        <w:rPr>
          <w:sz w:val="22"/>
          <w:szCs w:val="22"/>
        </w:rPr>
        <w:tab/>
      </w:r>
      <w:hyperlink r:id="rId22" w:history="1">
        <w:r w:rsidRPr="006B3E12">
          <w:rPr>
            <w:rStyle w:val="Hyperlink"/>
            <w:sz w:val="22"/>
            <w:szCs w:val="22"/>
          </w:rPr>
          <w:t>rsstark@wccnet.edu</w:t>
        </w:r>
      </w:hyperlink>
    </w:p>
    <w:p w14:paraId="46C5C733" w14:textId="77777777" w:rsidR="000F6367" w:rsidRDefault="000F6367" w:rsidP="00704862">
      <w:pPr>
        <w:tabs>
          <w:tab w:val="left" w:pos="2520"/>
          <w:tab w:val="left" w:pos="6840"/>
        </w:tabs>
        <w:spacing w:line="240" w:lineRule="exact"/>
        <w:rPr>
          <w:sz w:val="22"/>
          <w:szCs w:val="22"/>
        </w:rPr>
      </w:pPr>
    </w:p>
    <w:p w14:paraId="2C77CFBD" w14:textId="77777777" w:rsidR="00130E25" w:rsidRDefault="004E640F" w:rsidP="00704862">
      <w:pPr>
        <w:tabs>
          <w:tab w:val="left" w:pos="2520"/>
          <w:tab w:val="left" w:pos="6840"/>
        </w:tabs>
        <w:spacing w:line="240" w:lineRule="exact"/>
        <w:rPr>
          <w:sz w:val="22"/>
          <w:szCs w:val="22"/>
        </w:rPr>
      </w:pPr>
      <w:r>
        <w:rPr>
          <w:sz w:val="22"/>
          <w:szCs w:val="22"/>
        </w:rPr>
        <w:tab/>
      </w:r>
      <w:r w:rsidR="00130E25">
        <w:rPr>
          <w:sz w:val="22"/>
          <w:szCs w:val="22"/>
        </w:rPr>
        <w:t>Gloria Velarde, M.S.N., R.N., C.N.E.</w:t>
      </w:r>
      <w:r w:rsidR="00130E25">
        <w:rPr>
          <w:sz w:val="22"/>
          <w:szCs w:val="22"/>
        </w:rPr>
        <w:tab/>
        <w:t>(734) 677-5110</w:t>
      </w:r>
    </w:p>
    <w:p w14:paraId="0B6941D5" w14:textId="77777777" w:rsidR="00130E25" w:rsidRDefault="004E640F" w:rsidP="00704862">
      <w:pPr>
        <w:tabs>
          <w:tab w:val="left" w:pos="2520"/>
          <w:tab w:val="left" w:pos="6840"/>
        </w:tabs>
        <w:spacing w:line="240" w:lineRule="exact"/>
        <w:rPr>
          <w:sz w:val="22"/>
          <w:szCs w:val="22"/>
        </w:rPr>
      </w:pPr>
      <w:r>
        <w:rPr>
          <w:sz w:val="22"/>
          <w:szCs w:val="22"/>
        </w:rPr>
        <w:tab/>
      </w:r>
      <w:r w:rsidR="00130E25">
        <w:rPr>
          <w:sz w:val="22"/>
          <w:szCs w:val="22"/>
        </w:rPr>
        <w:t xml:space="preserve">Medical-Surgical Nursing </w:t>
      </w:r>
      <w:r w:rsidR="008D585C">
        <w:rPr>
          <w:sz w:val="22"/>
          <w:szCs w:val="22"/>
        </w:rPr>
        <w:tab/>
        <w:t>Office:  TI 122 L</w:t>
      </w:r>
    </w:p>
    <w:p w14:paraId="600F3662" w14:textId="77777777" w:rsidR="00130E25" w:rsidRDefault="00130E25" w:rsidP="00704862">
      <w:pPr>
        <w:tabs>
          <w:tab w:val="left" w:pos="2520"/>
          <w:tab w:val="left" w:pos="6840"/>
        </w:tabs>
        <w:spacing w:line="240" w:lineRule="exact"/>
        <w:rPr>
          <w:sz w:val="22"/>
          <w:szCs w:val="22"/>
        </w:rPr>
      </w:pPr>
      <w:r>
        <w:rPr>
          <w:sz w:val="22"/>
          <w:szCs w:val="22"/>
        </w:rPr>
        <w:tab/>
      </w:r>
      <w:r w:rsidR="00617C2C">
        <w:rPr>
          <w:sz w:val="22"/>
          <w:szCs w:val="22"/>
        </w:rPr>
        <w:t>Pharmacology</w:t>
      </w:r>
      <w:r>
        <w:rPr>
          <w:sz w:val="22"/>
          <w:szCs w:val="22"/>
        </w:rPr>
        <w:tab/>
      </w:r>
      <w:hyperlink r:id="rId23" w:history="1">
        <w:r>
          <w:rPr>
            <w:rStyle w:val="Hyperlink"/>
            <w:sz w:val="22"/>
            <w:szCs w:val="22"/>
          </w:rPr>
          <w:t>gav@wccnet.edu</w:t>
        </w:r>
      </w:hyperlink>
      <w:r>
        <w:rPr>
          <w:sz w:val="22"/>
          <w:szCs w:val="22"/>
        </w:rPr>
        <w:t xml:space="preserve"> </w:t>
      </w:r>
    </w:p>
    <w:p w14:paraId="7E4C08CD" w14:textId="77777777" w:rsidR="00431116" w:rsidRPr="00405430" w:rsidRDefault="00222040" w:rsidP="00855DD2">
      <w:pPr>
        <w:tabs>
          <w:tab w:val="left" w:pos="2520"/>
          <w:tab w:val="left" w:pos="6840"/>
        </w:tabs>
        <w:rPr>
          <w:sz w:val="22"/>
          <w:szCs w:val="22"/>
        </w:rPr>
      </w:pPr>
      <w:r>
        <w:rPr>
          <w:b/>
          <w:sz w:val="22"/>
          <w:szCs w:val="22"/>
        </w:rPr>
        <w:br w:type="page"/>
      </w:r>
      <w:r w:rsidR="00B0347A" w:rsidRPr="00405430">
        <w:rPr>
          <w:b/>
          <w:sz w:val="22"/>
          <w:szCs w:val="22"/>
        </w:rPr>
        <w:lastRenderedPageBreak/>
        <w:t>Part Time Lab</w:t>
      </w:r>
      <w:r w:rsidR="00431116" w:rsidRPr="00405430">
        <w:rPr>
          <w:sz w:val="22"/>
          <w:szCs w:val="22"/>
        </w:rPr>
        <w:tab/>
      </w:r>
      <w:r w:rsidR="00B0347A" w:rsidRPr="00405430">
        <w:rPr>
          <w:sz w:val="22"/>
          <w:szCs w:val="22"/>
        </w:rPr>
        <w:t>Nina Levina</w:t>
      </w:r>
      <w:r w:rsidR="00431116" w:rsidRPr="00405430">
        <w:rPr>
          <w:sz w:val="22"/>
          <w:szCs w:val="22"/>
        </w:rPr>
        <w:tab/>
        <w:t>(734) 677-5261</w:t>
      </w:r>
    </w:p>
    <w:p w14:paraId="45FAA013" w14:textId="77777777" w:rsidR="00431116" w:rsidRPr="00405430" w:rsidRDefault="00431116" w:rsidP="00855DD2">
      <w:pPr>
        <w:tabs>
          <w:tab w:val="left" w:pos="2520"/>
          <w:tab w:val="left" w:pos="6840"/>
        </w:tabs>
        <w:rPr>
          <w:sz w:val="22"/>
          <w:szCs w:val="22"/>
        </w:rPr>
      </w:pPr>
      <w:r w:rsidRPr="00405430">
        <w:rPr>
          <w:b/>
          <w:sz w:val="22"/>
          <w:szCs w:val="22"/>
        </w:rPr>
        <w:t>Assistant:</w:t>
      </w:r>
      <w:r w:rsidRPr="00405430">
        <w:rPr>
          <w:sz w:val="22"/>
          <w:szCs w:val="22"/>
        </w:rPr>
        <w:tab/>
      </w:r>
      <w:r w:rsidRPr="00405430">
        <w:rPr>
          <w:sz w:val="22"/>
          <w:szCs w:val="22"/>
        </w:rPr>
        <w:tab/>
        <w:t xml:space="preserve">Office:  TI </w:t>
      </w:r>
      <w:r w:rsidR="00B0347A" w:rsidRPr="00405430">
        <w:rPr>
          <w:sz w:val="22"/>
          <w:szCs w:val="22"/>
        </w:rPr>
        <w:t>122</w:t>
      </w:r>
    </w:p>
    <w:p w14:paraId="3ADBDFA1" w14:textId="77777777" w:rsidR="00431116" w:rsidRDefault="00431116" w:rsidP="00855DD2">
      <w:pPr>
        <w:tabs>
          <w:tab w:val="left" w:pos="2520"/>
          <w:tab w:val="left" w:pos="6840"/>
        </w:tabs>
        <w:rPr>
          <w:sz w:val="22"/>
          <w:szCs w:val="22"/>
        </w:rPr>
      </w:pPr>
      <w:r w:rsidRPr="00405430">
        <w:rPr>
          <w:sz w:val="22"/>
          <w:szCs w:val="22"/>
        </w:rPr>
        <w:tab/>
      </w:r>
      <w:r w:rsidRPr="00405430">
        <w:rPr>
          <w:sz w:val="22"/>
          <w:szCs w:val="22"/>
        </w:rPr>
        <w:tab/>
      </w:r>
      <w:hyperlink r:id="rId24" w:history="1">
        <w:r w:rsidR="00B0347A" w:rsidRPr="00405430">
          <w:rPr>
            <w:rStyle w:val="Hyperlink"/>
            <w:sz w:val="22"/>
            <w:szCs w:val="22"/>
          </w:rPr>
          <w:t>nlevina@wccnet.edu</w:t>
        </w:r>
      </w:hyperlink>
    </w:p>
    <w:p w14:paraId="201EFE74" w14:textId="77777777" w:rsidR="00431116" w:rsidRDefault="00431116" w:rsidP="00855DD2">
      <w:pPr>
        <w:tabs>
          <w:tab w:val="left" w:pos="2520"/>
        </w:tabs>
        <w:rPr>
          <w:sz w:val="22"/>
          <w:szCs w:val="22"/>
        </w:rPr>
      </w:pPr>
    </w:p>
    <w:p w14:paraId="60146F3F" w14:textId="77777777" w:rsidR="00431116" w:rsidRDefault="00431116" w:rsidP="00855DD2">
      <w:pPr>
        <w:tabs>
          <w:tab w:val="left" w:pos="2520"/>
        </w:tabs>
        <w:rPr>
          <w:sz w:val="22"/>
          <w:szCs w:val="22"/>
        </w:rPr>
      </w:pPr>
    </w:p>
    <w:p w14:paraId="0AFCAC31" w14:textId="77777777" w:rsidR="00431116" w:rsidRDefault="00431116" w:rsidP="00855DD2">
      <w:pPr>
        <w:tabs>
          <w:tab w:val="left" w:pos="2520"/>
          <w:tab w:val="left" w:pos="6840"/>
        </w:tabs>
        <w:rPr>
          <w:sz w:val="22"/>
          <w:szCs w:val="22"/>
        </w:rPr>
      </w:pPr>
      <w:r>
        <w:rPr>
          <w:b/>
          <w:sz w:val="22"/>
          <w:szCs w:val="22"/>
        </w:rPr>
        <w:t>Health Programs</w:t>
      </w:r>
      <w:r>
        <w:rPr>
          <w:b/>
          <w:sz w:val="22"/>
          <w:szCs w:val="22"/>
        </w:rPr>
        <w:tab/>
      </w:r>
      <w:r>
        <w:rPr>
          <w:sz w:val="22"/>
          <w:szCs w:val="22"/>
        </w:rPr>
        <w:t>Susan Travis, M.A., L.P.C.</w:t>
      </w:r>
      <w:r>
        <w:rPr>
          <w:sz w:val="22"/>
          <w:szCs w:val="22"/>
        </w:rPr>
        <w:tab/>
        <w:t>(734) 973-3666</w:t>
      </w:r>
    </w:p>
    <w:p w14:paraId="1A668149" w14:textId="77777777" w:rsidR="00431116" w:rsidRDefault="00431116" w:rsidP="00855DD2">
      <w:pPr>
        <w:tabs>
          <w:tab w:val="left" w:pos="2520"/>
          <w:tab w:val="left" w:pos="6840"/>
        </w:tabs>
        <w:rPr>
          <w:sz w:val="22"/>
          <w:szCs w:val="22"/>
        </w:rPr>
      </w:pPr>
      <w:r>
        <w:rPr>
          <w:b/>
          <w:sz w:val="22"/>
          <w:szCs w:val="22"/>
        </w:rPr>
        <w:t>Counselor:</w:t>
      </w:r>
      <w:r>
        <w:rPr>
          <w:sz w:val="22"/>
          <w:szCs w:val="22"/>
        </w:rPr>
        <w:tab/>
      </w:r>
      <w:r>
        <w:rPr>
          <w:sz w:val="22"/>
          <w:szCs w:val="22"/>
        </w:rPr>
        <w:tab/>
        <w:t>Office:  TI 234</w:t>
      </w:r>
    </w:p>
    <w:p w14:paraId="697A8ACF" w14:textId="77777777" w:rsidR="00431116" w:rsidRDefault="00431116" w:rsidP="00855DD2">
      <w:pPr>
        <w:tabs>
          <w:tab w:val="left" w:pos="2520"/>
          <w:tab w:val="left" w:pos="6840"/>
        </w:tabs>
        <w:rPr>
          <w:sz w:val="22"/>
          <w:szCs w:val="22"/>
        </w:rPr>
      </w:pPr>
      <w:r>
        <w:rPr>
          <w:sz w:val="22"/>
          <w:szCs w:val="22"/>
        </w:rPr>
        <w:tab/>
      </w:r>
      <w:r>
        <w:rPr>
          <w:sz w:val="22"/>
          <w:szCs w:val="22"/>
        </w:rPr>
        <w:tab/>
      </w:r>
      <w:hyperlink r:id="rId25" w:history="1">
        <w:r>
          <w:rPr>
            <w:rStyle w:val="Hyperlink"/>
            <w:sz w:val="22"/>
            <w:szCs w:val="22"/>
          </w:rPr>
          <w:t>stravis@wccnet.edu</w:t>
        </w:r>
      </w:hyperlink>
      <w:r>
        <w:rPr>
          <w:sz w:val="22"/>
          <w:szCs w:val="22"/>
        </w:rPr>
        <w:t xml:space="preserve"> </w:t>
      </w:r>
    </w:p>
    <w:p w14:paraId="1D2C175F" w14:textId="77777777" w:rsidR="00431116" w:rsidRDefault="00431116" w:rsidP="00855DD2">
      <w:pPr>
        <w:tabs>
          <w:tab w:val="left" w:pos="2520"/>
          <w:tab w:val="left" w:pos="6840"/>
        </w:tabs>
        <w:rPr>
          <w:sz w:val="22"/>
          <w:szCs w:val="22"/>
        </w:rPr>
      </w:pPr>
    </w:p>
    <w:p w14:paraId="3F8947C4" w14:textId="77777777" w:rsidR="00431116" w:rsidRDefault="00431116" w:rsidP="00855DD2">
      <w:pPr>
        <w:tabs>
          <w:tab w:val="left" w:pos="2520"/>
          <w:tab w:val="left" w:pos="6840"/>
        </w:tabs>
        <w:rPr>
          <w:sz w:val="22"/>
          <w:szCs w:val="22"/>
        </w:rPr>
      </w:pPr>
    </w:p>
    <w:p w14:paraId="10930325" w14:textId="77777777" w:rsidR="00431116" w:rsidRDefault="00431116" w:rsidP="00855DD2">
      <w:pPr>
        <w:tabs>
          <w:tab w:val="left" w:pos="2520"/>
          <w:tab w:val="left" w:pos="6840"/>
        </w:tabs>
        <w:rPr>
          <w:sz w:val="22"/>
          <w:szCs w:val="22"/>
        </w:rPr>
      </w:pPr>
      <w:r>
        <w:rPr>
          <w:b/>
          <w:sz w:val="22"/>
          <w:szCs w:val="22"/>
        </w:rPr>
        <w:t>Support Staff:</w:t>
      </w:r>
      <w:r>
        <w:rPr>
          <w:sz w:val="22"/>
          <w:szCs w:val="22"/>
        </w:rPr>
        <w:tab/>
      </w:r>
      <w:r w:rsidR="00A41110" w:rsidRPr="00696D59">
        <w:rPr>
          <w:sz w:val="22"/>
          <w:szCs w:val="22"/>
        </w:rPr>
        <w:t>Sarah Caruso</w:t>
      </w:r>
      <w:r>
        <w:rPr>
          <w:sz w:val="22"/>
          <w:szCs w:val="22"/>
        </w:rPr>
        <w:tab/>
        <w:t>(734) 677-5182</w:t>
      </w:r>
    </w:p>
    <w:p w14:paraId="72EC6D38" w14:textId="77777777" w:rsidR="00431116" w:rsidRDefault="00431116" w:rsidP="00855DD2">
      <w:pPr>
        <w:tabs>
          <w:tab w:val="left" w:pos="2520"/>
          <w:tab w:val="left" w:pos="6840"/>
        </w:tabs>
        <w:rPr>
          <w:sz w:val="22"/>
          <w:szCs w:val="22"/>
        </w:rPr>
      </w:pPr>
      <w:r>
        <w:rPr>
          <w:sz w:val="22"/>
          <w:szCs w:val="22"/>
        </w:rPr>
        <w:tab/>
        <w:t xml:space="preserve">Secretary to the School of </w:t>
      </w:r>
      <w:r w:rsidRPr="00F60190">
        <w:rPr>
          <w:sz w:val="22"/>
          <w:szCs w:val="22"/>
        </w:rPr>
        <w:t>Nursing and</w:t>
      </w:r>
      <w:r w:rsidR="004E640F">
        <w:rPr>
          <w:sz w:val="22"/>
          <w:szCs w:val="22"/>
        </w:rPr>
        <w:tab/>
      </w:r>
      <w:r>
        <w:rPr>
          <w:sz w:val="22"/>
          <w:szCs w:val="22"/>
        </w:rPr>
        <w:t xml:space="preserve">Office: </w:t>
      </w:r>
      <w:r w:rsidR="00CE26EB">
        <w:rPr>
          <w:sz w:val="22"/>
          <w:szCs w:val="22"/>
        </w:rPr>
        <w:t xml:space="preserve"> </w:t>
      </w:r>
      <w:r w:rsidR="00405430">
        <w:rPr>
          <w:sz w:val="22"/>
          <w:szCs w:val="22"/>
        </w:rPr>
        <w:t>BE 200</w:t>
      </w:r>
    </w:p>
    <w:p w14:paraId="7326E1D2" w14:textId="6A50F820" w:rsidR="00431116" w:rsidRDefault="004E640F" w:rsidP="00855DD2">
      <w:pPr>
        <w:tabs>
          <w:tab w:val="left" w:pos="2520"/>
          <w:tab w:val="left" w:pos="6840"/>
        </w:tabs>
        <w:rPr>
          <w:sz w:val="22"/>
          <w:szCs w:val="22"/>
        </w:rPr>
      </w:pPr>
      <w:r>
        <w:rPr>
          <w:sz w:val="22"/>
          <w:szCs w:val="22"/>
        </w:rPr>
        <w:tab/>
      </w:r>
      <w:r w:rsidR="00431116" w:rsidRPr="00F60190">
        <w:rPr>
          <w:sz w:val="22"/>
          <w:szCs w:val="22"/>
        </w:rPr>
        <w:t>Allied Health</w:t>
      </w:r>
      <w:r w:rsidR="00D440CB">
        <w:rPr>
          <w:sz w:val="22"/>
          <w:szCs w:val="22"/>
        </w:rPr>
        <w:tab/>
      </w:r>
      <w:hyperlink r:id="rId26" w:history="1">
        <w:r w:rsidR="00D440CB">
          <w:rPr>
            <w:rStyle w:val="Hyperlink"/>
          </w:rPr>
          <w:t>slsowards@wccnet.edu</w:t>
        </w:r>
      </w:hyperlink>
    </w:p>
    <w:p w14:paraId="35B22575" w14:textId="77777777" w:rsidR="00431116" w:rsidRDefault="00431116" w:rsidP="00855DD2">
      <w:pPr>
        <w:tabs>
          <w:tab w:val="left" w:pos="2520"/>
          <w:tab w:val="left" w:pos="6840"/>
        </w:tabs>
        <w:rPr>
          <w:sz w:val="22"/>
          <w:szCs w:val="22"/>
        </w:rPr>
      </w:pPr>
    </w:p>
    <w:p w14:paraId="0E53D033" w14:textId="77777777" w:rsidR="00431116" w:rsidRDefault="00431116" w:rsidP="00855DD2">
      <w:pPr>
        <w:tabs>
          <w:tab w:val="left" w:pos="2520"/>
          <w:tab w:val="left" w:pos="6840"/>
        </w:tabs>
        <w:rPr>
          <w:sz w:val="22"/>
          <w:szCs w:val="22"/>
        </w:rPr>
      </w:pPr>
    </w:p>
    <w:p w14:paraId="4066EE13" w14:textId="77777777" w:rsidR="00431116" w:rsidRPr="00A22FF1" w:rsidRDefault="00431116" w:rsidP="00855DD2">
      <w:pPr>
        <w:tabs>
          <w:tab w:val="left" w:pos="2520"/>
          <w:tab w:val="left" w:pos="3420"/>
          <w:tab w:val="left" w:pos="6840"/>
        </w:tabs>
        <w:rPr>
          <w:sz w:val="22"/>
          <w:szCs w:val="22"/>
        </w:rPr>
      </w:pPr>
      <w:r w:rsidRPr="00A22FF1">
        <w:rPr>
          <w:b/>
          <w:sz w:val="22"/>
          <w:szCs w:val="22"/>
        </w:rPr>
        <w:t>Nursing Lab Locations</w:t>
      </w:r>
      <w:r>
        <w:rPr>
          <w:b/>
          <w:sz w:val="22"/>
          <w:szCs w:val="22"/>
        </w:rPr>
        <w:tab/>
      </w:r>
      <w:r w:rsidRPr="00A22FF1">
        <w:rPr>
          <w:sz w:val="22"/>
          <w:szCs w:val="22"/>
        </w:rPr>
        <w:t>TI 203</w:t>
      </w:r>
      <w:r>
        <w:rPr>
          <w:sz w:val="22"/>
          <w:szCs w:val="22"/>
        </w:rPr>
        <w:tab/>
      </w:r>
      <w:r w:rsidRPr="00A22FF1">
        <w:rPr>
          <w:sz w:val="22"/>
          <w:szCs w:val="22"/>
        </w:rPr>
        <w:t>NUR courses</w:t>
      </w:r>
    </w:p>
    <w:p w14:paraId="47C8158F" w14:textId="77777777" w:rsidR="00431116" w:rsidRPr="00A22FF1" w:rsidRDefault="00431116" w:rsidP="00855DD2">
      <w:pPr>
        <w:tabs>
          <w:tab w:val="left" w:pos="2520"/>
          <w:tab w:val="left" w:pos="3420"/>
          <w:tab w:val="left" w:pos="6840"/>
        </w:tabs>
        <w:rPr>
          <w:sz w:val="22"/>
          <w:szCs w:val="22"/>
        </w:rPr>
      </w:pPr>
      <w:r w:rsidRPr="00A22FF1">
        <w:rPr>
          <w:sz w:val="22"/>
          <w:szCs w:val="22"/>
        </w:rPr>
        <w:tab/>
        <w:t>TI 205</w:t>
      </w:r>
      <w:r>
        <w:rPr>
          <w:sz w:val="22"/>
          <w:szCs w:val="22"/>
        </w:rPr>
        <w:tab/>
      </w:r>
      <w:r w:rsidRPr="00A22FF1">
        <w:rPr>
          <w:sz w:val="22"/>
          <w:szCs w:val="22"/>
        </w:rPr>
        <w:t>NUR courses</w:t>
      </w:r>
    </w:p>
    <w:p w14:paraId="61EFF3CD" w14:textId="77777777" w:rsidR="00431116" w:rsidRPr="00A22FF1" w:rsidRDefault="00431116" w:rsidP="00855DD2">
      <w:pPr>
        <w:tabs>
          <w:tab w:val="left" w:pos="2520"/>
          <w:tab w:val="left" w:pos="3420"/>
          <w:tab w:val="left" w:pos="6840"/>
        </w:tabs>
        <w:rPr>
          <w:sz w:val="22"/>
          <w:szCs w:val="22"/>
        </w:rPr>
      </w:pPr>
      <w:r w:rsidRPr="00A22FF1">
        <w:rPr>
          <w:sz w:val="22"/>
          <w:szCs w:val="22"/>
        </w:rPr>
        <w:tab/>
        <w:t>TI 207</w:t>
      </w:r>
      <w:r>
        <w:rPr>
          <w:sz w:val="22"/>
          <w:szCs w:val="22"/>
        </w:rPr>
        <w:tab/>
      </w:r>
      <w:r w:rsidRPr="00A22FF1">
        <w:rPr>
          <w:sz w:val="22"/>
          <w:szCs w:val="22"/>
        </w:rPr>
        <w:t xml:space="preserve">HSC 100 </w:t>
      </w:r>
    </w:p>
    <w:p w14:paraId="4D68EC0B" w14:textId="77777777" w:rsidR="00431116" w:rsidRPr="00A22FF1" w:rsidRDefault="00431116" w:rsidP="00855DD2">
      <w:pPr>
        <w:tabs>
          <w:tab w:val="left" w:pos="2520"/>
          <w:tab w:val="left" w:pos="3420"/>
          <w:tab w:val="left" w:pos="6840"/>
        </w:tabs>
        <w:rPr>
          <w:b/>
          <w:sz w:val="22"/>
          <w:szCs w:val="22"/>
        </w:rPr>
      </w:pPr>
      <w:r w:rsidRPr="00A22FF1">
        <w:rPr>
          <w:sz w:val="22"/>
          <w:szCs w:val="22"/>
        </w:rPr>
        <w:tab/>
        <w:t>TI 209</w:t>
      </w:r>
      <w:r>
        <w:rPr>
          <w:sz w:val="22"/>
          <w:szCs w:val="22"/>
        </w:rPr>
        <w:tab/>
      </w:r>
      <w:r w:rsidRPr="00A22FF1">
        <w:rPr>
          <w:sz w:val="22"/>
          <w:szCs w:val="22"/>
        </w:rPr>
        <w:t>Simulation Lab</w:t>
      </w:r>
    </w:p>
    <w:p w14:paraId="4D344367" w14:textId="77777777" w:rsidR="00431116" w:rsidRDefault="00431116" w:rsidP="00855DD2">
      <w:pPr>
        <w:tabs>
          <w:tab w:val="left" w:pos="2520"/>
          <w:tab w:val="left" w:pos="6840"/>
        </w:tabs>
        <w:rPr>
          <w:sz w:val="22"/>
          <w:szCs w:val="22"/>
        </w:rPr>
      </w:pPr>
    </w:p>
    <w:p w14:paraId="690AA55A" w14:textId="77777777" w:rsidR="004E640F" w:rsidRDefault="004E640F" w:rsidP="00855DD2">
      <w:pPr>
        <w:tabs>
          <w:tab w:val="left" w:pos="2520"/>
          <w:tab w:val="left" w:pos="6840"/>
        </w:tabs>
        <w:rPr>
          <w:sz w:val="22"/>
          <w:szCs w:val="22"/>
        </w:rPr>
      </w:pPr>
    </w:p>
    <w:p w14:paraId="58764CDA" w14:textId="77777777" w:rsidR="004E640F" w:rsidRDefault="004E640F" w:rsidP="00855DD2">
      <w:pPr>
        <w:tabs>
          <w:tab w:val="left" w:pos="2520"/>
          <w:tab w:val="left" w:pos="6840"/>
        </w:tabs>
        <w:rPr>
          <w:sz w:val="22"/>
          <w:szCs w:val="22"/>
        </w:rPr>
      </w:pPr>
    </w:p>
    <w:p w14:paraId="4D6F3B42" w14:textId="77777777" w:rsidR="00431116" w:rsidRDefault="00431116" w:rsidP="00855DD2">
      <w:pPr>
        <w:tabs>
          <w:tab w:val="left" w:pos="2520"/>
          <w:tab w:val="left" w:pos="6840"/>
        </w:tabs>
        <w:rPr>
          <w:sz w:val="22"/>
          <w:szCs w:val="22"/>
        </w:rPr>
      </w:pPr>
      <w:r>
        <w:rPr>
          <w:b/>
        </w:rPr>
        <w:t xml:space="preserve">Fax:  </w:t>
      </w:r>
      <w:r>
        <w:rPr>
          <w:sz w:val="22"/>
          <w:szCs w:val="22"/>
        </w:rPr>
        <w:t>(734) 677-5078</w:t>
      </w:r>
    </w:p>
    <w:p w14:paraId="3F413AAD" w14:textId="77777777" w:rsidR="00431116" w:rsidRPr="00222040" w:rsidRDefault="00431116" w:rsidP="00855DD2">
      <w:pPr>
        <w:pStyle w:val="Heading1"/>
        <w:spacing w:before="360" w:after="240"/>
        <w:jc w:val="center"/>
        <w:rPr>
          <w:rFonts w:ascii="Times New Roman" w:hAnsi="Times New Roman"/>
          <w:sz w:val="32"/>
          <w:u w:val="none"/>
        </w:rPr>
      </w:pPr>
      <w:r>
        <w:rPr>
          <w:b w:val="0"/>
        </w:rPr>
        <w:br w:type="page"/>
      </w:r>
      <w:r w:rsidRPr="00222040">
        <w:rPr>
          <w:rFonts w:ascii="Times New Roman" w:hAnsi="Times New Roman"/>
          <w:sz w:val="32"/>
          <w:u w:val="none"/>
        </w:rPr>
        <w:lastRenderedPageBreak/>
        <w:t>INTRODUCTION TO NURSING</w:t>
      </w:r>
      <w:r w:rsidR="00484255" w:rsidRPr="00222040">
        <w:rPr>
          <w:rFonts w:ascii="Times New Roman" w:hAnsi="Times New Roman"/>
          <w:sz w:val="32"/>
          <w:u w:val="none"/>
        </w:rPr>
        <w:t xml:space="preserve"> AT WCC</w:t>
      </w:r>
    </w:p>
    <w:p w14:paraId="4474E7AC" w14:textId="77777777" w:rsidR="008C2BA5" w:rsidRPr="00222040" w:rsidRDefault="008C2BA5" w:rsidP="00855DD2">
      <w:pPr>
        <w:pStyle w:val="BodyText"/>
      </w:pPr>
      <w:r w:rsidRPr="00222040">
        <w:t>It is the policy of WCC and the WCC Nursing Program that no person shall, on the basis of race, color, national origin, gender, age, marital status, creed, or handicap, be excluded from participating in, be denied benefits of, or be subjected to discrimination during any program or activity or in employment.</w:t>
      </w:r>
    </w:p>
    <w:p w14:paraId="53E88FBE" w14:textId="77777777" w:rsidR="008C2BA5" w:rsidRDefault="008C2BA5" w:rsidP="00855DD2">
      <w:pPr>
        <w:jc w:val="both"/>
      </w:pPr>
    </w:p>
    <w:p w14:paraId="1BDF5932" w14:textId="77777777" w:rsidR="00431116" w:rsidRDefault="00431116" w:rsidP="00855DD2">
      <w:pPr>
        <w:jc w:val="both"/>
      </w:pPr>
      <w:r w:rsidRPr="00696D59">
        <w:t>There are two nursing programs at Washtenaw Community College:</w:t>
      </w:r>
    </w:p>
    <w:p w14:paraId="22904830" w14:textId="77777777" w:rsidR="00431116" w:rsidRPr="00222040" w:rsidRDefault="00222040" w:rsidP="00704862">
      <w:pPr>
        <w:spacing w:before="120" w:after="60"/>
        <w:ind w:left="547" w:hanging="547"/>
        <w:jc w:val="both"/>
        <w:rPr>
          <w:b/>
        </w:rPr>
      </w:pPr>
      <w:r>
        <w:rPr>
          <w:b/>
        </w:rPr>
        <w:t>1.</w:t>
      </w:r>
      <w:r>
        <w:rPr>
          <w:b/>
        </w:rPr>
        <w:tab/>
      </w:r>
      <w:r w:rsidR="00431116" w:rsidRPr="00A97B12">
        <w:rPr>
          <w:b/>
        </w:rPr>
        <w:t>Associate in Applied Science: RN Program (APNURS)</w:t>
      </w:r>
    </w:p>
    <w:p w14:paraId="142E153C" w14:textId="77777777" w:rsidR="00E8320A" w:rsidRDefault="00E8320A" w:rsidP="00855DD2">
      <w:pPr>
        <w:pStyle w:val="BodyText"/>
        <w:ind w:left="540"/>
      </w:pPr>
      <w:r w:rsidRPr="00222040">
        <w:t>The APNURS Program prepares students for the National Council Licensure Exam (NCLEX-RN). Individuals will also earn credits that will apply to Bachelors of Nur</w:t>
      </w:r>
      <w:r w:rsidR="007E5708">
        <w:t>sing (BSN) completion programs.</w:t>
      </w:r>
      <w:r w:rsidRPr="00222040">
        <w:t xml:space="preserve"> Learning opportunities are in the classroom, simulation lab, clinical setting and community.</w:t>
      </w:r>
      <w:r w:rsidR="007E5708">
        <w:t xml:space="preserve"> </w:t>
      </w:r>
      <w:r w:rsidRPr="00222040">
        <w:t>Students are empowered to succeed in a changing healthcare environment.</w:t>
      </w:r>
    </w:p>
    <w:p w14:paraId="32A35C77" w14:textId="77777777" w:rsidR="00431116" w:rsidRPr="00222040" w:rsidRDefault="00431116" w:rsidP="00E705D1">
      <w:pPr>
        <w:spacing w:before="240" w:after="60"/>
        <w:ind w:left="547" w:hanging="547"/>
        <w:jc w:val="both"/>
        <w:rPr>
          <w:b/>
          <w:szCs w:val="24"/>
        </w:rPr>
      </w:pPr>
      <w:r w:rsidRPr="00222040">
        <w:rPr>
          <w:b/>
        </w:rPr>
        <w:t>2.</w:t>
      </w:r>
      <w:r w:rsidRPr="00222040">
        <w:rPr>
          <w:b/>
        </w:rPr>
        <w:tab/>
        <w:t>Associate in Applied Science: Nursing Transfer Programs (APNURE)</w:t>
      </w:r>
    </w:p>
    <w:p w14:paraId="401F12AE" w14:textId="77777777" w:rsidR="00E8320A" w:rsidRPr="00222040" w:rsidRDefault="00E8320A" w:rsidP="00855DD2">
      <w:pPr>
        <w:pStyle w:val="BodyText"/>
        <w:ind w:left="540"/>
      </w:pPr>
      <w:r w:rsidRPr="00222040">
        <w:t>This WCC honors program prepares students for a smooth transition into the third and fourth years of Eastern Michigan University’s School of Nursing (EMU-SoN) BSN program. Individuals will receive a solid science foundation and begin taking nursing courses during the first two years at WCC. Students will not be eligible for registered nurse (RN) licensure until completion of the EMU-SoN program.</w:t>
      </w:r>
    </w:p>
    <w:p w14:paraId="72DCC440" w14:textId="77777777" w:rsidR="00431116" w:rsidRPr="00222040" w:rsidRDefault="00222040" w:rsidP="00E705D1">
      <w:pPr>
        <w:pStyle w:val="Heading1"/>
        <w:spacing w:before="120" w:after="240"/>
        <w:jc w:val="center"/>
        <w:rPr>
          <w:rFonts w:ascii="Times New Roman" w:hAnsi="Times New Roman"/>
          <w:sz w:val="32"/>
          <w:u w:val="none"/>
        </w:rPr>
      </w:pPr>
      <w:r>
        <w:rPr>
          <w:rFonts w:ascii="Times New Roman" w:hAnsi="Times New Roman"/>
          <w:sz w:val="44"/>
          <w:szCs w:val="44"/>
          <w:highlight w:val="yellow"/>
        </w:rPr>
        <w:br w:type="page"/>
      </w:r>
      <w:r w:rsidR="00431116" w:rsidRPr="00222040">
        <w:rPr>
          <w:rFonts w:ascii="Times New Roman" w:hAnsi="Times New Roman"/>
          <w:sz w:val="32"/>
          <w:u w:val="none"/>
        </w:rPr>
        <w:lastRenderedPageBreak/>
        <w:t>ACCREDITATION</w:t>
      </w:r>
    </w:p>
    <w:p w14:paraId="1A61BC3F" w14:textId="77777777" w:rsidR="009F0F8E" w:rsidRPr="00704862" w:rsidRDefault="009F0F8E" w:rsidP="00704862">
      <w:pPr>
        <w:pStyle w:val="NoSpacing"/>
        <w:tabs>
          <w:tab w:val="left" w:pos="5400"/>
        </w:tabs>
        <w:spacing w:after="60"/>
        <w:jc w:val="both"/>
        <w:rPr>
          <w:rFonts w:ascii="Times New Roman" w:hAnsi="Times New Roman" w:cs="Times New Roman"/>
          <w:b/>
          <w:sz w:val="24"/>
          <w:szCs w:val="28"/>
        </w:rPr>
      </w:pPr>
      <w:r w:rsidRPr="00704862">
        <w:rPr>
          <w:rFonts w:ascii="Times New Roman" w:hAnsi="Times New Roman" w:cs="Times New Roman"/>
          <w:b/>
          <w:sz w:val="24"/>
          <w:szCs w:val="28"/>
        </w:rPr>
        <w:t>Institutional Accreditation</w:t>
      </w:r>
    </w:p>
    <w:p w14:paraId="327F8425" w14:textId="77777777" w:rsidR="009F0F8E" w:rsidRPr="00C979A0" w:rsidRDefault="009F0F8E" w:rsidP="00855DD2">
      <w:pPr>
        <w:pStyle w:val="BodyText"/>
      </w:pPr>
      <w:r w:rsidRPr="00C979A0">
        <w:t>Washtenaw Community College</w:t>
      </w:r>
    </w:p>
    <w:p w14:paraId="60FD4F50" w14:textId="77777777" w:rsidR="009F0F8E" w:rsidRPr="00C979A0" w:rsidRDefault="009F0F8E" w:rsidP="00855DD2">
      <w:pPr>
        <w:pStyle w:val="BodyText"/>
      </w:pPr>
      <w:r w:rsidRPr="00C979A0">
        <w:t>Accredited by</w:t>
      </w:r>
    </w:p>
    <w:p w14:paraId="70D8A207" w14:textId="77777777" w:rsidR="009F0F8E" w:rsidRPr="00C979A0" w:rsidRDefault="00C979A0" w:rsidP="00855DD2">
      <w:pPr>
        <w:pStyle w:val="BodyText"/>
        <w:tabs>
          <w:tab w:val="left" w:pos="360"/>
        </w:tabs>
        <w:rPr>
          <w:sz w:val="22"/>
        </w:rPr>
      </w:pPr>
      <w:r>
        <w:tab/>
      </w:r>
      <w:r w:rsidR="009F0F8E" w:rsidRPr="00C979A0">
        <w:rPr>
          <w:sz w:val="22"/>
        </w:rPr>
        <w:t>The Higher Learning Commission Association</w:t>
      </w:r>
    </w:p>
    <w:p w14:paraId="41CCCAF2" w14:textId="77777777" w:rsidR="009F0F8E" w:rsidRPr="00C979A0" w:rsidRDefault="00C979A0" w:rsidP="00855DD2">
      <w:pPr>
        <w:pStyle w:val="BodyText"/>
        <w:tabs>
          <w:tab w:val="left" w:pos="360"/>
        </w:tabs>
        <w:rPr>
          <w:sz w:val="22"/>
        </w:rPr>
      </w:pPr>
      <w:r w:rsidRPr="00C979A0">
        <w:rPr>
          <w:sz w:val="22"/>
        </w:rPr>
        <w:tab/>
      </w:r>
      <w:r w:rsidR="009F0F8E" w:rsidRPr="00C979A0">
        <w:rPr>
          <w:sz w:val="22"/>
        </w:rPr>
        <w:t>230 South LaSalle Street, Suite 7-500</w:t>
      </w:r>
    </w:p>
    <w:p w14:paraId="68928F09" w14:textId="77777777" w:rsidR="009F0F8E" w:rsidRPr="00C979A0" w:rsidRDefault="00C979A0" w:rsidP="00855DD2">
      <w:pPr>
        <w:pStyle w:val="BodyText"/>
        <w:tabs>
          <w:tab w:val="left" w:pos="360"/>
        </w:tabs>
        <w:rPr>
          <w:sz w:val="22"/>
        </w:rPr>
      </w:pPr>
      <w:r w:rsidRPr="00C979A0">
        <w:rPr>
          <w:sz w:val="22"/>
        </w:rPr>
        <w:tab/>
      </w:r>
      <w:r w:rsidR="009F0F8E" w:rsidRPr="00C979A0">
        <w:rPr>
          <w:sz w:val="22"/>
        </w:rPr>
        <w:t>Chicago, Illinois 60604-1413</w:t>
      </w:r>
    </w:p>
    <w:p w14:paraId="59864667" w14:textId="77777777" w:rsidR="009F0F8E" w:rsidRPr="00C979A0" w:rsidRDefault="00C979A0" w:rsidP="00855DD2">
      <w:pPr>
        <w:pStyle w:val="BodyText"/>
        <w:tabs>
          <w:tab w:val="left" w:pos="360"/>
        </w:tabs>
        <w:rPr>
          <w:sz w:val="22"/>
        </w:rPr>
      </w:pPr>
      <w:r w:rsidRPr="00C979A0">
        <w:rPr>
          <w:sz w:val="22"/>
        </w:rPr>
        <w:tab/>
      </w:r>
      <w:r w:rsidR="009F0F8E" w:rsidRPr="00C979A0">
        <w:rPr>
          <w:sz w:val="22"/>
        </w:rPr>
        <w:t xml:space="preserve">(800) </w:t>
      </w:r>
      <w:r w:rsidRPr="00C979A0">
        <w:rPr>
          <w:sz w:val="22"/>
        </w:rPr>
        <w:t>621-7440</w:t>
      </w:r>
    </w:p>
    <w:p w14:paraId="0F47BA1C" w14:textId="77777777" w:rsidR="009F0F8E" w:rsidRPr="007E5708" w:rsidRDefault="00C979A0" w:rsidP="00855DD2">
      <w:pPr>
        <w:pStyle w:val="NoSpacing"/>
        <w:tabs>
          <w:tab w:val="left" w:pos="360"/>
          <w:tab w:val="left" w:pos="5400"/>
        </w:tabs>
        <w:jc w:val="both"/>
        <w:rPr>
          <w:rFonts w:ascii="Times New Roman" w:hAnsi="Times New Roman" w:cs="Times New Roman"/>
          <w:szCs w:val="24"/>
        </w:rPr>
      </w:pPr>
      <w:r w:rsidRPr="007E5708">
        <w:rPr>
          <w:rFonts w:ascii="Times New Roman" w:hAnsi="Times New Roman" w:cs="Times New Roman"/>
          <w:szCs w:val="24"/>
        </w:rPr>
        <w:tab/>
      </w:r>
      <w:hyperlink r:id="rId27" w:history="1">
        <w:r w:rsidR="009F0F8E" w:rsidRPr="007E5708">
          <w:rPr>
            <w:rStyle w:val="Hyperlink"/>
            <w:rFonts w:ascii="Times New Roman" w:hAnsi="Times New Roman" w:cs="Times New Roman"/>
            <w:color w:val="auto"/>
            <w:szCs w:val="24"/>
          </w:rPr>
          <w:t>www.ncahigherlearningcommission.org</w:t>
        </w:r>
      </w:hyperlink>
    </w:p>
    <w:p w14:paraId="4DBB6BBC" w14:textId="77777777" w:rsidR="009F0F8E" w:rsidRPr="007E5708" w:rsidRDefault="00C979A0" w:rsidP="00855DD2">
      <w:pPr>
        <w:tabs>
          <w:tab w:val="left" w:pos="360"/>
          <w:tab w:val="left" w:pos="5400"/>
        </w:tabs>
        <w:jc w:val="both"/>
        <w:rPr>
          <w:sz w:val="22"/>
          <w:szCs w:val="24"/>
        </w:rPr>
      </w:pPr>
      <w:r w:rsidRPr="007E5708">
        <w:rPr>
          <w:sz w:val="22"/>
          <w:szCs w:val="24"/>
        </w:rPr>
        <w:tab/>
      </w:r>
      <w:hyperlink r:id="rId28" w:history="1">
        <w:r w:rsidR="009F0F8E" w:rsidRPr="007E5708">
          <w:rPr>
            <w:rStyle w:val="Hyperlink"/>
            <w:color w:val="auto"/>
            <w:sz w:val="22"/>
            <w:szCs w:val="24"/>
          </w:rPr>
          <w:t>www.ncahlc.org</w:t>
        </w:r>
      </w:hyperlink>
    </w:p>
    <w:p w14:paraId="2A20E18A" w14:textId="77777777" w:rsidR="009F0F8E" w:rsidRPr="00D152A7" w:rsidRDefault="00C979A0" w:rsidP="00855DD2">
      <w:pPr>
        <w:tabs>
          <w:tab w:val="left" w:pos="360"/>
          <w:tab w:val="left" w:pos="5400"/>
        </w:tabs>
        <w:jc w:val="both"/>
        <w:rPr>
          <w:sz w:val="22"/>
          <w:szCs w:val="24"/>
        </w:rPr>
      </w:pPr>
      <w:r w:rsidRPr="00D152A7">
        <w:rPr>
          <w:sz w:val="22"/>
          <w:szCs w:val="24"/>
        </w:rPr>
        <w:tab/>
      </w:r>
      <w:r w:rsidR="009F0F8E" w:rsidRPr="00D152A7">
        <w:rPr>
          <w:sz w:val="22"/>
          <w:szCs w:val="24"/>
        </w:rPr>
        <w:t>Contact 734-973-3300 for information about Washtenaw Community College.</w:t>
      </w:r>
    </w:p>
    <w:p w14:paraId="4A794798" w14:textId="77777777" w:rsidR="009F0F8E" w:rsidRPr="00704862" w:rsidRDefault="009F0F8E" w:rsidP="00704862">
      <w:pPr>
        <w:pStyle w:val="NoSpacing"/>
        <w:tabs>
          <w:tab w:val="left" w:pos="5400"/>
        </w:tabs>
        <w:spacing w:before="240" w:after="60"/>
        <w:jc w:val="both"/>
        <w:rPr>
          <w:rFonts w:ascii="Times New Roman" w:hAnsi="Times New Roman" w:cs="Times New Roman"/>
          <w:b/>
          <w:sz w:val="24"/>
          <w:szCs w:val="28"/>
        </w:rPr>
      </w:pPr>
      <w:r w:rsidRPr="00704862">
        <w:rPr>
          <w:rFonts w:ascii="Times New Roman" w:hAnsi="Times New Roman" w:cs="Times New Roman"/>
          <w:b/>
          <w:sz w:val="24"/>
          <w:szCs w:val="28"/>
        </w:rPr>
        <w:t xml:space="preserve">Program Accreditations </w:t>
      </w:r>
      <w:r w:rsidR="00C979A0" w:rsidRPr="00704862">
        <w:rPr>
          <w:rFonts w:ascii="Times New Roman" w:hAnsi="Times New Roman" w:cs="Times New Roman"/>
          <w:b/>
          <w:sz w:val="24"/>
          <w:szCs w:val="28"/>
        </w:rPr>
        <w:t>and</w:t>
      </w:r>
      <w:r w:rsidRPr="00704862">
        <w:rPr>
          <w:rFonts w:ascii="Times New Roman" w:hAnsi="Times New Roman" w:cs="Times New Roman"/>
          <w:b/>
          <w:sz w:val="24"/>
          <w:szCs w:val="28"/>
        </w:rPr>
        <w:t xml:space="preserve"> Approvals</w:t>
      </w:r>
    </w:p>
    <w:p w14:paraId="29BC719B" w14:textId="77777777" w:rsidR="00F7163B" w:rsidRPr="00C979A0" w:rsidRDefault="00431116" w:rsidP="00855DD2">
      <w:pPr>
        <w:pStyle w:val="Default"/>
        <w:spacing w:after="120"/>
        <w:jc w:val="both"/>
        <w:rPr>
          <w:color w:val="auto"/>
          <w:spacing w:val="4"/>
          <w:sz w:val="23"/>
          <w:szCs w:val="23"/>
        </w:rPr>
      </w:pPr>
      <w:r w:rsidRPr="00C979A0">
        <w:rPr>
          <w:spacing w:val="4"/>
        </w:rPr>
        <w:t xml:space="preserve">The Washtenaw Community College Nursing Program has </w:t>
      </w:r>
      <w:r w:rsidR="00F7163B" w:rsidRPr="00C979A0">
        <w:rPr>
          <w:spacing w:val="4"/>
        </w:rPr>
        <w:t xml:space="preserve">the </w:t>
      </w:r>
      <w:r w:rsidRPr="00C979A0">
        <w:rPr>
          <w:spacing w:val="4"/>
        </w:rPr>
        <w:t xml:space="preserve">approval of the </w:t>
      </w:r>
      <w:r w:rsidR="00204FCA" w:rsidRPr="00C979A0">
        <w:rPr>
          <w:spacing w:val="4"/>
        </w:rPr>
        <w:t xml:space="preserve">Michigan Department of Licensing and Regulatory </w:t>
      </w:r>
      <w:r w:rsidR="004723BD" w:rsidRPr="00C979A0">
        <w:rPr>
          <w:spacing w:val="4"/>
        </w:rPr>
        <w:t>Affairs and</w:t>
      </w:r>
      <w:r w:rsidRPr="00C979A0">
        <w:rPr>
          <w:spacing w:val="4"/>
        </w:rPr>
        <w:t xml:space="preserve"> has been accredited through the National League for Nursing Accrediting Commission </w:t>
      </w:r>
      <w:r w:rsidR="003E7F93" w:rsidRPr="00C979A0">
        <w:rPr>
          <w:spacing w:val="4"/>
        </w:rPr>
        <w:t xml:space="preserve">(NLNAC) </w:t>
      </w:r>
      <w:r w:rsidRPr="00C979A0">
        <w:rPr>
          <w:spacing w:val="4"/>
        </w:rPr>
        <w:t>since 1996</w:t>
      </w:r>
      <w:r w:rsidR="00F7163B" w:rsidRPr="00C979A0">
        <w:rPr>
          <w:spacing w:val="4"/>
        </w:rPr>
        <w:t xml:space="preserve">. </w:t>
      </w:r>
      <w:r w:rsidR="00F7163B" w:rsidRPr="00C979A0">
        <w:rPr>
          <w:color w:val="auto"/>
          <w:spacing w:val="4"/>
        </w:rPr>
        <w:t>Effective May 6, 2013, the NLNAC changed its name and is now the Accreditation Commission for Education in Nursing (ACEN)</w:t>
      </w:r>
      <w:r w:rsidR="00F047A8" w:rsidRPr="00C979A0">
        <w:rPr>
          <w:color w:val="auto"/>
          <w:spacing w:val="4"/>
        </w:rPr>
        <w:t>.</w:t>
      </w:r>
    </w:p>
    <w:p w14:paraId="3D5F038D" w14:textId="77777777" w:rsidR="00A724A6" w:rsidRPr="00EE2EF9" w:rsidRDefault="003E783A" w:rsidP="00855DD2">
      <w:pPr>
        <w:tabs>
          <w:tab w:val="left" w:pos="540"/>
          <w:tab w:val="left" w:pos="6300"/>
        </w:tabs>
        <w:jc w:val="both"/>
        <w:rPr>
          <w:sz w:val="22"/>
        </w:rPr>
      </w:pPr>
      <w:r w:rsidRPr="00EE2EF9">
        <w:rPr>
          <w:sz w:val="22"/>
        </w:rPr>
        <w:tab/>
      </w:r>
      <w:r w:rsidR="00204FCA" w:rsidRPr="00EE2EF9">
        <w:rPr>
          <w:sz w:val="22"/>
        </w:rPr>
        <w:t>Michi</w:t>
      </w:r>
      <w:r w:rsidR="00EE2EF9" w:rsidRPr="00EE2EF9">
        <w:rPr>
          <w:sz w:val="22"/>
        </w:rPr>
        <w:t xml:space="preserve">gan Department of Licensing </w:t>
      </w:r>
      <w:r w:rsidR="00F047A8">
        <w:rPr>
          <w:sz w:val="22"/>
        </w:rPr>
        <w:t>&amp;</w:t>
      </w:r>
      <w:r w:rsidR="00EE2EF9" w:rsidRPr="00EE2EF9">
        <w:rPr>
          <w:sz w:val="22"/>
        </w:rPr>
        <w:t xml:space="preserve"> Regulatory Affairs</w:t>
      </w:r>
      <w:r w:rsidR="00520DC9" w:rsidRPr="00EE2EF9">
        <w:rPr>
          <w:sz w:val="22"/>
        </w:rPr>
        <w:tab/>
      </w:r>
      <w:r w:rsidR="00A724A6" w:rsidRPr="00EE2EF9">
        <w:rPr>
          <w:sz w:val="22"/>
        </w:rPr>
        <w:t xml:space="preserve">Accreditation Commission for </w:t>
      </w:r>
    </w:p>
    <w:p w14:paraId="01181390" w14:textId="77777777" w:rsidR="00520DC9" w:rsidRPr="00EE2EF9" w:rsidRDefault="00EE2EF9" w:rsidP="00855DD2">
      <w:pPr>
        <w:tabs>
          <w:tab w:val="left" w:pos="540"/>
          <w:tab w:val="left" w:pos="6300"/>
        </w:tabs>
        <w:jc w:val="both"/>
        <w:rPr>
          <w:sz w:val="22"/>
        </w:rPr>
      </w:pPr>
      <w:r w:rsidRPr="00EE2EF9">
        <w:rPr>
          <w:sz w:val="22"/>
        </w:rPr>
        <w:tab/>
        <w:t>Bureau of Health Services</w:t>
      </w:r>
      <w:r w:rsidR="00E54465" w:rsidRPr="00EE2EF9">
        <w:rPr>
          <w:sz w:val="22"/>
        </w:rPr>
        <w:tab/>
        <w:t>Education in Nursing (ACEN)</w:t>
      </w:r>
    </w:p>
    <w:p w14:paraId="13B33EE7" w14:textId="77777777" w:rsidR="00204FCA" w:rsidRPr="00EE2EF9" w:rsidRDefault="00EE2EF9" w:rsidP="00855DD2">
      <w:pPr>
        <w:tabs>
          <w:tab w:val="left" w:pos="540"/>
          <w:tab w:val="left" w:pos="6300"/>
        </w:tabs>
        <w:jc w:val="both"/>
        <w:rPr>
          <w:sz w:val="22"/>
        </w:rPr>
      </w:pPr>
      <w:r w:rsidRPr="00EE2EF9">
        <w:rPr>
          <w:sz w:val="22"/>
        </w:rPr>
        <w:tab/>
        <w:t>Bureau of Health Professions Licensing Division</w:t>
      </w:r>
      <w:r w:rsidR="00E54465" w:rsidRPr="00EE2EF9">
        <w:rPr>
          <w:sz w:val="22"/>
        </w:rPr>
        <w:tab/>
        <w:t>3343 Peachtree Rd NE, Suite 850</w:t>
      </w:r>
    </w:p>
    <w:p w14:paraId="5E80D140" w14:textId="77777777" w:rsidR="00520DC9" w:rsidRPr="00EE2EF9" w:rsidRDefault="00EE2EF9" w:rsidP="00855DD2">
      <w:pPr>
        <w:tabs>
          <w:tab w:val="left" w:pos="540"/>
          <w:tab w:val="left" w:pos="6300"/>
        </w:tabs>
        <w:jc w:val="both"/>
        <w:rPr>
          <w:sz w:val="22"/>
        </w:rPr>
      </w:pPr>
      <w:r w:rsidRPr="00EE2EF9">
        <w:rPr>
          <w:sz w:val="22"/>
        </w:rPr>
        <w:tab/>
        <w:t>Board of Nursing</w:t>
      </w:r>
      <w:r w:rsidR="00E54465" w:rsidRPr="00EE2EF9">
        <w:rPr>
          <w:sz w:val="22"/>
        </w:rPr>
        <w:tab/>
        <w:t>Atlanta, GA  30326</w:t>
      </w:r>
    </w:p>
    <w:p w14:paraId="0EE86579" w14:textId="77777777" w:rsidR="00204FCA" w:rsidRPr="00EE2EF9" w:rsidRDefault="00EE2EF9" w:rsidP="00855DD2">
      <w:pPr>
        <w:tabs>
          <w:tab w:val="left" w:pos="540"/>
          <w:tab w:val="left" w:pos="6300"/>
        </w:tabs>
        <w:jc w:val="both"/>
        <w:rPr>
          <w:sz w:val="22"/>
        </w:rPr>
      </w:pPr>
      <w:r w:rsidRPr="00EE2EF9">
        <w:rPr>
          <w:sz w:val="22"/>
        </w:rPr>
        <w:tab/>
      </w:r>
      <w:r>
        <w:rPr>
          <w:sz w:val="22"/>
        </w:rPr>
        <w:t>PO Box 30670</w:t>
      </w:r>
      <w:r w:rsidR="00E54465" w:rsidRPr="00EE2EF9">
        <w:rPr>
          <w:sz w:val="22"/>
        </w:rPr>
        <w:tab/>
        <w:t>(404) 975-5000</w:t>
      </w:r>
    </w:p>
    <w:p w14:paraId="04898D41" w14:textId="77777777" w:rsidR="00204FCA" w:rsidRPr="00EE2EF9" w:rsidRDefault="00EE2EF9" w:rsidP="00855DD2">
      <w:pPr>
        <w:tabs>
          <w:tab w:val="left" w:pos="540"/>
          <w:tab w:val="left" w:pos="6300"/>
        </w:tabs>
        <w:jc w:val="both"/>
        <w:rPr>
          <w:sz w:val="22"/>
        </w:rPr>
      </w:pPr>
      <w:r w:rsidRPr="00EE2EF9">
        <w:rPr>
          <w:sz w:val="22"/>
        </w:rPr>
        <w:tab/>
        <w:t>Lansing</w:t>
      </w:r>
      <w:r>
        <w:rPr>
          <w:sz w:val="22"/>
        </w:rPr>
        <w:t>,</w:t>
      </w:r>
      <w:r w:rsidRPr="00EE2EF9">
        <w:rPr>
          <w:sz w:val="22"/>
        </w:rPr>
        <w:t xml:space="preserve"> MI </w:t>
      </w:r>
      <w:r>
        <w:rPr>
          <w:sz w:val="22"/>
        </w:rPr>
        <w:t xml:space="preserve"> </w:t>
      </w:r>
      <w:r w:rsidRPr="00EE2EF9">
        <w:rPr>
          <w:sz w:val="22"/>
        </w:rPr>
        <w:t>48909</w:t>
      </w:r>
      <w:r w:rsidR="00E54465" w:rsidRPr="00EE2EF9">
        <w:rPr>
          <w:sz w:val="22"/>
        </w:rPr>
        <w:tab/>
        <w:t>Fax:  (404) 975-5020</w:t>
      </w:r>
    </w:p>
    <w:p w14:paraId="2BFCB63B" w14:textId="77777777" w:rsidR="003E783A" w:rsidRPr="00EE2EF9" w:rsidRDefault="00EE2EF9" w:rsidP="00855DD2">
      <w:pPr>
        <w:tabs>
          <w:tab w:val="left" w:pos="540"/>
          <w:tab w:val="left" w:pos="6300"/>
        </w:tabs>
        <w:jc w:val="both"/>
        <w:rPr>
          <w:sz w:val="22"/>
        </w:rPr>
      </w:pPr>
      <w:r w:rsidRPr="00EE2EF9">
        <w:rPr>
          <w:sz w:val="22"/>
        </w:rPr>
        <w:tab/>
      </w:r>
      <w:r w:rsidR="00F047A8">
        <w:rPr>
          <w:sz w:val="22"/>
        </w:rPr>
        <w:t>(</w:t>
      </w:r>
      <w:r w:rsidRPr="00EE2EF9">
        <w:rPr>
          <w:sz w:val="22"/>
        </w:rPr>
        <w:t>517</w:t>
      </w:r>
      <w:r w:rsidR="00F047A8">
        <w:rPr>
          <w:sz w:val="22"/>
        </w:rPr>
        <w:t xml:space="preserve">) </w:t>
      </w:r>
      <w:r w:rsidRPr="00EE2EF9">
        <w:rPr>
          <w:sz w:val="22"/>
        </w:rPr>
        <w:t>335-0918</w:t>
      </w:r>
    </w:p>
    <w:p w14:paraId="18E7B114" w14:textId="77777777" w:rsidR="00520DC9" w:rsidRPr="00461310" w:rsidRDefault="00EE2EF9" w:rsidP="00855DD2">
      <w:pPr>
        <w:tabs>
          <w:tab w:val="left" w:pos="540"/>
          <w:tab w:val="left" w:pos="6300"/>
        </w:tabs>
        <w:spacing w:after="120"/>
        <w:jc w:val="both"/>
        <w:rPr>
          <w:sz w:val="22"/>
        </w:rPr>
      </w:pPr>
      <w:r w:rsidRPr="00595A67">
        <w:rPr>
          <w:b/>
          <w:sz w:val="22"/>
        </w:rPr>
        <w:tab/>
      </w:r>
      <w:hyperlink r:id="rId29" w:history="1">
        <w:r w:rsidR="00204FCA" w:rsidRPr="00461310">
          <w:rPr>
            <w:rStyle w:val="Hyperlink"/>
            <w:color w:val="auto"/>
            <w:sz w:val="22"/>
          </w:rPr>
          <w:t>http://www.michigan.gov/lara</w:t>
        </w:r>
      </w:hyperlink>
      <w:r w:rsidR="00A724A6" w:rsidRPr="00595A67">
        <w:rPr>
          <w:b/>
          <w:sz w:val="22"/>
        </w:rPr>
        <w:tab/>
      </w:r>
      <w:hyperlink r:id="rId30" w:history="1">
        <w:r w:rsidR="00A724A6" w:rsidRPr="00461310">
          <w:rPr>
            <w:rStyle w:val="Hyperlink"/>
            <w:color w:val="auto"/>
            <w:sz w:val="22"/>
          </w:rPr>
          <w:t>www.acenursing.org</w:t>
        </w:r>
      </w:hyperlink>
    </w:p>
    <w:p w14:paraId="723E46E5" w14:textId="77777777" w:rsidR="00431116" w:rsidRDefault="00431116" w:rsidP="004E7BEA">
      <w:pPr>
        <w:pStyle w:val="BodyText"/>
        <w:spacing w:before="240"/>
      </w:pPr>
      <w:r>
        <w:t xml:space="preserve">Graduates of the APNURS Nursing Program are eligible to take the National Council Licensure Examination </w:t>
      </w:r>
      <w:r w:rsidR="0062118E">
        <w:t>–</w:t>
      </w:r>
      <w:r>
        <w:t xml:space="preserve"> Registered Nurse (NCLEX-RN) and obtain licensure as a Registered Nurse (RN) through </w:t>
      </w:r>
      <w:r w:rsidR="00F047A8">
        <w:t xml:space="preserve">the Michigan Board of Nursing. </w:t>
      </w:r>
      <w:r>
        <w:t xml:space="preserve">The WCC School Code is 09-483 when you apply for </w:t>
      </w:r>
      <w:r w:rsidRPr="00F047A8">
        <w:t>your RN license</w:t>
      </w:r>
      <w:r w:rsidR="00DE3EF7" w:rsidRPr="00F047A8">
        <w:t>.</w:t>
      </w:r>
    </w:p>
    <w:p w14:paraId="5A32B640" w14:textId="77777777" w:rsidR="00431116" w:rsidRPr="00222040" w:rsidRDefault="00431116" w:rsidP="00855DD2">
      <w:pPr>
        <w:pStyle w:val="Heading1"/>
        <w:spacing w:before="360" w:after="240"/>
        <w:jc w:val="center"/>
        <w:rPr>
          <w:rFonts w:ascii="Times New Roman" w:hAnsi="Times New Roman"/>
          <w:sz w:val="32"/>
          <w:u w:val="none"/>
        </w:rPr>
      </w:pPr>
      <w:r w:rsidRPr="00222040">
        <w:rPr>
          <w:rFonts w:ascii="Times New Roman" w:hAnsi="Times New Roman"/>
          <w:sz w:val="32"/>
          <w:u w:val="none"/>
        </w:rPr>
        <w:t>WCC MISSION</w:t>
      </w:r>
    </w:p>
    <w:p w14:paraId="6686A737" w14:textId="77777777" w:rsidR="00431116" w:rsidRDefault="001F299F" w:rsidP="00855DD2">
      <w:pPr>
        <w:jc w:val="both"/>
      </w:pPr>
      <w:r w:rsidRPr="00DE3EF7">
        <w:t>W</w:t>
      </w:r>
      <w:r w:rsidR="008C2BA5">
        <w:t>ashtenaw Community College (W</w:t>
      </w:r>
      <w:r w:rsidRPr="00DE3EF7">
        <w:t>CC</w:t>
      </w:r>
      <w:r w:rsidR="008C2BA5">
        <w:t>)</w:t>
      </w:r>
      <w:r w:rsidRPr="00DE3EF7">
        <w:t xml:space="preserve"> </w:t>
      </w:r>
      <w:r w:rsidR="00431116" w:rsidRPr="00DE3EF7">
        <w:t>strives</w:t>
      </w:r>
      <w:r w:rsidR="00431116">
        <w:t xml:space="preserve"> to make a positive difference in people’s lives through accessible and excellent educational programs and services.</w:t>
      </w:r>
    </w:p>
    <w:p w14:paraId="56C9CD62" w14:textId="77777777" w:rsidR="00431116" w:rsidRDefault="00431116" w:rsidP="00855DD2">
      <w:pPr>
        <w:numPr>
          <w:ilvl w:val="0"/>
          <w:numId w:val="1"/>
        </w:numPr>
        <w:tabs>
          <w:tab w:val="left" w:pos="1440"/>
        </w:tabs>
        <w:spacing w:before="120"/>
        <w:ind w:left="720"/>
        <w:jc w:val="both"/>
      </w:pPr>
      <w:r>
        <w:t xml:space="preserve">We provide a caring, </w:t>
      </w:r>
      <w:r w:rsidR="00100FDD">
        <w:t>open door</w:t>
      </w:r>
      <w:r>
        <w:t xml:space="preserve"> teaching and learning environment.</w:t>
      </w:r>
    </w:p>
    <w:p w14:paraId="16D911BB" w14:textId="77777777" w:rsidR="00431116" w:rsidRDefault="00431116" w:rsidP="00855DD2">
      <w:pPr>
        <w:numPr>
          <w:ilvl w:val="0"/>
          <w:numId w:val="1"/>
        </w:numPr>
        <w:tabs>
          <w:tab w:val="left" w:pos="1440"/>
        </w:tabs>
        <w:spacing w:before="120"/>
        <w:ind w:left="720"/>
        <w:jc w:val="both"/>
      </w:pPr>
      <w:r>
        <w:t>We provide excellent teaching, counseling, and support services.</w:t>
      </w:r>
    </w:p>
    <w:p w14:paraId="2089E058" w14:textId="77777777" w:rsidR="00431116" w:rsidRDefault="00431116" w:rsidP="00855DD2">
      <w:pPr>
        <w:numPr>
          <w:ilvl w:val="0"/>
          <w:numId w:val="1"/>
        </w:numPr>
        <w:tabs>
          <w:tab w:val="left" w:pos="1440"/>
        </w:tabs>
        <w:spacing w:before="120"/>
        <w:ind w:left="720"/>
        <w:jc w:val="both"/>
      </w:pPr>
      <w:r>
        <w:t>We reach out to people who have limited income or other barriers to success.</w:t>
      </w:r>
    </w:p>
    <w:p w14:paraId="6470464A" w14:textId="77777777" w:rsidR="00431116" w:rsidRDefault="00431116" w:rsidP="00855DD2">
      <w:pPr>
        <w:numPr>
          <w:ilvl w:val="0"/>
          <w:numId w:val="1"/>
        </w:numPr>
        <w:tabs>
          <w:tab w:val="left" w:pos="1440"/>
        </w:tabs>
        <w:spacing w:before="120"/>
        <w:ind w:left="720"/>
        <w:jc w:val="both"/>
      </w:pPr>
      <w:r>
        <w:t>We enable people to progress in their academic and career pursuits.</w:t>
      </w:r>
    </w:p>
    <w:p w14:paraId="4245792C" w14:textId="77777777" w:rsidR="00431116" w:rsidRDefault="00431116" w:rsidP="00855DD2">
      <w:pPr>
        <w:numPr>
          <w:ilvl w:val="0"/>
          <w:numId w:val="1"/>
        </w:numPr>
        <w:tabs>
          <w:tab w:val="left" w:pos="1440"/>
        </w:tabs>
        <w:spacing w:before="120"/>
        <w:ind w:left="720"/>
        <w:jc w:val="both"/>
      </w:pPr>
      <w:r>
        <w:t>We work in partnership</w:t>
      </w:r>
      <w:r w:rsidR="00027F95">
        <w:t xml:space="preserve"> with the communities we serve.</w:t>
      </w:r>
    </w:p>
    <w:p w14:paraId="7E466339" w14:textId="77777777" w:rsidR="00431116" w:rsidRDefault="00431116" w:rsidP="00855DD2">
      <w:pPr>
        <w:jc w:val="both"/>
      </w:pPr>
    </w:p>
    <w:p w14:paraId="6D598488" w14:textId="77777777" w:rsidR="00431116" w:rsidRPr="00D152A7" w:rsidRDefault="00431116" w:rsidP="00855DD2">
      <w:pPr>
        <w:jc w:val="both"/>
        <w:rPr>
          <w:spacing w:val="-2"/>
        </w:rPr>
      </w:pPr>
      <w:r w:rsidRPr="00D152A7">
        <w:rPr>
          <w:spacing w:val="-2"/>
        </w:rPr>
        <w:t>The missions of the College and Nursing Department are congruent in their focus on empowering students to realize their goals of improving their own lives, as well as</w:t>
      </w:r>
      <w:r w:rsidR="00EB2825" w:rsidRPr="00D152A7">
        <w:rPr>
          <w:spacing w:val="-2"/>
        </w:rPr>
        <w:t>,</w:t>
      </w:r>
      <w:r w:rsidRPr="00D152A7">
        <w:rPr>
          <w:spacing w:val="-2"/>
        </w:rPr>
        <w:t xml:space="preserve"> the lives of others.</w:t>
      </w:r>
    </w:p>
    <w:p w14:paraId="1E3E34F1" w14:textId="77777777" w:rsidR="008C2BA5" w:rsidRPr="00222040" w:rsidRDefault="008C2BA5" w:rsidP="00855DD2">
      <w:pPr>
        <w:pStyle w:val="Heading1"/>
        <w:spacing w:before="360" w:after="240"/>
        <w:jc w:val="center"/>
        <w:rPr>
          <w:rFonts w:ascii="Times New Roman" w:hAnsi="Times New Roman"/>
          <w:sz w:val="32"/>
          <w:u w:val="none"/>
        </w:rPr>
      </w:pPr>
      <w:r w:rsidRPr="00222040">
        <w:rPr>
          <w:rFonts w:ascii="Times New Roman" w:hAnsi="Times New Roman"/>
          <w:sz w:val="32"/>
          <w:u w:val="none"/>
        </w:rPr>
        <w:lastRenderedPageBreak/>
        <w:t>WCC POLICIES</w:t>
      </w:r>
    </w:p>
    <w:p w14:paraId="5381CBCE" w14:textId="77777777" w:rsidR="008C2BA5" w:rsidRPr="00855DD2" w:rsidRDefault="008C2BA5" w:rsidP="00855DD2">
      <w:pPr>
        <w:jc w:val="both"/>
        <w:rPr>
          <w:szCs w:val="24"/>
        </w:rPr>
      </w:pPr>
      <w:r w:rsidRPr="00855DD2">
        <w:rPr>
          <w:szCs w:val="24"/>
        </w:rPr>
        <w:t xml:space="preserve">The </w:t>
      </w:r>
      <w:hyperlink r:id="rId31" w:history="1">
        <w:r w:rsidRPr="00855DD2">
          <w:rPr>
            <w:szCs w:val="24"/>
          </w:rPr>
          <w:t>Board of Trustees Policy Manual</w:t>
        </w:r>
      </w:hyperlink>
      <w:r w:rsidRPr="00855DD2">
        <w:rPr>
          <w:szCs w:val="24"/>
        </w:rPr>
        <w:t xml:space="preserve"> contains a number of policies regarding student rights and responsibilities. Links to some of the more frequently requested policies can be found at:</w:t>
      </w:r>
    </w:p>
    <w:p w14:paraId="357477E7" w14:textId="77777777" w:rsidR="008C2BA5" w:rsidRPr="00461310" w:rsidRDefault="003B6E8F" w:rsidP="00855DD2">
      <w:pPr>
        <w:tabs>
          <w:tab w:val="left" w:pos="2160"/>
          <w:tab w:val="left" w:pos="3600"/>
          <w:tab w:val="left" w:pos="5940"/>
          <w:tab w:val="decimal" w:pos="8010"/>
        </w:tabs>
        <w:spacing w:after="120"/>
        <w:jc w:val="both"/>
        <w:rPr>
          <w:szCs w:val="24"/>
          <w:u w:val="single"/>
        </w:rPr>
      </w:pPr>
      <w:hyperlink r:id="rId32" w:history="1">
        <w:r w:rsidR="008C2BA5" w:rsidRPr="00461310">
          <w:rPr>
            <w:rStyle w:val="Hyperlink"/>
            <w:color w:val="auto"/>
            <w:szCs w:val="24"/>
          </w:rPr>
          <w:t>http://www4.wccnet.edu/academicinfo/studentrights/index.php</w:t>
        </w:r>
      </w:hyperlink>
    </w:p>
    <w:p w14:paraId="50289921" w14:textId="77777777" w:rsidR="008C2BA5" w:rsidRPr="00855DD2" w:rsidRDefault="008C2BA5" w:rsidP="00855DD2">
      <w:pPr>
        <w:jc w:val="both"/>
        <w:rPr>
          <w:szCs w:val="24"/>
        </w:rPr>
      </w:pPr>
      <w:r w:rsidRPr="00855DD2">
        <w:rPr>
          <w:szCs w:val="24"/>
        </w:rPr>
        <w:t>Student Rights include (but are not limited to) the following:</w:t>
      </w:r>
    </w:p>
    <w:p w14:paraId="40877A61" w14:textId="4AFE74FF" w:rsidR="008C2BA5" w:rsidRPr="00855DD2" w:rsidRDefault="008C2BA5" w:rsidP="00855DD2">
      <w:pPr>
        <w:numPr>
          <w:ilvl w:val="0"/>
          <w:numId w:val="54"/>
        </w:numPr>
        <w:spacing w:before="120"/>
        <w:jc w:val="both"/>
        <w:rPr>
          <w:i/>
          <w:szCs w:val="24"/>
        </w:rPr>
      </w:pPr>
      <w:r w:rsidRPr="00855DD2">
        <w:rPr>
          <w:i/>
          <w:szCs w:val="24"/>
        </w:rPr>
        <w:t>Washtenaw Community College does not discriminate on the basis of religion, race, color, national origin, age, sex, height, weight, marital status, disability, veteran status, or any other protected status as provided for and to the extent required by federal and state statutes. Nor does the college discriminate on the basis of sexual orientation, gender identity or gender expression.</w:t>
      </w:r>
    </w:p>
    <w:p w14:paraId="286EAA97" w14:textId="77777777" w:rsidR="008C2BA5" w:rsidRPr="00855DD2" w:rsidRDefault="008C2BA5" w:rsidP="00855DD2">
      <w:pPr>
        <w:numPr>
          <w:ilvl w:val="0"/>
          <w:numId w:val="54"/>
        </w:numPr>
        <w:spacing w:before="120"/>
        <w:jc w:val="both"/>
        <w:rPr>
          <w:i/>
          <w:szCs w:val="24"/>
        </w:rPr>
      </w:pPr>
      <w:r w:rsidRPr="00855DD2">
        <w:rPr>
          <w:i/>
          <w:szCs w:val="24"/>
        </w:rPr>
        <w:t>The Student Right to Know and Campus Security Act of 1990 is a federal law that mandates the disclosure by all institutions of higher education of the rates of graduation, the number of incidents of certain criminal offenses, the type of security provided on campus, the pertinent policies regarding security on campus and policies that record and deal with alcohol and drug abuse. WCC is in full compliance and provides information annually through various means, including college publications, wccnet.edu or email. Inquiries concerning the Student Right to Know and Campus Security Act should be directed to:</w:t>
      </w:r>
    </w:p>
    <w:p w14:paraId="3893240B" w14:textId="77777777" w:rsidR="008C2BA5" w:rsidRPr="00855DD2" w:rsidRDefault="008C2BA5" w:rsidP="004E7BEA">
      <w:pPr>
        <w:spacing w:before="120"/>
        <w:ind w:left="1440"/>
        <w:jc w:val="both"/>
        <w:rPr>
          <w:i/>
          <w:szCs w:val="24"/>
        </w:rPr>
      </w:pPr>
      <w:r w:rsidRPr="00855DD2">
        <w:rPr>
          <w:i/>
          <w:szCs w:val="24"/>
        </w:rPr>
        <w:t>Washtenaw Community College</w:t>
      </w:r>
    </w:p>
    <w:p w14:paraId="7FDA94E1" w14:textId="77777777" w:rsidR="008C2BA5" w:rsidRPr="00855DD2" w:rsidRDefault="008C2BA5" w:rsidP="00855DD2">
      <w:pPr>
        <w:ind w:left="1440"/>
        <w:jc w:val="both"/>
        <w:rPr>
          <w:i/>
          <w:szCs w:val="24"/>
        </w:rPr>
      </w:pPr>
      <w:r w:rsidRPr="00855DD2">
        <w:rPr>
          <w:i/>
          <w:szCs w:val="24"/>
        </w:rPr>
        <w:t>Office of the Vice President for Student and Academic Services</w:t>
      </w:r>
    </w:p>
    <w:p w14:paraId="7F8E889A" w14:textId="77777777" w:rsidR="008C2BA5" w:rsidRPr="00855DD2" w:rsidRDefault="008C2BA5" w:rsidP="00855DD2">
      <w:pPr>
        <w:ind w:left="1440"/>
        <w:jc w:val="both"/>
        <w:rPr>
          <w:i/>
          <w:szCs w:val="24"/>
        </w:rPr>
      </w:pPr>
      <w:r w:rsidRPr="00855DD2">
        <w:rPr>
          <w:i/>
          <w:szCs w:val="24"/>
        </w:rPr>
        <w:t>Room SC 247</w:t>
      </w:r>
    </w:p>
    <w:p w14:paraId="1A1B685F" w14:textId="77777777" w:rsidR="008C2BA5" w:rsidRPr="00855DD2" w:rsidRDefault="008C2BA5" w:rsidP="00855DD2">
      <w:pPr>
        <w:ind w:left="1440"/>
        <w:jc w:val="both"/>
        <w:rPr>
          <w:i/>
          <w:szCs w:val="24"/>
        </w:rPr>
      </w:pPr>
      <w:r w:rsidRPr="00855DD2">
        <w:rPr>
          <w:i/>
          <w:szCs w:val="24"/>
        </w:rPr>
        <w:t>Student Center Building</w:t>
      </w:r>
    </w:p>
    <w:p w14:paraId="287FB1B2" w14:textId="77777777" w:rsidR="008C2BA5" w:rsidRPr="00855DD2" w:rsidRDefault="008C2BA5" w:rsidP="00855DD2">
      <w:pPr>
        <w:ind w:left="1440"/>
        <w:jc w:val="both"/>
        <w:rPr>
          <w:i/>
          <w:szCs w:val="24"/>
        </w:rPr>
      </w:pPr>
      <w:r w:rsidRPr="00855DD2">
        <w:rPr>
          <w:i/>
          <w:szCs w:val="24"/>
        </w:rPr>
        <w:t>Ann Arbor, MI 48105-4800</w:t>
      </w:r>
    </w:p>
    <w:p w14:paraId="45D0C172" w14:textId="77777777" w:rsidR="008C2BA5" w:rsidRPr="00855DD2" w:rsidRDefault="008C2BA5" w:rsidP="00855DD2">
      <w:pPr>
        <w:ind w:left="1440"/>
        <w:jc w:val="both"/>
        <w:rPr>
          <w:i/>
          <w:szCs w:val="24"/>
        </w:rPr>
      </w:pPr>
      <w:r w:rsidRPr="00855DD2">
        <w:rPr>
          <w:i/>
          <w:szCs w:val="24"/>
        </w:rPr>
        <w:t>734-973-3536</w:t>
      </w:r>
    </w:p>
    <w:p w14:paraId="749A0CB3" w14:textId="77777777" w:rsidR="008C2BA5" w:rsidRPr="00855DD2" w:rsidRDefault="008C2BA5" w:rsidP="00855DD2">
      <w:pPr>
        <w:numPr>
          <w:ilvl w:val="0"/>
          <w:numId w:val="54"/>
        </w:numPr>
        <w:spacing w:before="120"/>
        <w:jc w:val="both"/>
        <w:rPr>
          <w:i/>
          <w:szCs w:val="24"/>
        </w:rPr>
      </w:pPr>
      <w:r w:rsidRPr="00855DD2">
        <w:rPr>
          <w:i/>
          <w:szCs w:val="24"/>
        </w:rPr>
        <w:t>Prohibition of Sexual Misconduct</w:t>
      </w:r>
    </w:p>
    <w:p w14:paraId="54E62A82" w14:textId="77777777" w:rsidR="008C2BA5" w:rsidRPr="00855DD2" w:rsidRDefault="008C2BA5" w:rsidP="00855DD2">
      <w:pPr>
        <w:ind w:left="720"/>
        <w:jc w:val="both"/>
        <w:rPr>
          <w:i/>
          <w:szCs w:val="24"/>
        </w:rPr>
      </w:pPr>
      <w:r w:rsidRPr="00855DD2">
        <w:rPr>
          <w:i/>
          <w:szCs w:val="24"/>
        </w:rPr>
        <w:t>Any form of sexual misconduct jeopardizes the welfare of our students, employees, and the safety of the College community. Sexual misconduct includes the acts of sexual assault, dating/domestic violence, sexual harassment, stalking, and more. Sexual misconduct diminishes a students’ individual dignity and may cause lasting physical and psychological harm. Sexual misconduct violates our institutional and community values. Sexual misconduct will not be tolerated at Washtenaw Community College and is expressly prohibited.</w:t>
      </w:r>
    </w:p>
    <w:p w14:paraId="1CF9A441" w14:textId="77777777" w:rsidR="008C2BA5" w:rsidRPr="00855DD2" w:rsidRDefault="008C2BA5" w:rsidP="00855DD2">
      <w:pPr>
        <w:numPr>
          <w:ilvl w:val="0"/>
          <w:numId w:val="54"/>
        </w:numPr>
        <w:spacing w:before="120"/>
        <w:jc w:val="both"/>
        <w:rPr>
          <w:i/>
          <w:szCs w:val="24"/>
        </w:rPr>
      </w:pPr>
      <w:r w:rsidRPr="00855DD2">
        <w:rPr>
          <w:i/>
          <w:szCs w:val="24"/>
        </w:rPr>
        <w:t>Facility access inquiries: VP for Facilities, Grounds and Campus Safety, PO 112, 734-677-5322</w:t>
      </w:r>
      <w:r w:rsidR="00C979A0" w:rsidRPr="00855DD2">
        <w:rPr>
          <w:i/>
          <w:szCs w:val="24"/>
        </w:rPr>
        <w:t>.</w:t>
      </w:r>
    </w:p>
    <w:p w14:paraId="301F2216" w14:textId="77777777" w:rsidR="008C2BA5" w:rsidRPr="00855DD2" w:rsidRDefault="008C2BA5" w:rsidP="00855DD2">
      <w:pPr>
        <w:numPr>
          <w:ilvl w:val="0"/>
          <w:numId w:val="54"/>
        </w:numPr>
        <w:spacing w:before="120"/>
        <w:jc w:val="both"/>
        <w:rPr>
          <w:i/>
          <w:szCs w:val="24"/>
        </w:rPr>
      </w:pPr>
      <w:r w:rsidRPr="00855DD2">
        <w:rPr>
          <w:i/>
          <w:szCs w:val="24"/>
        </w:rPr>
        <w:t>Title IX or ADA/504 inquiries related to programs and services: VP for Student and Academic Services, SC</w:t>
      </w:r>
      <w:r w:rsidR="00222040" w:rsidRPr="00855DD2">
        <w:rPr>
          <w:i/>
          <w:szCs w:val="24"/>
        </w:rPr>
        <w:t xml:space="preserve"> </w:t>
      </w:r>
      <w:r w:rsidRPr="00855DD2">
        <w:rPr>
          <w:i/>
          <w:szCs w:val="24"/>
        </w:rPr>
        <w:t>247, 734-973-3536</w:t>
      </w:r>
      <w:r w:rsidR="00C979A0" w:rsidRPr="00855DD2">
        <w:rPr>
          <w:i/>
          <w:szCs w:val="24"/>
        </w:rPr>
        <w:t>.</w:t>
      </w:r>
    </w:p>
    <w:p w14:paraId="356B82FB" w14:textId="77777777" w:rsidR="00D152A7" w:rsidRPr="00855DD2" w:rsidRDefault="00D152A7" w:rsidP="00855DD2">
      <w:pPr>
        <w:jc w:val="both"/>
        <w:rPr>
          <w:i/>
          <w:szCs w:val="24"/>
        </w:rPr>
      </w:pPr>
    </w:p>
    <w:p w14:paraId="788C9A9E" w14:textId="77777777" w:rsidR="008C2BA5" w:rsidRPr="00461310" w:rsidRDefault="008C2BA5" w:rsidP="00855DD2">
      <w:pPr>
        <w:tabs>
          <w:tab w:val="left" w:pos="2160"/>
          <w:tab w:val="left" w:pos="3600"/>
          <w:tab w:val="left" w:pos="5940"/>
          <w:tab w:val="decimal" w:pos="8010"/>
        </w:tabs>
        <w:spacing w:after="120"/>
        <w:jc w:val="both"/>
        <w:rPr>
          <w:szCs w:val="24"/>
          <w:u w:val="single"/>
        </w:rPr>
      </w:pPr>
      <w:r w:rsidRPr="00855DD2">
        <w:rPr>
          <w:szCs w:val="24"/>
        </w:rPr>
        <w:t xml:space="preserve">The Nursing Department follows WCC policies including the WCC </w:t>
      </w:r>
      <w:r w:rsidRPr="00855DD2">
        <w:rPr>
          <w:i/>
          <w:szCs w:val="24"/>
        </w:rPr>
        <w:t>Student Right, Responsibilities and Conduct Code (SRRCC)</w:t>
      </w:r>
      <w:r w:rsidRPr="00855DD2">
        <w:rPr>
          <w:szCs w:val="24"/>
        </w:rPr>
        <w:t>.</w:t>
      </w:r>
      <w:r w:rsidR="00C979A0" w:rsidRPr="00855DD2">
        <w:rPr>
          <w:szCs w:val="24"/>
        </w:rPr>
        <w:t xml:space="preserve"> </w:t>
      </w:r>
      <w:r w:rsidRPr="00855DD2">
        <w:rPr>
          <w:szCs w:val="24"/>
        </w:rPr>
        <w:t xml:space="preserve">Nursing students are expected to become familiar with and follow these policies. </w:t>
      </w:r>
      <w:r w:rsidR="00C979A0" w:rsidRPr="00855DD2">
        <w:rPr>
          <w:szCs w:val="24"/>
        </w:rPr>
        <w:t>See above link:</w:t>
      </w:r>
      <w:r w:rsidR="00C979A0" w:rsidRPr="00855DD2">
        <w:rPr>
          <w:b/>
          <w:szCs w:val="24"/>
        </w:rPr>
        <w:t xml:space="preserve"> </w:t>
      </w:r>
      <w:hyperlink r:id="rId33" w:history="1">
        <w:r w:rsidRPr="00461310">
          <w:rPr>
            <w:rStyle w:val="Hyperlink"/>
            <w:color w:val="auto"/>
            <w:szCs w:val="24"/>
          </w:rPr>
          <w:t>http://www4.wccnet.edu/academicinfo/studentrights/index.php</w:t>
        </w:r>
      </w:hyperlink>
    </w:p>
    <w:p w14:paraId="45148B85" w14:textId="77777777" w:rsidR="008C2BA5" w:rsidRPr="00C979A0" w:rsidRDefault="008C2BA5" w:rsidP="00855DD2">
      <w:pPr>
        <w:keepNext/>
        <w:tabs>
          <w:tab w:val="left" w:pos="2160"/>
          <w:tab w:val="left" w:pos="3600"/>
          <w:tab w:val="left" w:pos="5940"/>
          <w:tab w:val="decimal" w:pos="8010"/>
        </w:tabs>
        <w:spacing w:before="240" w:after="120"/>
        <w:jc w:val="both"/>
        <w:rPr>
          <w:b/>
          <w:sz w:val="23"/>
          <w:szCs w:val="23"/>
        </w:rPr>
      </w:pPr>
      <w:r w:rsidRPr="00C979A0">
        <w:rPr>
          <w:b/>
          <w:sz w:val="23"/>
          <w:szCs w:val="23"/>
        </w:rPr>
        <w:lastRenderedPageBreak/>
        <w:t>DISCIPLINARY PROCESS</w:t>
      </w:r>
    </w:p>
    <w:p w14:paraId="40394B5A" w14:textId="725B63E7" w:rsidR="008C2BA5" w:rsidRPr="00C979A0" w:rsidRDefault="008C2BA5" w:rsidP="00855DD2">
      <w:pPr>
        <w:jc w:val="both"/>
      </w:pPr>
      <w:r w:rsidRPr="00C979A0">
        <w:t>The student will be notified of unacceptable behavior(s), in</w:t>
      </w:r>
      <w:r w:rsidR="00C979A0" w:rsidRPr="00C979A0">
        <w:t xml:space="preserve">fractions of this handbook, or </w:t>
      </w:r>
      <w:r w:rsidRPr="00C979A0">
        <w:t>violations of the WCC</w:t>
      </w:r>
      <w:r w:rsidRPr="00C979A0">
        <w:rPr>
          <w:i/>
        </w:rPr>
        <w:t xml:space="preserve"> Student Rights, Responsibilities, and Conduct Code</w:t>
      </w:r>
      <w:r w:rsidRPr="00C979A0">
        <w:t xml:space="preserve"> (SRRCC) by either the program faculty or appointed College staff (depending on the nature a</w:t>
      </w:r>
      <w:r w:rsidR="00C979A0">
        <w:t xml:space="preserve">nd severity of the situation). </w:t>
      </w:r>
      <w:r w:rsidRPr="00C979A0">
        <w:t>The student will have the opportunity to respond to any allegations.</w:t>
      </w:r>
      <w:r w:rsidR="00B76C12">
        <w:t xml:space="preserve"> </w:t>
      </w:r>
    </w:p>
    <w:p w14:paraId="710C93F5" w14:textId="3706A526" w:rsidR="008C2BA5" w:rsidRPr="00461310" w:rsidRDefault="008C2BA5" w:rsidP="00855DD2">
      <w:pPr>
        <w:spacing w:before="120"/>
        <w:jc w:val="both"/>
        <w:rPr>
          <w:u w:val="single"/>
        </w:rPr>
      </w:pPr>
      <w:r w:rsidRPr="00C979A0">
        <w:t>The SRRCC is found on page:</w:t>
      </w:r>
      <w:r w:rsidR="00D152A7">
        <w:t xml:space="preserve"> </w:t>
      </w:r>
      <w:hyperlink r:id="rId34" w:history="1">
        <w:r w:rsidRPr="00461310">
          <w:rPr>
            <w:rStyle w:val="Hyperlink"/>
            <w:color w:val="auto"/>
          </w:rPr>
          <w:t>http://www.wccnet.edu/trustees/policies/4095/</w:t>
        </w:r>
      </w:hyperlink>
      <w:r w:rsidRPr="00461310">
        <w:rPr>
          <w:u w:val="single"/>
        </w:rPr>
        <w:t xml:space="preserve"> </w:t>
      </w:r>
    </w:p>
    <w:p w14:paraId="0A951D29" w14:textId="77777777" w:rsidR="008C2BA5" w:rsidRPr="00222040" w:rsidRDefault="008C2BA5" w:rsidP="00855DD2">
      <w:pPr>
        <w:pStyle w:val="Heading1"/>
        <w:spacing w:before="360" w:after="240"/>
        <w:jc w:val="center"/>
        <w:rPr>
          <w:rFonts w:ascii="Times New Roman" w:hAnsi="Times New Roman"/>
          <w:sz w:val="32"/>
          <w:u w:val="none"/>
        </w:rPr>
      </w:pPr>
      <w:r w:rsidRPr="00222040">
        <w:rPr>
          <w:rFonts w:ascii="Times New Roman" w:hAnsi="Times New Roman"/>
          <w:sz w:val="32"/>
          <w:u w:val="none"/>
        </w:rPr>
        <w:t>MISSION OF THE WCC NURSING DEPARTMENT</w:t>
      </w:r>
    </w:p>
    <w:p w14:paraId="158C6AD0" w14:textId="77777777" w:rsidR="008C2BA5" w:rsidRPr="00427A20" w:rsidRDefault="008C2BA5" w:rsidP="00855DD2">
      <w:pPr>
        <w:jc w:val="both"/>
        <w:rPr>
          <w:color w:val="000000"/>
          <w:szCs w:val="24"/>
        </w:rPr>
      </w:pPr>
      <w:r w:rsidRPr="00427A20">
        <w:rPr>
          <w:color w:val="000000"/>
          <w:szCs w:val="24"/>
        </w:rPr>
        <w:t xml:space="preserve">The mission of the Washtenaw Community College Nursing Program is to </w:t>
      </w:r>
      <w:r>
        <w:rPr>
          <w:color w:val="000000"/>
          <w:szCs w:val="24"/>
        </w:rPr>
        <w:t>p</w:t>
      </w:r>
      <w:r w:rsidRPr="00427A20">
        <w:rPr>
          <w:color w:val="000000"/>
          <w:szCs w:val="24"/>
        </w:rPr>
        <w:t>repare WCC students to practice as exemplary and respected registered nurses in the community. This mission promotes the holistic development of each student into a nurse who practices as a professional: competently, ethically, safely, and compassionately for the good of the patient, family, and commun</w:t>
      </w:r>
      <w:r>
        <w:rPr>
          <w:color w:val="000000"/>
          <w:szCs w:val="24"/>
        </w:rPr>
        <w:t xml:space="preserve">ity. As life-long learners, </w:t>
      </w:r>
      <w:r w:rsidRPr="00DE3EF7">
        <w:rPr>
          <w:color w:val="000000"/>
          <w:szCs w:val="24"/>
        </w:rPr>
        <w:t>WCC educated</w:t>
      </w:r>
      <w:r w:rsidRPr="00427A20">
        <w:rPr>
          <w:color w:val="000000"/>
          <w:szCs w:val="24"/>
        </w:rPr>
        <w:t xml:space="preserve"> nurses will take active roles in </w:t>
      </w:r>
      <w:r w:rsidRPr="00DE3EF7">
        <w:rPr>
          <w:color w:val="000000"/>
          <w:szCs w:val="24"/>
        </w:rPr>
        <w:t>this</w:t>
      </w:r>
      <w:r>
        <w:rPr>
          <w:color w:val="000000"/>
          <w:szCs w:val="24"/>
        </w:rPr>
        <w:t xml:space="preserve"> </w:t>
      </w:r>
      <w:r w:rsidRPr="00427A20">
        <w:rPr>
          <w:color w:val="000000"/>
          <w:szCs w:val="24"/>
        </w:rPr>
        <w:t xml:space="preserve">dynamic profession. </w:t>
      </w:r>
    </w:p>
    <w:p w14:paraId="46EA7AE3" w14:textId="77777777" w:rsidR="00431116" w:rsidRPr="00222040" w:rsidRDefault="00431116" w:rsidP="00855DD2">
      <w:pPr>
        <w:pStyle w:val="Heading1"/>
        <w:spacing w:before="360" w:after="240"/>
        <w:jc w:val="center"/>
        <w:rPr>
          <w:rFonts w:ascii="Times New Roman" w:hAnsi="Times New Roman"/>
          <w:sz w:val="32"/>
          <w:u w:val="none"/>
        </w:rPr>
      </w:pPr>
      <w:r w:rsidRPr="00222040">
        <w:rPr>
          <w:rFonts w:ascii="Times New Roman" w:hAnsi="Times New Roman"/>
          <w:sz w:val="32"/>
          <w:u w:val="none"/>
        </w:rPr>
        <w:t>WCC NURSING PROGRAM PHILOSOPHY</w:t>
      </w:r>
    </w:p>
    <w:p w14:paraId="2C7941B0" w14:textId="2759C9AC" w:rsidR="00431116" w:rsidRDefault="00431116" w:rsidP="00855DD2">
      <w:pPr>
        <w:jc w:val="both"/>
        <w:rPr>
          <w:szCs w:val="24"/>
        </w:rPr>
      </w:pPr>
      <w:r>
        <w:rPr>
          <w:szCs w:val="24"/>
        </w:rPr>
        <w:t>Reflecting both the WCC mission and the Nursing program mission, the philosophy of the Nursing program encompass</w:t>
      </w:r>
      <w:r w:rsidR="003E3480">
        <w:rPr>
          <w:szCs w:val="24"/>
        </w:rPr>
        <w:t xml:space="preserve">es </w:t>
      </w:r>
      <w:r w:rsidR="00241028">
        <w:rPr>
          <w:szCs w:val="24"/>
        </w:rPr>
        <w:t xml:space="preserve">several foundational beliefs and </w:t>
      </w:r>
      <w:r w:rsidR="00241028" w:rsidRPr="00832B97">
        <w:rPr>
          <w:szCs w:val="24"/>
        </w:rPr>
        <w:t>is grounded in Modeling and Role Modeling Theory</w:t>
      </w:r>
      <w:r w:rsidR="00241028">
        <w:rPr>
          <w:szCs w:val="24"/>
        </w:rPr>
        <w:t>,</w:t>
      </w:r>
      <w:r w:rsidR="00241028" w:rsidRPr="00832B97">
        <w:rPr>
          <w:szCs w:val="24"/>
        </w:rPr>
        <w:t xml:space="preserve"> as well as a model for practice (Nursing Process).</w:t>
      </w:r>
      <w:r w:rsidR="00B76C12">
        <w:rPr>
          <w:szCs w:val="24"/>
        </w:rPr>
        <w:t xml:space="preserve"> </w:t>
      </w:r>
      <w:r w:rsidRPr="00DE3EF7">
        <w:rPr>
          <w:szCs w:val="24"/>
        </w:rPr>
        <w:t>The</w:t>
      </w:r>
      <w:r>
        <w:rPr>
          <w:szCs w:val="24"/>
        </w:rPr>
        <w:t xml:space="preserve"> principles are:</w:t>
      </w:r>
    </w:p>
    <w:p w14:paraId="42D9D401" w14:textId="77777777" w:rsidR="00431116" w:rsidRDefault="00431116" w:rsidP="00855DD2">
      <w:pPr>
        <w:jc w:val="both"/>
        <w:rPr>
          <w:szCs w:val="24"/>
        </w:rPr>
      </w:pPr>
    </w:p>
    <w:p w14:paraId="39A706C0" w14:textId="77777777" w:rsidR="00431116" w:rsidRDefault="00431116" w:rsidP="00855DD2">
      <w:pPr>
        <w:ind w:left="360"/>
        <w:jc w:val="both"/>
        <w:rPr>
          <w:szCs w:val="24"/>
        </w:rPr>
      </w:pPr>
      <w:r>
        <w:rPr>
          <w:i/>
          <w:szCs w:val="24"/>
        </w:rPr>
        <w:t>The delivery of high quality nursing care is dependent on the skills of nurses</w:t>
      </w:r>
      <w:r>
        <w:rPr>
          <w:szCs w:val="24"/>
        </w:rPr>
        <w:t xml:space="preserve"> prepared at a variety of </w:t>
      </w:r>
      <w:r w:rsidRPr="004723BD">
        <w:rPr>
          <w:szCs w:val="24"/>
        </w:rPr>
        <w:t xml:space="preserve">educational </w:t>
      </w:r>
      <w:r w:rsidR="003E3480" w:rsidRPr="004723BD">
        <w:rPr>
          <w:szCs w:val="24"/>
        </w:rPr>
        <w:t xml:space="preserve">levels </w:t>
      </w:r>
      <w:r w:rsidRPr="004723BD">
        <w:rPr>
          <w:szCs w:val="24"/>
        </w:rPr>
        <w:t>and</w:t>
      </w:r>
      <w:r>
        <w:rPr>
          <w:szCs w:val="24"/>
        </w:rPr>
        <w:t xml:space="preserve"> that are all essential and valuable in meeting the health care needs of individuals in society.</w:t>
      </w:r>
    </w:p>
    <w:p w14:paraId="57BACC2A" w14:textId="77777777" w:rsidR="00431116" w:rsidRDefault="00431116" w:rsidP="00855DD2">
      <w:pPr>
        <w:ind w:left="360"/>
        <w:jc w:val="both"/>
        <w:rPr>
          <w:szCs w:val="24"/>
        </w:rPr>
      </w:pPr>
    </w:p>
    <w:p w14:paraId="34374DFC" w14:textId="77777777" w:rsidR="00431116" w:rsidRDefault="00431116" w:rsidP="00855DD2">
      <w:pPr>
        <w:ind w:left="360"/>
        <w:jc w:val="both"/>
        <w:rPr>
          <w:szCs w:val="24"/>
        </w:rPr>
      </w:pPr>
      <w:r>
        <w:rPr>
          <w:i/>
          <w:szCs w:val="24"/>
        </w:rPr>
        <w:t>Nurses and students in nursing programs have a right to career mobility</w:t>
      </w:r>
      <w:r>
        <w:rPr>
          <w:szCs w:val="24"/>
        </w:rPr>
        <w:t xml:space="preserve"> within the profession of nursing. Completion of a formal education program does not end one’s education, but rather, marks the continuation of professional learning. Faculty in nursing programs facilitate the educational advancement of nurses. All nurses, at whatever level, have an obligation and responsibility to take advantage of continuing education opportunities through colleges and universities, professional organizations, professional journals, place of employment, and their own experience. Nursing is an ever-growing and ever-changing profession that requires its members to continue professional growth through formal and informal education.</w:t>
      </w:r>
    </w:p>
    <w:p w14:paraId="48B79782" w14:textId="77777777" w:rsidR="00431116" w:rsidRDefault="00431116" w:rsidP="00855DD2">
      <w:pPr>
        <w:ind w:left="360"/>
        <w:jc w:val="both"/>
        <w:rPr>
          <w:szCs w:val="24"/>
        </w:rPr>
      </w:pPr>
    </w:p>
    <w:p w14:paraId="463C43B2" w14:textId="77777777" w:rsidR="00431116" w:rsidRDefault="00431116" w:rsidP="00855DD2">
      <w:pPr>
        <w:ind w:left="360"/>
        <w:jc w:val="both"/>
        <w:rPr>
          <w:szCs w:val="24"/>
        </w:rPr>
      </w:pPr>
      <w:r>
        <w:rPr>
          <w:i/>
          <w:szCs w:val="24"/>
        </w:rPr>
        <w:t>Nursing is the holistic helping of persons with their self-care activities in relation to their health.</w:t>
      </w:r>
      <w:r>
        <w:rPr>
          <w:szCs w:val="24"/>
        </w:rPr>
        <w:t xml:space="preserve"> This interactive, interpersonal process nurtures strengths to enable development, release and channeling of resources for coping with one’s circumstances and environment. The goal is to achieve a state of perceived optimum health and contentment.</w:t>
      </w:r>
    </w:p>
    <w:p w14:paraId="10FDEBF8" w14:textId="77777777" w:rsidR="00431116" w:rsidRDefault="00431116" w:rsidP="00855DD2">
      <w:pPr>
        <w:ind w:left="360"/>
        <w:jc w:val="both"/>
        <w:rPr>
          <w:szCs w:val="24"/>
        </w:rPr>
      </w:pPr>
    </w:p>
    <w:p w14:paraId="78523692" w14:textId="77777777" w:rsidR="00431116" w:rsidRDefault="00431116" w:rsidP="00855DD2">
      <w:pPr>
        <w:ind w:left="360"/>
        <w:jc w:val="both"/>
        <w:rPr>
          <w:szCs w:val="24"/>
        </w:rPr>
      </w:pPr>
      <w:r>
        <w:rPr>
          <w:i/>
          <w:szCs w:val="24"/>
        </w:rPr>
        <w:t>The nurse is the facilitator who assists the individual to identify, mobilize and develop resources.</w:t>
      </w:r>
      <w:r>
        <w:rPr>
          <w:szCs w:val="24"/>
        </w:rPr>
        <w:t xml:space="preserve"> The nurse seeks to know and understand the patient’s personal model of his/her world. This enables the nurse, in conjunction with the patient, to collect data, analyze it and plan interventions, in order to mobilize needed resources, using the nursing process, as an organizing framework for practice.</w:t>
      </w:r>
    </w:p>
    <w:p w14:paraId="05048910" w14:textId="77777777" w:rsidR="00431116" w:rsidRDefault="00431116" w:rsidP="00855DD2">
      <w:pPr>
        <w:ind w:left="360"/>
        <w:jc w:val="both"/>
        <w:rPr>
          <w:i/>
          <w:szCs w:val="24"/>
        </w:rPr>
      </w:pPr>
    </w:p>
    <w:p w14:paraId="1A0ACE68" w14:textId="3518380F" w:rsidR="004723BD" w:rsidRDefault="00431116" w:rsidP="00855DD2">
      <w:pPr>
        <w:ind w:left="360"/>
        <w:jc w:val="both"/>
        <w:rPr>
          <w:szCs w:val="24"/>
        </w:rPr>
      </w:pPr>
      <w:r w:rsidRPr="00DE3EF7">
        <w:rPr>
          <w:i/>
          <w:szCs w:val="24"/>
        </w:rPr>
        <w:lastRenderedPageBreak/>
        <w:t>The practice of nursing is an art as well as a science.</w:t>
      </w:r>
      <w:r w:rsidRPr="00DE3EF7">
        <w:rPr>
          <w:szCs w:val="24"/>
        </w:rPr>
        <w:t xml:space="preserve"> The art of </w:t>
      </w:r>
      <w:r w:rsidRPr="00DE3EF7">
        <w:rPr>
          <w:i/>
          <w:szCs w:val="24"/>
        </w:rPr>
        <w:t>modeling</w:t>
      </w:r>
      <w:r w:rsidRPr="00DE3EF7">
        <w:rPr>
          <w:szCs w:val="24"/>
        </w:rPr>
        <w:t xml:space="preserve"> is the nurse’s approach for developing an image to understand the patient’s world. This modeling is developed within the patient’s framework and perspective. </w:t>
      </w:r>
      <w:r w:rsidRPr="00DE3EF7">
        <w:rPr>
          <w:i/>
          <w:szCs w:val="24"/>
        </w:rPr>
        <w:t>Modeling</w:t>
      </w:r>
      <w:r w:rsidRPr="00DE3EF7">
        <w:rPr>
          <w:szCs w:val="24"/>
        </w:rPr>
        <w:t xml:space="preserve"> occurs as the nurse accepts and understands the patient. The science of </w:t>
      </w:r>
      <w:r w:rsidRPr="00DE3EF7">
        <w:rPr>
          <w:i/>
          <w:szCs w:val="24"/>
        </w:rPr>
        <w:t>modeling</w:t>
      </w:r>
      <w:r w:rsidRPr="00DE3EF7">
        <w:rPr>
          <w:szCs w:val="24"/>
        </w:rPr>
        <w:t xml:space="preserve"> is the aggregation and analysis of data collected from the patient’s model, based on the theoretical concepts discussed above. The art of </w:t>
      </w:r>
      <w:r w:rsidR="00100FDD" w:rsidRPr="00DE3EF7">
        <w:rPr>
          <w:i/>
          <w:szCs w:val="24"/>
        </w:rPr>
        <w:t>role modeling</w:t>
      </w:r>
      <w:r w:rsidRPr="00DE3EF7">
        <w:rPr>
          <w:szCs w:val="24"/>
        </w:rPr>
        <w:t xml:space="preserve"> occurs when interventions and plans are patient-specific and unique. The science of </w:t>
      </w:r>
      <w:r w:rsidR="00100FDD" w:rsidRPr="00DE3EF7">
        <w:rPr>
          <w:szCs w:val="24"/>
        </w:rPr>
        <w:t>role modeling</w:t>
      </w:r>
      <w:r w:rsidRPr="00DE3EF7">
        <w:rPr>
          <w:szCs w:val="24"/>
        </w:rPr>
        <w:t xml:space="preserve"> involves the planning of interventions based on theoretical concepts. </w:t>
      </w:r>
      <w:r w:rsidRPr="00DE3EF7">
        <w:rPr>
          <w:i/>
          <w:szCs w:val="24"/>
        </w:rPr>
        <w:t>Role modeling</w:t>
      </w:r>
      <w:r w:rsidRPr="00DE3EF7">
        <w:rPr>
          <w:szCs w:val="24"/>
        </w:rPr>
        <w:t xml:space="preserve"> begins with the nurse moving from the analysis phase of the nursing process to the planning of interventions.</w:t>
      </w:r>
      <w:r w:rsidR="00B76C12">
        <w:rPr>
          <w:szCs w:val="24"/>
        </w:rPr>
        <w:t xml:space="preserve"> </w:t>
      </w:r>
    </w:p>
    <w:p w14:paraId="2B9D29F9" w14:textId="77777777" w:rsidR="00431116" w:rsidRDefault="00431116" w:rsidP="00855DD2">
      <w:pPr>
        <w:ind w:left="360"/>
        <w:jc w:val="both"/>
        <w:rPr>
          <w:szCs w:val="24"/>
        </w:rPr>
      </w:pPr>
    </w:p>
    <w:p w14:paraId="47600628" w14:textId="77777777" w:rsidR="00431116" w:rsidRDefault="00431116" w:rsidP="00855DD2">
      <w:pPr>
        <w:ind w:left="360"/>
        <w:jc w:val="both"/>
        <w:rPr>
          <w:szCs w:val="24"/>
        </w:rPr>
      </w:pPr>
      <w:r>
        <w:rPr>
          <w:i/>
          <w:szCs w:val="24"/>
        </w:rPr>
        <w:t>Human beings are not simply their physical body, but rather, an interactive bio-psycho-social-cultural-spiritual unit</w:t>
      </w:r>
      <w:r>
        <w:rPr>
          <w:szCs w:val="24"/>
        </w:rPr>
        <w:t xml:space="preserve">. </w:t>
      </w:r>
    </w:p>
    <w:p w14:paraId="49D8F80F" w14:textId="77777777" w:rsidR="00431116" w:rsidRDefault="00431116" w:rsidP="00855DD2">
      <w:pPr>
        <w:jc w:val="both"/>
        <w:rPr>
          <w:szCs w:val="24"/>
        </w:rPr>
      </w:pPr>
    </w:p>
    <w:p w14:paraId="23B134E3" w14:textId="77777777" w:rsidR="00431116" w:rsidRDefault="00431116" w:rsidP="00855DD2">
      <w:pPr>
        <w:jc w:val="both"/>
        <w:rPr>
          <w:szCs w:val="24"/>
        </w:rPr>
      </w:pPr>
      <w:r>
        <w:rPr>
          <w:szCs w:val="24"/>
        </w:rPr>
        <w:t>These principles provide the values on which the Nursing program i</w:t>
      </w:r>
      <w:r w:rsidRPr="00DE3EF7">
        <w:rPr>
          <w:szCs w:val="24"/>
        </w:rPr>
        <w:t xml:space="preserve">s </w:t>
      </w:r>
      <w:r w:rsidR="00EB2825" w:rsidRPr="00DE3EF7">
        <w:rPr>
          <w:szCs w:val="24"/>
        </w:rPr>
        <w:t xml:space="preserve">built </w:t>
      </w:r>
      <w:r>
        <w:rPr>
          <w:szCs w:val="24"/>
        </w:rPr>
        <w:t>and serve as guidelines in the design and delivery of the curriculum of the Nursing program.</w:t>
      </w:r>
    </w:p>
    <w:p w14:paraId="6046AF58" w14:textId="77777777" w:rsidR="00431116" w:rsidRDefault="00431116" w:rsidP="00855DD2">
      <w:pPr>
        <w:jc w:val="both"/>
        <w:rPr>
          <w:szCs w:val="24"/>
        </w:rPr>
      </w:pPr>
    </w:p>
    <w:p w14:paraId="12C1BCBB" w14:textId="77777777" w:rsidR="00431116" w:rsidRPr="00504195" w:rsidRDefault="00431116" w:rsidP="00504195">
      <w:pPr>
        <w:spacing w:after="120"/>
        <w:rPr>
          <w:b/>
          <w:szCs w:val="24"/>
        </w:rPr>
      </w:pPr>
      <w:r w:rsidRPr="00504195">
        <w:rPr>
          <w:b/>
          <w:szCs w:val="24"/>
        </w:rPr>
        <w:t>Model for Practice</w:t>
      </w:r>
      <w:r w:rsidR="00116FF9" w:rsidRPr="00504195">
        <w:rPr>
          <w:b/>
          <w:szCs w:val="24"/>
        </w:rPr>
        <w:t xml:space="preserve">: </w:t>
      </w:r>
      <w:r w:rsidRPr="00504195">
        <w:rPr>
          <w:b/>
          <w:szCs w:val="24"/>
        </w:rPr>
        <w:t>Nursing Process</w:t>
      </w:r>
    </w:p>
    <w:p w14:paraId="0B3AB3D4" w14:textId="77777777" w:rsidR="00431116" w:rsidRDefault="00431116" w:rsidP="00855DD2">
      <w:pPr>
        <w:jc w:val="both"/>
        <w:rPr>
          <w:szCs w:val="24"/>
        </w:rPr>
      </w:pPr>
      <w:r>
        <w:rPr>
          <w:szCs w:val="24"/>
        </w:rPr>
        <w:t xml:space="preserve">The nursing process model is currently used by practicing nurses at all levels of professional </w:t>
      </w:r>
      <w:r w:rsidRPr="00DE3EF7">
        <w:rPr>
          <w:szCs w:val="24"/>
        </w:rPr>
        <w:t>preparatio</w:t>
      </w:r>
      <w:r w:rsidR="00840D50" w:rsidRPr="00DE3EF7">
        <w:rPr>
          <w:szCs w:val="24"/>
        </w:rPr>
        <w:t xml:space="preserve">n </w:t>
      </w:r>
      <w:r w:rsidR="0062118E">
        <w:rPr>
          <w:szCs w:val="24"/>
        </w:rPr>
        <w:t>and con</w:t>
      </w:r>
      <w:r w:rsidR="00112895">
        <w:rPr>
          <w:szCs w:val="24"/>
        </w:rPr>
        <w:t xml:space="preserve">sists of </w:t>
      </w:r>
      <w:r w:rsidR="00112895" w:rsidRPr="00631CB6">
        <w:rPr>
          <w:szCs w:val="24"/>
        </w:rPr>
        <w:t>six components</w:t>
      </w:r>
      <w:r w:rsidR="0062118E" w:rsidRPr="00631CB6">
        <w:rPr>
          <w:szCs w:val="24"/>
        </w:rPr>
        <w:t xml:space="preserve">: </w:t>
      </w:r>
      <w:r w:rsidRPr="00631CB6">
        <w:rPr>
          <w:szCs w:val="24"/>
        </w:rPr>
        <w:t xml:space="preserve">assessment; diagnosis; </w:t>
      </w:r>
      <w:r w:rsidR="00112895" w:rsidRPr="00631CB6">
        <w:rPr>
          <w:szCs w:val="24"/>
        </w:rPr>
        <w:t>outcome identification,</w:t>
      </w:r>
      <w:r w:rsidR="00112895">
        <w:rPr>
          <w:szCs w:val="24"/>
        </w:rPr>
        <w:t xml:space="preserve"> </w:t>
      </w:r>
      <w:r>
        <w:rPr>
          <w:szCs w:val="24"/>
        </w:rPr>
        <w:t>planning; i</w:t>
      </w:r>
      <w:r w:rsidR="0062118E">
        <w:rPr>
          <w:szCs w:val="24"/>
        </w:rPr>
        <w:t xml:space="preserve">mplementation; and evaluation. </w:t>
      </w:r>
      <w:r w:rsidR="00604C99" w:rsidRPr="00DE3EF7">
        <w:rPr>
          <w:szCs w:val="24"/>
        </w:rPr>
        <w:t xml:space="preserve">Details of this model are explained in the </w:t>
      </w:r>
      <w:r w:rsidR="00604C99" w:rsidRPr="00DE3EF7">
        <w:t>ANA’s</w:t>
      </w:r>
      <w:r w:rsidR="00604C99" w:rsidRPr="00DE3EF7">
        <w:rPr>
          <w:rStyle w:val="Strong"/>
        </w:rPr>
        <w:t xml:space="preserve"> </w:t>
      </w:r>
      <w:r w:rsidR="00604C99" w:rsidRPr="00DE3EF7">
        <w:rPr>
          <w:rStyle w:val="Emphasis"/>
          <w:b/>
          <w:bCs/>
        </w:rPr>
        <w:t>Nursing: Scope and Standards of Practice (2010)</w:t>
      </w:r>
      <w:r w:rsidR="003A0405">
        <w:rPr>
          <w:szCs w:val="24"/>
        </w:rPr>
        <w:t>.</w:t>
      </w:r>
      <w:r w:rsidR="000B1FDF">
        <w:rPr>
          <w:color w:val="FF0000"/>
          <w:szCs w:val="24"/>
        </w:rPr>
        <w:t xml:space="preserve"> </w:t>
      </w:r>
      <w:r w:rsidR="00EB2825" w:rsidRPr="00DE3EF7">
        <w:rPr>
          <w:szCs w:val="24"/>
        </w:rPr>
        <w:t>The</w:t>
      </w:r>
      <w:r w:rsidR="00EB2825">
        <w:rPr>
          <w:color w:val="FF0000"/>
          <w:szCs w:val="24"/>
        </w:rPr>
        <w:t xml:space="preserve"> </w:t>
      </w:r>
      <w:r>
        <w:rPr>
          <w:szCs w:val="24"/>
        </w:rPr>
        <w:t>Nursing process is used throughout the WCC Nursing program courses and clinical experiences and provides an overarching structure for learning nursing</w:t>
      </w:r>
      <w:r w:rsidR="0062118E">
        <w:rPr>
          <w:szCs w:val="24"/>
        </w:rPr>
        <w:t xml:space="preserve">-related knowledge and skills. </w:t>
      </w:r>
      <w:r>
        <w:rPr>
          <w:szCs w:val="24"/>
        </w:rPr>
        <w:t>Students are consistently exposed to this model both in theory and clinical courses so that they are prepared to implement it once they begin their careers.</w:t>
      </w:r>
    </w:p>
    <w:p w14:paraId="66117A05" w14:textId="77777777" w:rsidR="00431116" w:rsidRDefault="00431116" w:rsidP="00855DD2">
      <w:pPr>
        <w:jc w:val="both"/>
        <w:rPr>
          <w:szCs w:val="24"/>
        </w:rPr>
      </w:pPr>
    </w:p>
    <w:p w14:paraId="4782FFE3" w14:textId="77777777" w:rsidR="00431116" w:rsidRDefault="00431116" w:rsidP="00855DD2">
      <w:pPr>
        <w:jc w:val="both"/>
        <w:rPr>
          <w:szCs w:val="24"/>
        </w:rPr>
      </w:pPr>
      <w:r>
        <w:rPr>
          <w:szCs w:val="24"/>
        </w:rPr>
        <w:t>As the curriculum is redesigned in respon</w:t>
      </w:r>
      <w:r w:rsidR="00DE3EF7">
        <w:rPr>
          <w:szCs w:val="24"/>
        </w:rPr>
        <w:t xml:space="preserve">se to the progress in the field </w:t>
      </w:r>
      <w:r w:rsidR="00EB2825" w:rsidRPr="00DE3EF7">
        <w:rPr>
          <w:szCs w:val="24"/>
        </w:rPr>
        <w:t>of</w:t>
      </w:r>
      <w:r>
        <w:rPr>
          <w:szCs w:val="24"/>
        </w:rPr>
        <w:t xml:space="preserve"> nursing, these principles will provide overall direction.</w:t>
      </w:r>
    </w:p>
    <w:p w14:paraId="0C364A43" w14:textId="024B9A2D" w:rsidR="00431116" w:rsidRPr="00222040" w:rsidRDefault="00431116" w:rsidP="00855DD2">
      <w:pPr>
        <w:pStyle w:val="Heading1"/>
        <w:spacing w:before="360" w:after="240"/>
        <w:jc w:val="center"/>
        <w:rPr>
          <w:rFonts w:ascii="Times New Roman" w:hAnsi="Times New Roman"/>
          <w:sz w:val="32"/>
          <w:u w:val="none"/>
        </w:rPr>
      </w:pPr>
      <w:r w:rsidRPr="00222040">
        <w:rPr>
          <w:rFonts w:ascii="Times New Roman" w:hAnsi="Times New Roman"/>
          <w:sz w:val="32"/>
          <w:u w:val="none"/>
        </w:rPr>
        <w:t>WCC NURSING PROGRAM ORGANIZING FRAMEWORK</w:t>
      </w:r>
    </w:p>
    <w:p w14:paraId="19CBACA2" w14:textId="77777777" w:rsidR="00431116" w:rsidRPr="00116FF9" w:rsidRDefault="00431116" w:rsidP="00855DD2">
      <w:pPr>
        <w:spacing w:after="120"/>
        <w:jc w:val="both"/>
        <w:rPr>
          <w:szCs w:val="24"/>
        </w:rPr>
      </w:pPr>
      <w:r>
        <w:rPr>
          <w:szCs w:val="24"/>
        </w:rPr>
        <w:t xml:space="preserve">An organizing framework provides a scaffold for the Nursing curriculum that encompasses both the </w:t>
      </w:r>
      <w:r w:rsidRPr="00DE3EF7">
        <w:rPr>
          <w:szCs w:val="24"/>
        </w:rPr>
        <w:t>nursin</w:t>
      </w:r>
      <w:r w:rsidR="00604C99" w:rsidRPr="00DE3EF7">
        <w:rPr>
          <w:szCs w:val="24"/>
        </w:rPr>
        <w:t xml:space="preserve">g </w:t>
      </w:r>
      <w:r>
        <w:rPr>
          <w:szCs w:val="24"/>
        </w:rPr>
        <w:t>knowledge and skill</w:t>
      </w:r>
      <w:r w:rsidR="00C16F40">
        <w:rPr>
          <w:szCs w:val="24"/>
        </w:rPr>
        <w:t xml:space="preserve">s needed by registered nurses. </w:t>
      </w:r>
      <w:r>
        <w:rPr>
          <w:szCs w:val="24"/>
        </w:rPr>
        <w:t>This framework is comp</w:t>
      </w:r>
      <w:r w:rsidR="00C16F40">
        <w:rPr>
          <w:szCs w:val="24"/>
        </w:rPr>
        <w:t xml:space="preserve">osed of </w:t>
      </w:r>
      <w:r w:rsidR="00C16F40" w:rsidRPr="00116FF9">
        <w:rPr>
          <w:szCs w:val="24"/>
        </w:rPr>
        <w:t xml:space="preserve">eight core components. </w:t>
      </w:r>
    </w:p>
    <w:p w14:paraId="35AA707C" w14:textId="77777777" w:rsidR="00431116" w:rsidRPr="00DE3EF7" w:rsidRDefault="00431116" w:rsidP="00855DD2">
      <w:pPr>
        <w:spacing w:after="120"/>
        <w:ind w:left="720"/>
        <w:jc w:val="both"/>
        <w:rPr>
          <w:szCs w:val="24"/>
        </w:rPr>
      </w:pPr>
      <w:r w:rsidRPr="00DE3EF7">
        <w:rPr>
          <w:bCs/>
          <w:i/>
          <w:szCs w:val="24"/>
        </w:rPr>
        <w:t>Professional behaviors</w:t>
      </w:r>
      <w:r w:rsidRPr="00DE3EF7">
        <w:rPr>
          <w:bCs/>
          <w:szCs w:val="24"/>
        </w:rPr>
        <w:t xml:space="preserve"> within nursing practice are characterized by a commitment</w:t>
      </w:r>
      <w:r w:rsidRPr="00DE3EF7">
        <w:rPr>
          <w:szCs w:val="24"/>
        </w:rPr>
        <w:t xml:space="preserve"> to the profession of nursing. Graduate of associate degree nursing programs adhere to standards of professional practice, are accountable for their own actions and </w:t>
      </w:r>
      <w:r w:rsidR="00604C99" w:rsidRPr="00DE3EF7">
        <w:rPr>
          <w:szCs w:val="24"/>
        </w:rPr>
        <w:t>behaviors</w:t>
      </w:r>
      <w:r w:rsidRPr="00DE3EF7">
        <w:rPr>
          <w:szCs w:val="24"/>
        </w:rPr>
        <w:t xml:space="preserve"> and practice nursing within legal, ethical, and regulatory frameworks. Professional behaviors also include a concern for others, as demonstrated by caring, valuing the profession of nursing, and participating in ongoing professional development.</w:t>
      </w:r>
    </w:p>
    <w:p w14:paraId="66AA1046" w14:textId="77777777" w:rsidR="00431116" w:rsidRPr="00DE3EF7" w:rsidRDefault="00431116" w:rsidP="00855DD2">
      <w:pPr>
        <w:spacing w:after="120"/>
        <w:ind w:left="720"/>
        <w:jc w:val="both"/>
        <w:rPr>
          <w:szCs w:val="24"/>
        </w:rPr>
      </w:pPr>
      <w:r w:rsidRPr="00DE3EF7">
        <w:rPr>
          <w:i/>
          <w:szCs w:val="24"/>
        </w:rPr>
        <w:t>Communication</w:t>
      </w:r>
      <w:r w:rsidRPr="00DE3EF7">
        <w:rPr>
          <w:szCs w:val="24"/>
        </w:rPr>
        <w:t xml:space="preserve"> in nursing is an interactive process through which there is an exchange of information verbally, non-verbally, in writing, or through information technology. Those who may be included in this process are: the nurse, patien</w:t>
      </w:r>
      <w:r w:rsidR="003B6F6F">
        <w:rPr>
          <w:szCs w:val="24"/>
        </w:rPr>
        <w:t>t, significant support persons</w:t>
      </w:r>
      <w:r w:rsidR="000D584E">
        <w:rPr>
          <w:szCs w:val="24"/>
        </w:rPr>
        <w:t xml:space="preserve">, </w:t>
      </w:r>
      <w:r w:rsidR="00FC1302" w:rsidRPr="00DE3EF7">
        <w:rPr>
          <w:szCs w:val="24"/>
        </w:rPr>
        <w:t>and other</w:t>
      </w:r>
      <w:r w:rsidRPr="00DE3EF7">
        <w:rPr>
          <w:szCs w:val="24"/>
        </w:rPr>
        <w:t xml:space="preserve"> members of the healthcare team and community agencies. Effective communication demonstrates caring, </w:t>
      </w:r>
      <w:r w:rsidR="00604C99" w:rsidRPr="00DE3EF7">
        <w:rPr>
          <w:szCs w:val="24"/>
        </w:rPr>
        <w:t>compassion</w:t>
      </w:r>
      <w:r w:rsidRPr="00DE3EF7">
        <w:rPr>
          <w:szCs w:val="24"/>
        </w:rPr>
        <w:t xml:space="preserve"> and cultural </w:t>
      </w:r>
      <w:r w:rsidR="00604C99" w:rsidRPr="00DE3EF7">
        <w:rPr>
          <w:szCs w:val="24"/>
        </w:rPr>
        <w:t>awareness. It</w:t>
      </w:r>
      <w:r w:rsidRPr="00DE3EF7">
        <w:rPr>
          <w:szCs w:val="24"/>
        </w:rPr>
        <w:t xml:space="preserve"> is directed toward promoting positive outcomes and establishing a trusting relationship. Therapeutic communication is an interactive verbal and non-verbal process between the nurse and </w:t>
      </w:r>
      <w:r w:rsidRPr="00DE3EF7">
        <w:rPr>
          <w:szCs w:val="24"/>
        </w:rPr>
        <w:lastRenderedPageBreak/>
        <w:t xml:space="preserve">patient that assists the patient to cope with change, develop more satisfying interpersonal </w:t>
      </w:r>
      <w:r w:rsidR="00604C99" w:rsidRPr="00DE3EF7">
        <w:rPr>
          <w:szCs w:val="24"/>
        </w:rPr>
        <w:t xml:space="preserve">relationships </w:t>
      </w:r>
      <w:r w:rsidRPr="00DE3EF7">
        <w:rPr>
          <w:szCs w:val="24"/>
        </w:rPr>
        <w:t>and integrate new knowledge and skills.</w:t>
      </w:r>
    </w:p>
    <w:p w14:paraId="253F355B" w14:textId="0536061D" w:rsidR="00431116" w:rsidRPr="00DE3EF7" w:rsidRDefault="00431116" w:rsidP="00855DD2">
      <w:pPr>
        <w:spacing w:after="120"/>
        <w:ind w:left="720"/>
        <w:jc w:val="both"/>
        <w:rPr>
          <w:szCs w:val="24"/>
        </w:rPr>
      </w:pPr>
      <w:r w:rsidRPr="00DE3EF7">
        <w:rPr>
          <w:i/>
          <w:szCs w:val="24"/>
        </w:rPr>
        <w:t>Assessment</w:t>
      </w:r>
      <w:r w:rsidRPr="00DE3EF7">
        <w:rPr>
          <w:szCs w:val="24"/>
        </w:rPr>
        <w:t xml:space="preserve"> is the collection, analysis, and synthesis of relevant data for the purpose of appraising the patient’s health status. Comprehensive assessment provides</w:t>
      </w:r>
      <w:r w:rsidR="00100FDD" w:rsidRPr="00DE3EF7">
        <w:rPr>
          <w:szCs w:val="24"/>
        </w:rPr>
        <w:t xml:space="preserve"> a holistic view of the patient, which</w:t>
      </w:r>
      <w:r w:rsidRPr="00DE3EF7">
        <w:rPr>
          <w:szCs w:val="24"/>
        </w:rPr>
        <w:t xml:space="preserve"> includes dimensions of physical, developmental, emotional, psychosocial, cultural, spiritual, and functional status. Assessment involves the orderly collection of information from multiple sources to establish a foundation for provision of</w:t>
      </w:r>
      <w:r w:rsidR="00604C99" w:rsidRPr="00DE3EF7">
        <w:rPr>
          <w:szCs w:val="24"/>
        </w:rPr>
        <w:t xml:space="preserve"> nursing care.</w:t>
      </w:r>
      <w:r w:rsidR="00B76C12">
        <w:rPr>
          <w:szCs w:val="24"/>
        </w:rPr>
        <w:t xml:space="preserve"> </w:t>
      </w:r>
      <w:r w:rsidR="00604C99" w:rsidRPr="00DE3EF7">
        <w:rPr>
          <w:szCs w:val="24"/>
        </w:rPr>
        <w:t xml:space="preserve">In addition, it </w:t>
      </w:r>
      <w:r w:rsidRPr="00DE3EF7">
        <w:rPr>
          <w:szCs w:val="24"/>
        </w:rPr>
        <w:t>includes identification of available resources to meet patient needs. Initial assessment provides a baseline for future comparisons that can be made in order to individualize patient care. Ongoing assessment and reassessment are required to meet the patient’s changing needs.</w:t>
      </w:r>
    </w:p>
    <w:p w14:paraId="04EEBB6E" w14:textId="77777777" w:rsidR="00431116" w:rsidRDefault="00431116" w:rsidP="00855DD2">
      <w:pPr>
        <w:spacing w:after="120"/>
        <w:ind w:left="720"/>
        <w:jc w:val="both"/>
        <w:rPr>
          <w:szCs w:val="24"/>
        </w:rPr>
      </w:pPr>
      <w:r w:rsidRPr="00DE3EF7">
        <w:rPr>
          <w:i/>
          <w:szCs w:val="24"/>
        </w:rPr>
        <w:t xml:space="preserve">Clinical </w:t>
      </w:r>
      <w:r w:rsidR="00100FDD" w:rsidRPr="00DE3EF7">
        <w:rPr>
          <w:i/>
          <w:szCs w:val="24"/>
        </w:rPr>
        <w:t>decision-making</w:t>
      </w:r>
      <w:r w:rsidRPr="00DE3EF7">
        <w:rPr>
          <w:szCs w:val="24"/>
        </w:rPr>
        <w:t xml:space="preserve"> encompasses the performance of accurate assessments, the use of multiple methods to access information</w:t>
      </w:r>
      <w:r w:rsidR="00604C99" w:rsidRPr="00DE3EF7">
        <w:rPr>
          <w:szCs w:val="24"/>
        </w:rPr>
        <w:t xml:space="preserve"> </w:t>
      </w:r>
      <w:r w:rsidRPr="00DE3EF7">
        <w:rPr>
          <w:szCs w:val="24"/>
        </w:rPr>
        <w:t>and the analysis and integration of knowledge and information to formulate clinical judgments. Effective clinical decision making results in finding solutions, individualizing car</w:t>
      </w:r>
      <w:r w:rsidR="00604C99" w:rsidRPr="00DE3EF7">
        <w:rPr>
          <w:szCs w:val="24"/>
        </w:rPr>
        <w:t xml:space="preserve">e </w:t>
      </w:r>
      <w:r w:rsidRPr="00DE3EF7">
        <w:rPr>
          <w:szCs w:val="24"/>
        </w:rPr>
        <w:t>and assuring the delivery of accurate, safe care that moves the patient and support person(s) toward positive outcomes. Evidence</w:t>
      </w:r>
      <w:r w:rsidR="00604C99" w:rsidRPr="00DE3EF7">
        <w:rPr>
          <w:szCs w:val="24"/>
        </w:rPr>
        <w:t>-</w:t>
      </w:r>
      <w:r w:rsidRPr="00DE3EF7">
        <w:rPr>
          <w:szCs w:val="24"/>
        </w:rPr>
        <w:t>based practice and the use of critical thinking provide the foundation for appropriate clinical decision making.</w:t>
      </w:r>
    </w:p>
    <w:p w14:paraId="5599167E" w14:textId="77777777" w:rsidR="00431116" w:rsidRDefault="00431116" w:rsidP="00855DD2">
      <w:pPr>
        <w:spacing w:after="120"/>
        <w:ind w:left="720"/>
        <w:jc w:val="both"/>
        <w:rPr>
          <w:szCs w:val="24"/>
        </w:rPr>
      </w:pPr>
      <w:r>
        <w:rPr>
          <w:i/>
          <w:szCs w:val="24"/>
        </w:rPr>
        <w:t>Caring interventions</w:t>
      </w:r>
      <w:r>
        <w:rPr>
          <w:szCs w:val="24"/>
        </w:rPr>
        <w:t xml:space="preserve"> are those nursing behaviors and actions that assist patients in meeting their needs. These interventions are based on a knowledge and understanding of the natural sciences, behavioral sciences, nursing theory, nursing </w:t>
      </w:r>
      <w:r w:rsidR="00604C99" w:rsidRPr="00DE3EF7">
        <w:rPr>
          <w:szCs w:val="24"/>
        </w:rPr>
        <w:t>research</w:t>
      </w:r>
      <w:r>
        <w:rPr>
          <w:szCs w:val="24"/>
        </w:rPr>
        <w:t xml:space="preserve"> and past nursing experiences. Caring is the “being with” and “doing for” that assist patients to achieve the desired results. Caring behaviors are nurturing, protective, compassionate, and person-centered. Caring creates an environment of hope and trust, where patient choices related to cultural values, beliefs, and lifestyle are respected.</w:t>
      </w:r>
    </w:p>
    <w:p w14:paraId="6D00CE11" w14:textId="77777777" w:rsidR="00431116" w:rsidRPr="00DE3EF7" w:rsidRDefault="00431116" w:rsidP="00855DD2">
      <w:pPr>
        <w:spacing w:after="120"/>
        <w:ind w:left="720"/>
        <w:jc w:val="both"/>
        <w:rPr>
          <w:szCs w:val="24"/>
        </w:rPr>
      </w:pPr>
      <w:r>
        <w:rPr>
          <w:i/>
          <w:szCs w:val="24"/>
        </w:rPr>
        <w:t>Teaching and learning</w:t>
      </w:r>
      <w:r>
        <w:rPr>
          <w:szCs w:val="24"/>
        </w:rPr>
        <w:t xml:space="preserve"> processes are used to promote and maintain health and reduce risks</w:t>
      </w:r>
      <w:r w:rsidR="000F163B" w:rsidRPr="00DE3EF7">
        <w:rPr>
          <w:szCs w:val="24"/>
        </w:rPr>
        <w:t xml:space="preserve">. These </w:t>
      </w:r>
      <w:r w:rsidRPr="00DE3EF7">
        <w:rPr>
          <w:szCs w:val="24"/>
        </w:rPr>
        <w:t>are implemented in collaboration with the patient, significant support person</w:t>
      </w:r>
      <w:r w:rsidR="000F163B" w:rsidRPr="00DE3EF7">
        <w:rPr>
          <w:szCs w:val="24"/>
        </w:rPr>
        <w:t>(s)</w:t>
      </w:r>
      <w:r w:rsidRPr="00DE3EF7">
        <w:rPr>
          <w:szCs w:val="24"/>
        </w:rPr>
        <w:t xml:space="preserve"> and other members of the healthcare team. Teaching encompasses the provision of health education to promote and facilitate informed </w:t>
      </w:r>
      <w:r w:rsidR="00F855FF" w:rsidRPr="00DE3EF7">
        <w:rPr>
          <w:szCs w:val="24"/>
        </w:rPr>
        <w:t>decision-making</w:t>
      </w:r>
      <w:r w:rsidRPr="00DE3EF7">
        <w:rPr>
          <w:szCs w:val="24"/>
        </w:rPr>
        <w:t>, achieve positive outcome</w:t>
      </w:r>
      <w:r w:rsidR="00F7163B" w:rsidRPr="00DE3EF7">
        <w:rPr>
          <w:szCs w:val="24"/>
        </w:rPr>
        <w:t xml:space="preserve">s </w:t>
      </w:r>
      <w:r w:rsidRPr="00DE3EF7">
        <w:rPr>
          <w:szCs w:val="24"/>
        </w:rPr>
        <w:t>and support self-care activities. Integral components of the teaching process include the transmission of information, evaluation of the response to teachin</w:t>
      </w:r>
      <w:r w:rsidR="00F7163B" w:rsidRPr="00DE3EF7">
        <w:rPr>
          <w:szCs w:val="24"/>
        </w:rPr>
        <w:t>g</w:t>
      </w:r>
      <w:r w:rsidRPr="00DE3EF7">
        <w:rPr>
          <w:szCs w:val="24"/>
        </w:rPr>
        <w:t xml:space="preserve"> and modification of teaching based on identified responses. Learning involves the assimilation of information to expand knowledge and change behavior.</w:t>
      </w:r>
    </w:p>
    <w:p w14:paraId="52EE4A66" w14:textId="77777777" w:rsidR="00431116" w:rsidRPr="00DE3EF7" w:rsidRDefault="00431116" w:rsidP="00855DD2">
      <w:pPr>
        <w:spacing w:after="120"/>
        <w:ind w:left="720"/>
        <w:jc w:val="both"/>
        <w:rPr>
          <w:szCs w:val="24"/>
        </w:rPr>
      </w:pPr>
      <w:r w:rsidRPr="00DE3EF7">
        <w:rPr>
          <w:i/>
          <w:szCs w:val="24"/>
        </w:rPr>
        <w:t>Collaboration</w:t>
      </w:r>
      <w:r w:rsidRPr="00DE3EF7">
        <w:rPr>
          <w:szCs w:val="24"/>
        </w:rPr>
        <w:t xml:space="preserve"> is the shared planning, </w:t>
      </w:r>
      <w:r w:rsidR="00F855FF" w:rsidRPr="00DE3EF7">
        <w:rPr>
          <w:szCs w:val="24"/>
        </w:rPr>
        <w:t>decision-making</w:t>
      </w:r>
      <w:r w:rsidRPr="00DE3EF7">
        <w:rPr>
          <w:szCs w:val="24"/>
        </w:rPr>
        <w:t>, problem solving, goal settin</w:t>
      </w:r>
      <w:r w:rsidR="00F7163B" w:rsidRPr="00DE3EF7">
        <w:rPr>
          <w:szCs w:val="24"/>
        </w:rPr>
        <w:t>g</w:t>
      </w:r>
      <w:r w:rsidRPr="00DE3EF7">
        <w:rPr>
          <w:szCs w:val="24"/>
        </w:rPr>
        <w:t xml:space="preserve"> and assumption of responsibilities by those who work together cooperatively</w:t>
      </w:r>
      <w:r w:rsidR="00DE3EF7">
        <w:rPr>
          <w:szCs w:val="24"/>
        </w:rPr>
        <w:t xml:space="preserve">. </w:t>
      </w:r>
      <w:r w:rsidRPr="00DE3EF7">
        <w:rPr>
          <w:szCs w:val="24"/>
        </w:rPr>
        <w:t>Collaboration occurs with the patient, significant support person(s), peers, other members of the healthcare tea</w:t>
      </w:r>
      <w:r w:rsidR="00F7163B" w:rsidRPr="00DE3EF7">
        <w:rPr>
          <w:szCs w:val="24"/>
        </w:rPr>
        <w:t>m</w:t>
      </w:r>
      <w:r w:rsidRPr="00DE3EF7">
        <w:rPr>
          <w:szCs w:val="24"/>
        </w:rPr>
        <w:t xml:space="preserve"> and community agencies. The nurse participates in the team approach to holistic, patient-centered care across healthcare settings. The nurse functions as advocate, liaison, coordinato</w:t>
      </w:r>
      <w:r w:rsidR="00F7163B" w:rsidRPr="00DE3EF7">
        <w:rPr>
          <w:szCs w:val="24"/>
        </w:rPr>
        <w:t>r</w:t>
      </w:r>
      <w:r w:rsidRPr="00DE3EF7">
        <w:rPr>
          <w:szCs w:val="24"/>
        </w:rPr>
        <w:t xml:space="preserve"> and colleague as all participants work together to meet patient needs and move the patient toward positive outcomes. Collaboration requires consideration of patient needs, priorities and preferences, available resources and services, shared accountabilit</w:t>
      </w:r>
      <w:r w:rsidR="00F7163B" w:rsidRPr="00DE3EF7">
        <w:rPr>
          <w:szCs w:val="24"/>
        </w:rPr>
        <w:t xml:space="preserve">y </w:t>
      </w:r>
      <w:r w:rsidRPr="00DE3EF7">
        <w:rPr>
          <w:szCs w:val="24"/>
        </w:rPr>
        <w:t>and mutual respect.</w:t>
      </w:r>
    </w:p>
    <w:p w14:paraId="1AA91E5F" w14:textId="77777777" w:rsidR="00431116" w:rsidRDefault="00431116" w:rsidP="00855DD2">
      <w:pPr>
        <w:ind w:left="720"/>
        <w:jc w:val="both"/>
        <w:rPr>
          <w:szCs w:val="24"/>
        </w:rPr>
      </w:pPr>
      <w:r w:rsidRPr="00DE3EF7">
        <w:rPr>
          <w:i/>
          <w:szCs w:val="24"/>
        </w:rPr>
        <w:t>Managing care</w:t>
      </w:r>
      <w:r w:rsidRPr="00DE3EF7">
        <w:rPr>
          <w:szCs w:val="24"/>
        </w:rPr>
        <w:t xml:space="preserve"> is the efficient, effective use of human, physical, financial, and technological resources to meet patient needs and support organizational outcomes. Effective management is accomplished through the processes of planning, organizing, directing, and controlling. The nurse, in collaboration with the healthcare team, uses these </w:t>
      </w:r>
      <w:r w:rsidRPr="00DE3EF7">
        <w:rPr>
          <w:szCs w:val="24"/>
        </w:rPr>
        <w:lastRenderedPageBreak/>
        <w:t>processes to assist the patient to more toward positive outcomes in a cost efficient manner, to transition within and across healthcare setting</w:t>
      </w:r>
      <w:r w:rsidR="00F7163B" w:rsidRPr="00DE3EF7">
        <w:rPr>
          <w:szCs w:val="24"/>
        </w:rPr>
        <w:t>s</w:t>
      </w:r>
      <w:r w:rsidRPr="00DE3EF7">
        <w:rPr>
          <w:szCs w:val="24"/>
        </w:rPr>
        <w:t xml:space="preserve"> and to access resources.</w:t>
      </w:r>
    </w:p>
    <w:p w14:paraId="64FEEAE4" w14:textId="77777777" w:rsidR="00431116" w:rsidRPr="00222040" w:rsidRDefault="00431116" w:rsidP="00504195">
      <w:pPr>
        <w:pStyle w:val="Heading1"/>
        <w:keepNext/>
        <w:spacing w:before="360" w:after="240"/>
        <w:jc w:val="center"/>
        <w:rPr>
          <w:rFonts w:ascii="Times New Roman" w:hAnsi="Times New Roman"/>
          <w:sz w:val="32"/>
          <w:u w:val="none"/>
        </w:rPr>
      </w:pPr>
      <w:r w:rsidRPr="00222040">
        <w:rPr>
          <w:rFonts w:ascii="Times New Roman" w:hAnsi="Times New Roman"/>
          <w:sz w:val="32"/>
          <w:u w:val="none"/>
        </w:rPr>
        <w:t>WCC NURSING PROGRAM OUTCOMES</w:t>
      </w:r>
    </w:p>
    <w:p w14:paraId="22861881" w14:textId="77777777" w:rsidR="00431116" w:rsidRDefault="00431116" w:rsidP="00855DD2">
      <w:pPr>
        <w:spacing w:after="60"/>
        <w:jc w:val="both"/>
        <w:rPr>
          <w:szCs w:val="24"/>
        </w:rPr>
      </w:pPr>
      <w:r>
        <w:rPr>
          <w:szCs w:val="24"/>
        </w:rPr>
        <w:t xml:space="preserve">The core components in the framework take the form of general competencies for the program. Students are expected to achieve </w:t>
      </w:r>
      <w:r w:rsidR="000D584E">
        <w:rPr>
          <w:szCs w:val="24"/>
        </w:rPr>
        <w:t>these at the completion of the Associate D</w:t>
      </w:r>
      <w:r>
        <w:rPr>
          <w:szCs w:val="24"/>
        </w:rPr>
        <w:t xml:space="preserve">egree </w:t>
      </w:r>
      <w:r w:rsidR="004723BD">
        <w:rPr>
          <w:szCs w:val="24"/>
        </w:rPr>
        <w:t>Nursing</w:t>
      </w:r>
      <w:r>
        <w:rPr>
          <w:szCs w:val="24"/>
        </w:rPr>
        <w:t xml:space="preserve"> program. These general competencies can be stated as follows:</w:t>
      </w:r>
    </w:p>
    <w:p w14:paraId="0D66C104" w14:textId="77777777" w:rsidR="00431116" w:rsidRDefault="00116FF9" w:rsidP="00855DD2">
      <w:pPr>
        <w:tabs>
          <w:tab w:val="left" w:pos="1260"/>
        </w:tabs>
        <w:spacing w:after="60"/>
        <w:ind w:left="1260" w:hanging="540"/>
        <w:jc w:val="both"/>
        <w:rPr>
          <w:szCs w:val="24"/>
        </w:rPr>
      </w:pPr>
      <w:r>
        <w:rPr>
          <w:szCs w:val="24"/>
        </w:rPr>
        <w:t>1.</w:t>
      </w:r>
      <w:r>
        <w:rPr>
          <w:szCs w:val="24"/>
        </w:rPr>
        <w:tab/>
      </w:r>
      <w:r w:rsidR="00431116">
        <w:rPr>
          <w:szCs w:val="24"/>
        </w:rPr>
        <w:t>Demonstrate professional behaviors in all aspects of nursing practice.</w:t>
      </w:r>
    </w:p>
    <w:p w14:paraId="3A077A1D" w14:textId="77777777" w:rsidR="00431116" w:rsidRDefault="00116FF9" w:rsidP="00855DD2">
      <w:pPr>
        <w:tabs>
          <w:tab w:val="left" w:pos="1260"/>
        </w:tabs>
        <w:spacing w:after="60"/>
        <w:ind w:left="1260" w:hanging="540"/>
        <w:jc w:val="both"/>
        <w:rPr>
          <w:szCs w:val="24"/>
        </w:rPr>
      </w:pPr>
      <w:r>
        <w:rPr>
          <w:szCs w:val="24"/>
        </w:rPr>
        <w:t>2.</w:t>
      </w:r>
      <w:r>
        <w:rPr>
          <w:szCs w:val="24"/>
        </w:rPr>
        <w:tab/>
      </w:r>
      <w:r w:rsidR="00431116">
        <w:rPr>
          <w:szCs w:val="24"/>
        </w:rPr>
        <w:t>Communicate with all patients, patient families, and members of the healthcare team.</w:t>
      </w:r>
    </w:p>
    <w:p w14:paraId="4BE48533" w14:textId="77777777" w:rsidR="00431116" w:rsidRDefault="00116FF9" w:rsidP="00855DD2">
      <w:pPr>
        <w:tabs>
          <w:tab w:val="left" w:pos="1260"/>
        </w:tabs>
        <w:spacing w:after="60"/>
        <w:ind w:left="1260" w:hanging="540"/>
        <w:jc w:val="both"/>
        <w:rPr>
          <w:szCs w:val="24"/>
        </w:rPr>
      </w:pPr>
      <w:r>
        <w:rPr>
          <w:szCs w:val="24"/>
        </w:rPr>
        <w:t>3.</w:t>
      </w:r>
      <w:r>
        <w:rPr>
          <w:szCs w:val="24"/>
        </w:rPr>
        <w:tab/>
      </w:r>
      <w:r w:rsidR="00431116">
        <w:rPr>
          <w:szCs w:val="24"/>
        </w:rPr>
        <w:t>Perform comprehensive assessments of patient needs and conditions.</w:t>
      </w:r>
    </w:p>
    <w:p w14:paraId="18D6C721" w14:textId="77777777" w:rsidR="00431116" w:rsidRDefault="00116FF9" w:rsidP="00855DD2">
      <w:pPr>
        <w:tabs>
          <w:tab w:val="left" w:pos="1260"/>
        </w:tabs>
        <w:spacing w:after="60"/>
        <w:ind w:left="1260" w:hanging="540"/>
        <w:jc w:val="both"/>
        <w:rPr>
          <w:szCs w:val="24"/>
        </w:rPr>
      </w:pPr>
      <w:r>
        <w:rPr>
          <w:szCs w:val="24"/>
        </w:rPr>
        <w:t>4.</w:t>
      </w:r>
      <w:r>
        <w:rPr>
          <w:szCs w:val="24"/>
        </w:rPr>
        <w:tab/>
      </w:r>
      <w:r w:rsidR="00431116">
        <w:rPr>
          <w:szCs w:val="24"/>
        </w:rPr>
        <w:t>Implement clinical decision-making to select nursing interventions.</w:t>
      </w:r>
    </w:p>
    <w:p w14:paraId="02A1E90D" w14:textId="77777777" w:rsidR="00431116" w:rsidRDefault="00116FF9" w:rsidP="00855DD2">
      <w:pPr>
        <w:tabs>
          <w:tab w:val="left" w:pos="1260"/>
        </w:tabs>
        <w:spacing w:after="60"/>
        <w:ind w:left="1260" w:hanging="540"/>
        <w:jc w:val="both"/>
        <w:rPr>
          <w:szCs w:val="24"/>
        </w:rPr>
      </w:pPr>
      <w:r>
        <w:rPr>
          <w:szCs w:val="24"/>
        </w:rPr>
        <w:t>5.</w:t>
      </w:r>
      <w:r>
        <w:rPr>
          <w:szCs w:val="24"/>
        </w:rPr>
        <w:tab/>
      </w:r>
      <w:r w:rsidR="00431116">
        <w:rPr>
          <w:szCs w:val="24"/>
        </w:rPr>
        <w:t>Provide caring interventions for patients and support persons.</w:t>
      </w:r>
    </w:p>
    <w:p w14:paraId="187643B5" w14:textId="77777777" w:rsidR="00431116" w:rsidRDefault="00116FF9" w:rsidP="00855DD2">
      <w:pPr>
        <w:tabs>
          <w:tab w:val="left" w:pos="1260"/>
        </w:tabs>
        <w:spacing w:after="60"/>
        <w:ind w:left="1260" w:hanging="540"/>
        <w:jc w:val="both"/>
        <w:rPr>
          <w:szCs w:val="24"/>
        </w:rPr>
      </w:pPr>
      <w:r>
        <w:rPr>
          <w:szCs w:val="24"/>
        </w:rPr>
        <w:t>6.</w:t>
      </w:r>
      <w:r>
        <w:rPr>
          <w:szCs w:val="24"/>
        </w:rPr>
        <w:tab/>
      </w:r>
      <w:r w:rsidR="00431116">
        <w:rPr>
          <w:szCs w:val="24"/>
        </w:rPr>
        <w:t>Develop, implement, and evaluate teaching and learning plans for patients, support persons, and assistive personnel.</w:t>
      </w:r>
    </w:p>
    <w:p w14:paraId="0C104223" w14:textId="77777777" w:rsidR="00431116" w:rsidRDefault="00116FF9" w:rsidP="00855DD2">
      <w:pPr>
        <w:tabs>
          <w:tab w:val="left" w:pos="1260"/>
        </w:tabs>
        <w:spacing w:after="60"/>
        <w:ind w:left="1260" w:hanging="540"/>
        <w:rPr>
          <w:szCs w:val="24"/>
        </w:rPr>
      </w:pPr>
      <w:r>
        <w:rPr>
          <w:szCs w:val="24"/>
        </w:rPr>
        <w:t>7.</w:t>
      </w:r>
      <w:r>
        <w:rPr>
          <w:szCs w:val="24"/>
        </w:rPr>
        <w:tab/>
      </w:r>
      <w:r w:rsidR="00431116">
        <w:rPr>
          <w:szCs w:val="24"/>
        </w:rPr>
        <w:t>Collaborate with all members of a healthcare team for the benefit of the patient.</w:t>
      </w:r>
    </w:p>
    <w:p w14:paraId="66C5F8DA" w14:textId="77777777" w:rsidR="00431116" w:rsidRDefault="00116FF9" w:rsidP="00855DD2">
      <w:pPr>
        <w:tabs>
          <w:tab w:val="left" w:pos="1260"/>
        </w:tabs>
        <w:ind w:left="1260" w:hanging="540"/>
        <w:jc w:val="both"/>
        <w:rPr>
          <w:szCs w:val="24"/>
        </w:rPr>
      </w:pPr>
      <w:r>
        <w:rPr>
          <w:szCs w:val="24"/>
        </w:rPr>
        <w:t>8.</w:t>
      </w:r>
      <w:r>
        <w:rPr>
          <w:szCs w:val="24"/>
        </w:rPr>
        <w:tab/>
      </w:r>
      <w:r w:rsidR="00431116">
        <w:rPr>
          <w:szCs w:val="24"/>
        </w:rPr>
        <w:t>Manage patient care effectively related to time, personnel, technology, and cost.</w:t>
      </w:r>
    </w:p>
    <w:p w14:paraId="53E8AF9E" w14:textId="30788FD8" w:rsidR="00431116" w:rsidRPr="00222040" w:rsidRDefault="00431116" w:rsidP="00504195">
      <w:pPr>
        <w:pStyle w:val="Heading1"/>
        <w:keepNext/>
        <w:spacing w:before="360" w:after="240"/>
        <w:jc w:val="center"/>
        <w:rPr>
          <w:rFonts w:ascii="Times New Roman" w:hAnsi="Times New Roman"/>
          <w:sz w:val="32"/>
          <w:u w:val="none"/>
        </w:rPr>
      </w:pPr>
      <w:r w:rsidRPr="00222040">
        <w:rPr>
          <w:rFonts w:ascii="Times New Roman" w:hAnsi="Times New Roman"/>
          <w:sz w:val="32"/>
          <w:u w:val="none"/>
        </w:rPr>
        <w:t>ASSESSMENT OF PROGRAM OUTCOMES</w:t>
      </w:r>
    </w:p>
    <w:p w14:paraId="20A613DF" w14:textId="6A63E7D5" w:rsidR="00431116" w:rsidRDefault="00431116" w:rsidP="00855DD2">
      <w:pPr>
        <w:tabs>
          <w:tab w:val="left" w:pos="1260"/>
        </w:tabs>
        <w:spacing w:after="60"/>
        <w:jc w:val="both"/>
        <w:rPr>
          <w:szCs w:val="24"/>
        </w:rPr>
      </w:pPr>
      <w:r>
        <w:rPr>
          <w:szCs w:val="24"/>
        </w:rPr>
        <w:t>The Nursing program offers learning experiences to assist students in becoming beginning practitioners who are able to provide patient care accurately, competently, and safely.</w:t>
      </w:r>
      <w:r w:rsidR="00B76C12">
        <w:rPr>
          <w:szCs w:val="24"/>
        </w:rPr>
        <w:t xml:space="preserve"> </w:t>
      </w:r>
      <w:r>
        <w:rPr>
          <w:szCs w:val="24"/>
        </w:rPr>
        <w:t>The extent to which students achieve the program outcomes are assessed by the following measures:</w:t>
      </w:r>
    </w:p>
    <w:p w14:paraId="1E5512D4" w14:textId="77777777" w:rsidR="00431116" w:rsidRDefault="008F4254" w:rsidP="00855DD2">
      <w:pPr>
        <w:tabs>
          <w:tab w:val="left" w:pos="720"/>
          <w:tab w:val="left" w:pos="1170"/>
        </w:tabs>
        <w:spacing w:after="60"/>
        <w:jc w:val="both"/>
        <w:rPr>
          <w:szCs w:val="24"/>
        </w:rPr>
      </w:pPr>
      <w:r>
        <w:rPr>
          <w:szCs w:val="24"/>
        </w:rPr>
        <w:tab/>
      </w:r>
      <w:r w:rsidR="00431116">
        <w:rPr>
          <w:szCs w:val="24"/>
        </w:rPr>
        <w:t>1.</w:t>
      </w:r>
      <w:r w:rsidR="00431116">
        <w:rPr>
          <w:szCs w:val="24"/>
        </w:rPr>
        <w:tab/>
        <w:t>Student performance on the ATI RN Comprehensive Predictor.</w:t>
      </w:r>
    </w:p>
    <w:p w14:paraId="40C00710" w14:textId="77777777" w:rsidR="00431116" w:rsidRDefault="008F4254" w:rsidP="00855DD2">
      <w:pPr>
        <w:tabs>
          <w:tab w:val="left" w:pos="720"/>
          <w:tab w:val="left" w:pos="1170"/>
        </w:tabs>
        <w:spacing w:after="60"/>
        <w:jc w:val="both"/>
        <w:rPr>
          <w:szCs w:val="24"/>
        </w:rPr>
      </w:pPr>
      <w:r>
        <w:rPr>
          <w:szCs w:val="24"/>
        </w:rPr>
        <w:tab/>
      </w:r>
      <w:r w:rsidR="00431116">
        <w:rPr>
          <w:szCs w:val="24"/>
        </w:rPr>
        <w:t>2.</w:t>
      </w:r>
      <w:r w:rsidR="00431116">
        <w:rPr>
          <w:szCs w:val="24"/>
        </w:rPr>
        <w:tab/>
        <w:t>NCLEX-RN results for first-time takers.</w:t>
      </w:r>
    </w:p>
    <w:p w14:paraId="21DBC58F" w14:textId="77777777" w:rsidR="00431116" w:rsidRDefault="008F4254" w:rsidP="00855DD2">
      <w:pPr>
        <w:tabs>
          <w:tab w:val="left" w:pos="720"/>
          <w:tab w:val="left" w:pos="1170"/>
        </w:tabs>
        <w:spacing w:after="60"/>
        <w:jc w:val="both"/>
        <w:rPr>
          <w:szCs w:val="24"/>
        </w:rPr>
      </w:pPr>
      <w:r>
        <w:rPr>
          <w:szCs w:val="24"/>
        </w:rPr>
        <w:tab/>
      </w:r>
      <w:r w:rsidR="00431116">
        <w:rPr>
          <w:szCs w:val="24"/>
        </w:rPr>
        <w:t>3.</w:t>
      </w:r>
      <w:r w:rsidR="00431116">
        <w:rPr>
          <w:szCs w:val="24"/>
        </w:rPr>
        <w:tab/>
        <w:t>Employment status within six months after graduation.</w:t>
      </w:r>
    </w:p>
    <w:p w14:paraId="0736C323" w14:textId="77777777" w:rsidR="0009426C" w:rsidRDefault="008F4254" w:rsidP="00855DD2">
      <w:pPr>
        <w:tabs>
          <w:tab w:val="left" w:pos="720"/>
          <w:tab w:val="left" w:pos="1170"/>
        </w:tabs>
        <w:jc w:val="both"/>
        <w:rPr>
          <w:szCs w:val="24"/>
        </w:rPr>
      </w:pPr>
      <w:r>
        <w:rPr>
          <w:szCs w:val="24"/>
        </w:rPr>
        <w:tab/>
      </w:r>
      <w:r w:rsidR="0009426C">
        <w:rPr>
          <w:szCs w:val="24"/>
        </w:rPr>
        <w:t>4.</w:t>
      </w:r>
      <w:r w:rsidR="0009426C">
        <w:rPr>
          <w:szCs w:val="24"/>
        </w:rPr>
        <w:tab/>
        <w:t>Employer satisfaction.</w:t>
      </w:r>
    </w:p>
    <w:p w14:paraId="5AE8D46E" w14:textId="77777777" w:rsidR="00431116" w:rsidRPr="00222040" w:rsidRDefault="00431116" w:rsidP="00504195">
      <w:pPr>
        <w:pStyle w:val="Heading1"/>
        <w:keepNext/>
        <w:spacing w:before="360" w:after="240"/>
        <w:jc w:val="center"/>
        <w:rPr>
          <w:rFonts w:ascii="Times New Roman" w:hAnsi="Times New Roman"/>
          <w:sz w:val="32"/>
          <w:u w:val="none"/>
        </w:rPr>
      </w:pPr>
      <w:r w:rsidRPr="00222040">
        <w:rPr>
          <w:rFonts w:ascii="Times New Roman" w:hAnsi="Times New Roman"/>
          <w:sz w:val="32"/>
          <w:u w:val="none"/>
        </w:rPr>
        <w:t>COMPETENCIES AND COURSES</w:t>
      </w:r>
    </w:p>
    <w:p w14:paraId="312A5B13" w14:textId="77777777" w:rsidR="00431116" w:rsidRDefault="00431116" w:rsidP="00855DD2">
      <w:pPr>
        <w:tabs>
          <w:tab w:val="left" w:pos="1260"/>
        </w:tabs>
        <w:jc w:val="both"/>
        <w:rPr>
          <w:szCs w:val="24"/>
        </w:rPr>
      </w:pPr>
      <w:r>
        <w:rPr>
          <w:szCs w:val="24"/>
        </w:rPr>
        <w:t>Specific competency statements have been identi</w:t>
      </w:r>
      <w:r w:rsidR="008F4254">
        <w:rPr>
          <w:szCs w:val="24"/>
        </w:rPr>
        <w:t xml:space="preserve">fied for each program outcome. </w:t>
      </w:r>
      <w:r>
        <w:rPr>
          <w:szCs w:val="24"/>
        </w:rPr>
        <w:t>These statements provide direction for a logical progression in the d</w:t>
      </w:r>
      <w:r w:rsidR="008F4254">
        <w:rPr>
          <w:szCs w:val="24"/>
        </w:rPr>
        <w:t xml:space="preserve">evelopment of critical skills. </w:t>
      </w:r>
      <w:r>
        <w:rPr>
          <w:szCs w:val="24"/>
        </w:rPr>
        <w:t>Students develop their skills in these competencies through a sequenced set of courses and clinical experiences, over a four-semester per</w:t>
      </w:r>
      <w:r w:rsidR="008F4254">
        <w:rPr>
          <w:szCs w:val="24"/>
        </w:rPr>
        <w:t xml:space="preserve">iod, as summarized in Table 1. </w:t>
      </w:r>
      <w:r>
        <w:rPr>
          <w:szCs w:val="24"/>
        </w:rPr>
        <w:t>The Anecdotal Record form for each clinical course lists those competencies that are developed in that course.</w:t>
      </w:r>
    </w:p>
    <w:p w14:paraId="40F4BCF2" w14:textId="77777777" w:rsidR="00431116" w:rsidRDefault="00431116" w:rsidP="00855DD2">
      <w:pPr>
        <w:tabs>
          <w:tab w:val="left" w:pos="1260"/>
        </w:tabs>
        <w:jc w:val="both"/>
        <w:rPr>
          <w:szCs w:val="24"/>
        </w:rPr>
      </w:pPr>
    </w:p>
    <w:p w14:paraId="08016FFA" w14:textId="77777777" w:rsidR="00431116" w:rsidRDefault="00431116" w:rsidP="00855DD2">
      <w:pPr>
        <w:tabs>
          <w:tab w:val="left" w:pos="1260"/>
        </w:tabs>
        <w:jc w:val="both"/>
        <w:rPr>
          <w:szCs w:val="24"/>
        </w:rPr>
      </w:pPr>
      <w:r>
        <w:rPr>
          <w:szCs w:val="24"/>
        </w:rPr>
        <w:t>The development of specific lab skills is distr</w:t>
      </w:r>
      <w:r w:rsidR="008F4254">
        <w:rPr>
          <w:szCs w:val="24"/>
        </w:rPr>
        <w:t xml:space="preserve">ibuted throughout the program. </w:t>
      </w:r>
      <w:r>
        <w:rPr>
          <w:szCs w:val="24"/>
        </w:rPr>
        <w:t>Each skill is linked to a particular course, and is introduced in that course, an</w:t>
      </w:r>
      <w:r w:rsidR="008F4254">
        <w:rPr>
          <w:szCs w:val="24"/>
        </w:rPr>
        <w:t xml:space="preserve">d reinforced in other courses. </w:t>
      </w:r>
      <w:r>
        <w:rPr>
          <w:szCs w:val="24"/>
        </w:rPr>
        <w:t>Assessment measures for each skill have been identified,</w:t>
      </w:r>
      <w:r w:rsidR="008F4254">
        <w:rPr>
          <w:szCs w:val="24"/>
        </w:rPr>
        <w:t xml:space="preserve"> and take the following forms: </w:t>
      </w:r>
      <w:r>
        <w:rPr>
          <w:szCs w:val="24"/>
        </w:rPr>
        <w:t>quizzes for knowledge and processes; and Laboratory Skills Check Lists for rating student performance of new skills and for validating previously learned skills.</w:t>
      </w:r>
    </w:p>
    <w:p w14:paraId="3A31780D" w14:textId="77777777" w:rsidR="00431116" w:rsidRDefault="00431116" w:rsidP="00855DD2">
      <w:pPr>
        <w:jc w:val="both"/>
        <w:rPr>
          <w:szCs w:val="24"/>
        </w:rPr>
      </w:pPr>
    </w:p>
    <w:p w14:paraId="16D76756" w14:textId="77777777" w:rsidR="00431116" w:rsidRDefault="00431116" w:rsidP="00855DD2">
      <w:pPr>
        <w:rPr>
          <w:szCs w:val="24"/>
        </w:rPr>
      </w:pPr>
    </w:p>
    <w:p w14:paraId="60A41533" w14:textId="77777777" w:rsidR="00431116" w:rsidRDefault="00431116" w:rsidP="00855DD2">
      <w:pPr>
        <w:rPr>
          <w:szCs w:val="24"/>
        </w:rPr>
        <w:sectPr w:rsidR="00431116" w:rsidSect="0074115A">
          <w:footnotePr>
            <w:numRestart w:val="eachSect"/>
          </w:footnotePr>
          <w:pgSz w:w="12240" w:h="15840"/>
          <w:pgMar w:top="1152" w:right="1440" w:bottom="1152" w:left="1440" w:header="720" w:footer="432" w:gutter="0"/>
          <w:pgNumType w:start="1"/>
          <w:cols w:space="720"/>
        </w:sectPr>
      </w:pPr>
    </w:p>
    <w:p w14:paraId="11CE1FE5" w14:textId="77777777" w:rsidR="00431116" w:rsidRDefault="00431116" w:rsidP="00855DD2">
      <w:pPr>
        <w:jc w:val="center"/>
        <w:rPr>
          <w:b/>
          <w:sz w:val="28"/>
          <w:szCs w:val="28"/>
        </w:rPr>
      </w:pPr>
      <w:r>
        <w:rPr>
          <w:b/>
          <w:sz w:val="28"/>
          <w:szCs w:val="28"/>
        </w:rPr>
        <w:lastRenderedPageBreak/>
        <w:t>Table 1.  General and Specific Competencies of the WCC Nursing Program, by Semester and Course.</w:t>
      </w:r>
    </w:p>
    <w:tbl>
      <w:tblPr>
        <w:tblW w:w="146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3330"/>
        <w:gridCol w:w="3330"/>
        <w:gridCol w:w="3060"/>
      </w:tblGrid>
      <w:tr w:rsidR="00431116" w14:paraId="4D607F1A" w14:textId="77777777">
        <w:trPr>
          <w:cantSplit/>
          <w:trHeight w:val="534"/>
          <w:tblHeader/>
        </w:trPr>
        <w:tc>
          <w:tcPr>
            <w:tcW w:w="1908" w:type="dxa"/>
            <w:tcBorders>
              <w:top w:val="single" w:sz="4" w:space="0" w:color="auto"/>
              <w:left w:val="single" w:sz="4" w:space="0" w:color="auto"/>
              <w:bottom w:val="single" w:sz="4" w:space="0" w:color="auto"/>
              <w:right w:val="single" w:sz="4" w:space="0" w:color="auto"/>
            </w:tcBorders>
            <w:noWrap/>
            <w:vAlign w:val="center"/>
          </w:tcPr>
          <w:p w14:paraId="2BAA49EB"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General Competencies</w:t>
            </w:r>
          </w:p>
          <w:p w14:paraId="3EE278EA" w14:textId="77777777" w:rsidR="00431116" w:rsidRDefault="00431116" w:rsidP="00855DD2">
            <w:pPr>
              <w:rPr>
                <w:rFonts w:ascii="Arial Narrow" w:hAnsi="Arial Narrow" w:cs="Arial"/>
                <w:b/>
                <w:bCs/>
                <w:sz w:val="18"/>
                <w:szCs w:val="18"/>
              </w:rPr>
            </w:pPr>
            <w:r>
              <w:rPr>
                <w:rFonts w:ascii="Arial Narrow" w:hAnsi="Arial Narrow" w:cs="Arial"/>
                <w:bCs/>
                <w:sz w:val="18"/>
                <w:szCs w:val="18"/>
              </w:rPr>
              <w:t>(Components in</w:t>
            </w:r>
            <w:r>
              <w:rPr>
                <w:rFonts w:ascii="Arial Narrow" w:hAnsi="Arial Narrow" w:cs="Arial"/>
                <w:b/>
                <w:bCs/>
                <w:sz w:val="18"/>
                <w:szCs w:val="18"/>
              </w:rPr>
              <w:t xml:space="preserve"> bold)</w:t>
            </w:r>
          </w:p>
        </w:tc>
        <w:tc>
          <w:tcPr>
            <w:tcW w:w="3060" w:type="dxa"/>
            <w:tcBorders>
              <w:top w:val="single" w:sz="4" w:space="0" w:color="auto"/>
              <w:left w:val="single" w:sz="4" w:space="0" w:color="auto"/>
              <w:bottom w:val="single" w:sz="4" w:space="0" w:color="auto"/>
              <w:right w:val="single" w:sz="4" w:space="0" w:color="auto"/>
            </w:tcBorders>
            <w:noWrap/>
            <w:vAlign w:val="center"/>
          </w:tcPr>
          <w:p w14:paraId="114579DC"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Semester 2 Competencies</w:t>
            </w:r>
          </w:p>
          <w:p w14:paraId="3160A006"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(102, 106, 115)</w:t>
            </w:r>
          </w:p>
        </w:tc>
        <w:tc>
          <w:tcPr>
            <w:tcW w:w="3330" w:type="dxa"/>
            <w:tcBorders>
              <w:top w:val="single" w:sz="4" w:space="0" w:color="auto"/>
              <w:left w:val="single" w:sz="4" w:space="0" w:color="auto"/>
              <w:bottom w:val="single" w:sz="4" w:space="0" w:color="auto"/>
              <w:right w:val="single" w:sz="4" w:space="0" w:color="auto"/>
            </w:tcBorders>
            <w:noWrap/>
            <w:vAlign w:val="center"/>
          </w:tcPr>
          <w:p w14:paraId="62E7DB5F"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Semester 3 Competencies</w:t>
            </w:r>
          </w:p>
          <w:p w14:paraId="73D7B981"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(NUR 123, 124, 131, 132)</w:t>
            </w:r>
          </w:p>
        </w:tc>
        <w:tc>
          <w:tcPr>
            <w:tcW w:w="3330" w:type="dxa"/>
            <w:tcBorders>
              <w:top w:val="single" w:sz="4" w:space="0" w:color="auto"/>
              <w:left w:val="single" w:sz="4" w:space="0" w:color="auto"/>
              <w:bottom w:val="single" w:sz="4" w:space="0" w:color="auto"/>
              <w:right w:val="single" w:sz="4" w:space="0" w:color="auto"/>
            </w:tcBorders>
            <w:noWrap/>
            <w:vAlign w:val="center"/>
          </w:tcPr>
          <w:p w14:paraId="35F47C94"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Semester 4 Competencies</w:t>
            </w:r>
          </w:p>
          <w:p w14:paraId="7F5C1733"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(NUR 223, 224, 255, 256)</w:t>
            </w:r>
          </w:p>
        </w:tc>
        <w:tc>
          <w:tcPr>
            <w:tcW w:w="3060" w:type="dxa"/>
            <w:tcBorders>
              <w:top w:val="single" w:sz="4" w:space="0" w:color="auto"/>
              <w:left w:val="single" w:sz="4" w:space="0" w:color="auto"/>
              <w:bottom w:val="single" w:sz="4" w:space="0" w:color="auto"/>
              <w:right w:val="single" w:sz="4" w:space="0" w:color="auto"/>
            </w:tcBorders>
            <w:noWrap/>
            <w:vAlign w:val="center"/>
          </w:tcPr>
          <w:p w14:paraId="0AF2ECC7"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Semester 5 Competencies</w:t>
            </w:r>
          </w:p>
          <w:p w14:paraId="24723B7A" w14:textId="77777777" w:rsidR="00431116" w:rsidRDefault="00431116" w:rsidP="00855DD2">
            <w:pPr>
              <w:rPr>
                <w:rFonts w:ascii="Arial Narrow" w:hAnsi="Arial Narrow" w:cs="Arial"/>
                <w:b/>
                <w:bCs/>
                <w:sz w:val="18"/>
                <w:szCs w:val="18"/>
              </w:rPr>
            </w:pPr>
            <w:r>
              <w:rPr>
                <w:rFonts w:ascii="Arial Narrow" w:hAnsi="Arial Narrow" w:cs="Arial"/>
                <w:b/>
                <w:bCs/>
                <w:sz w:val="18"/>
                <w:szCs w:val="18"/>
              </w:rPr>
              <w:t>(NUR 231, 232, 283, 284)</w:t>
            </w:r>
          </w:p>
        </w:tc>
      </w:tr>
      <w:tr w:rsidR="00431116" w14:paraId="63B65DB8" w14:textId="77777777">
        <w:trPr>
          <w:cantSplit/>
        </w:trPr>
        <w:tc>
          <w:tcPr>
            <w:tcW w:w="1908" w:type="dxa"/>
            <w:tcBorders>
              <w:top w:val="single" w:sz="4" w:space="0" w:color="auto"/>
              <w:left w:val="single" w:sz="4" w:space="0" w:color="auto"/>
              <w:bottom w:val="single" w:sz="4" w:space="0" w:color="auto"/>
              <w:right w:val="single" w:sz="4" w:space="0" w:color="auto"/>
            </w:tcBorders>
          </w:tcPr>
          <w:p w14:paraId="09F8E2BD"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sz w:val="18"/>
                <w:szCs w:val="18"/>
              </w:rPr>
              <w:t xml:space="preserve">Demonstrate </w:t>
            </w:r>
            <w:r w:rsidRPr="00612200">
              <w:rPr>
                <w:rFonts w:ascii="Arial Narrow" w:hAnsi="Arial Narrow"/>
                <w:b/>
                <w:sz w:val="18"/>
                <w:szCs w:val="18"/>
              </w:rPr>
              <w:t>professional behaviors</w:t>
            </w:r>
            <w:r w:rsidRPr="00612200">
              <w:rPr>
                <w:rFonts w:ascii="Arial Narrow" w:hAnsi="Arial Narrow"/>
                <w:sz w:val="18"/>
                <w:szCs w:val="18"/>
              </w:rPr>
              <w:t xml:space="preserve"> in all aspects of nursing practice</w:t>
            </w:r>
            <w:r>
              <w:rPr>
                <w:rFonts w:ascii="Arial Narrow" w:hAnsi="Arial Narrow"/>
                <w:sz w:val="18"/>
                <w:szCs w:val="18"/>
              </w:rPr>
              <w:t>.</w:t>
            </w:r>
          </w:p>
        </w:tc>
        <w:tc>
          <w:tcPr>
            <w:tcW w:w="3060" w:type="dxa"/>
            <w:tcBorders>
              <w:top w:val="single" w:sz="4" w:space="0" w:color="auto"/>
              <w:left w:val="single" w:sz="4" w:space="0" w:color="auto"/>
              <w:bottom w:val="single" w:sz="4" w:space="0" w:color="auto"/>
              <w:right w:val="single" w:sz="4" w:space="0" w:color="auto"/>
            </w:tcBorders>
          </w:tcPr>
          <w:p w14:paraId="2C1F1B6B" w14:textId="77777777" w:rsidR="00431116" w:rsidRDefault="00431116" w:rsidP="00855DD2">
            <w:pPr>
              <w:numPr>
                <w:ilvl w:val="0"/>
                <w:numId w:val="3"/>
              </w:numPr>
              <w:spacing w:before="80" w:after="40"/>
              <w:rPr>
                <w:rFonts w:ascii="Arial Narrow" w:hAnsi="Arial Narrow"/>
                <w:sz w:val="18"/>
                <w:szCs w:val="18"/>
              </w:rPr>
            </w:pPr>
            <w:r>
              <w:rPr>
                <w:rFonts w:ascii="Arial Narrow" w:hAnsi="Arial Narrow"/>
                <w:sz w:val="18"/>
                <w:szCs w:val="18"/>
              </w:rPr>
              <w:t>Identify the ethical, legal, political, and regulatory frameworks of nursing and standards of professional practice.</w:t>
            </w:r>
          </w:p>
          <w:p w14:paraId="406B9889" w14:textId="77777777" w:rsidR="00431116" w:rsidRDefault="00431116" w:rsidP="00855DD2">
            <w:pPr>
              <w:numPr>
                <w:ilvl w:val="0"/>
                <w:numId w:val="3"/>
              </w:numPr>
              <w:spacing w:before="80" w:after="40"/>
              <w:rPr>
                <w:rFonts w:ascii="Arial Narrow" w:hAnsi="Arial Narrow"/>
                <w:sz w:val="18"/>
                <w:szCs w:val="18"/>
              </w:rPr>
            </w:pPr>
            <w:r>
              <w:rPr>
                <w:rFonts w:ascii="Arial Narrow" w:hAnsi="Arial Narrow"/>
                <w:sz w:val="18"/>
                <w:szCs w:val="18"/>
              </w:rPr>
              <w:t>Demonstrate accountability for nursing care given by self.</w:t>
            </w:r>
          </w:p>
          <w:p w14:paraId="7AC7903D" w14:textId="77777777" w:rsidR="00431116" w:rsidRDefault="00431116" w:rsidP="00855DD2">
            <w:pPr>
              <w:numPr>
                <w:ilvl w:val="0"/>
                <w:numId w:val="3"/>
              </w:numPr>
              <w:spacing w:before="80" w:after="40"/>
              <w:rPr>
                <w:rFonts w:ascii="Arial Narrow" w:hAnsi="Arial Narrow"/>
                <w:sz w:val="18"/>
                <w:szCs w:val="18"/>
              </w:rPr>
            </w:pPr>
            <w:r>
              <w:rPr>
                <w:rFonts w:ascii="Arial Narrow" w:hAnsi="Arial Narrow"/>
                <w:sz w:val="18"/>
                <w:szCs w:val="18"/>
              </w:rPr>
              <w:t xml:space="preserve">Create a self-developed plan to meet individual learning needs. </w:t>
            </w:r>
          </w:p>
        </w:tc>
        <w:tc>
          <w:tcPr>
            <w:tcW w:w="3330" w:type="dxa"/>
            <w:tcBorders>
              <w:top w:val="single" w:sz="4" w:space="0" w:color="auto"/>
              <w:left w:val="single" w:sz="4" w:space="0" w:color="auto"/>
              <w:bottom w:val="single" w:sz="4" w:space="0" w:color="auto"/>
              <w:right w:val="single" w:sz="4" w:space="0" w:color="auto"/>
            </w:tcBorders>
          </w:tcPr>
          <w:p w14:paraId="54F57782" w14:textId="77777777" w:rsidR="00431116" w:rsidRDefault="00431116" w:rsidP="00855DD2">
            <w:pPr>
              <w:numPr>
                <w:ilvl w:val="0"/>
                <w:numId w:val="4"/>
              </w:numPr>
              <w:tabs>
                <w:tab w:val="left" w:pos="720"/>
              </w:tabs>
              <w:spacing w:before="80" w:after="40"/>
              <w:rPr>
                <w:rFonts w:ascii="Arial Narrow" w:hAnsi="Arial Narrow"/>
                <w:sz w:val="18"/>
                <w:szCs w:val="18"/>
              </w:rPr>
            </w:pPr>
            <w:r>
              <w:rPr>
                <w:rFonts w:ascii="Arial Narrow" w:hAnsi="Arial Narrow"/>
                <w:sz w:val="18"/>
                <w:szCs w:val="18"/>
              </w:rPr>
              <w:t>Demonstrate accountability for nursing care given by self within the ethical, legal, and regulatory frameworks of nursing and standards of professional nursing practice.</w:t>
            </w:r>
          </w:p>
          <w:p w14:paraId="67F6A019" w14:textId="77777777" w:rsidR="00431116" w:rsidRDefault="00431116" w:rsidP="00855DD2">
            <w:pPr>
              <w:numPr>
                <w:ilvl w:val="0"/>
                <w:numId w:val="4"/>
              </w:numPr>
              <w:tabs>
                <w:tab w:val="left" w:pos="720"/>
              </w:tabs>
              <w:spacing w:before="80" w:after="40"/>
              <w:rPr>
                <w:rFonts w:ascii="Arial Narrow" w:hAnsi="Arial Narrow"/>
                <w:sz w:val="18"/>
                <w:szCs w:val="18"/>
              </w:rPr>
            </w:pPr>
            <w:r>
              <w:rPr>
                <w:rFonts w:ascii="Arial Narrow" w:hAnsi="Arial Narrow"/>
                <w:sz w:val="18"/>
                <w:szCs w:val="18"/>
              </w:rPr>
              <w:t xml:space="preserve"> Recognize the impact of economic, political, social, and demographic forces on the delivery of healthcare.</w:t>
            </w:r>
          </w:p>
          <w:p w14:paraId="7B68D22B" w14:textId="77777777" w:rsidR="00431116" w:rsidRDefault="00431116" w:rsidP="00855DD2">
            <w:pPr>
              <w:numPr>
                <w:ilvl w:val="0"/>
                <w:numId w:val="4"/>
              </w:numPr>
              <w:tabs>
                <w:tab w:val="left" w:pos="720"/>
              </w:tabs>
              <w:spacing w:before="80" w:after="40"/>
              <w:rPr>
                <w:rFonts w:ascii="Arial Narrow" w:hAnsi="Arial Narrow"/>
                <w:i/>
                <w:sz w:val="18"/>
                <w:szCs w:val="18"/>
              </w:rPr>
            </w:pPr>
            <w:r>
              <w:rPr>
                <w:rFonts w:ascii="Arial Narrow" w:hAnsi="Arial Narrow"/>
                <w:sz w:val="18"/>
                <w:szCs w:val="18"/>
              </w:rPr>
              <w:t>Recognize unsafe practices of healthcare providers and report using appropriate channels of communication.</w:t>
            </w:r>
          </w:p>
          <w:p w14:paraId="7F53BBD2" w14:textId="77777777" w:rsidR="00431116" w:rsidRDefault="00431116" w:rsidP="00855DD2">
            <w:pPr>
              <w:numPr>
                <w:ilvl w:val="0"/>
                <w:numId w:val="4"/>
              </w:numPr>
              <w:tabs>
                <w:tab w:val="left" w:pos="720"/>
              </w:tabs>
              <w:spacing w:before="80" w:after="40"/>
              <w:rPr>
                <w:rFonts w:ascii="Arial Narrow" w:hAnsi="Arial Narrow"/>
                <w:sz w:val="18"/>
                <w:szCs w:val="18"/>
              </w:rPr>
            </w:pPr>
            <w:r>
              <w:rPr>
                <w:rFonts w:ascii="Arial Narrow" w:hAnsi="Arial Narrow"/>
                <w:sz w:val="18"/>
                <w:szCs w:val="18"/>
              </w:rPr>
              <w:t>Assume responsibilities for meeting own learning needs in lifelong learning.</w:t>
            </w:r>
          </w:p>
        </w:tc>
        <w:tc>
          <w:tcPr>
            <w:tcW w:w="3330" w:type="dxa"/>
            <w:tcBorders>
              <w:top w:val="single" w:sz="4" w:space="0" w:color="auto"/>
              <w:left w:val="single" w:sz="4" w:space="0" w:color="auto"/>
              <w:bottom w:val="single" w:sz="4" w:space="0" w:color="auto"/>
              <w:right w:val="single" w:sz="4" w:space="0" w:color="auto"/>
            </w:tcBorders>
          </w:tcPr>
          <w:p w14:paraId="4A595F66" w14:textId="77777777" w:rsidR="00431116" w:rsidRDefault="00431116" w:rsidP="00855DD2">
            <w:pPr>
              <w:numPr>
                <w:ilvl w:val="0"/>
                <w:numId w:val="5"/>
              </w:numPr>
              <w:tabs>
                <w:tab w:val="left" w:pos="720"/>
              </w:tabs>
              <w:spacing w:before="80" w:after="40"/>
              <w:rPr>
                <w:rFonts w:ascii="Arial Narrow" w:hAnsi="Arial Narrow"/>
                <w:i/>
                <w:sz w:val="18"/>
                <w:szCs w:val="18"/>
              </w:rPr>
            </w:pPr>
            <w:r>
              <w:rPr>
                <w:rFonts w:ascii="Arial Narrow" w:hAnsi="Arial Narrow"/>
                <w:sz w:val="18"/>
                <w:szCs w:val="18"/>
              </w:rPr>
              <w:t>Provide care within with the legal, professional and ethical standards of practice.</w:t>
            </w:r>
          </w:p>
          <w:p w14:paraId="61ADAC7C" w14:textId="77777777" w:rsidR="00431116" w:rsidRDefault="00431116" w:rsidP="00855DD2">
            <w:pPr>
              <w:numPr>
                <w:ilvl w:val="0"/>
                <w:numId w:val="5"/>
              </w:numPr>
              <w:tabs>
                <w:tab w:val="left" w:pos="720"/>
              </w:tabs>
              <w:spacing w:before="80" w:after="40"/>
              <w:rPr>
                <w:rFonts w:ascii="Arial Narrow" w:hAnsi="Arial Narrow"/>
                <w:sz w:val="18"/>
                <w:szCs w:val="18"/>
              </w:rPr>
            </w:pPr>
            <w:r>
              <w:rPr>
                <w:rFonts w:ascii="Arial Narrow" w:hAnsi="Arial Narrow"/>
                <w:sz w:val="18"/>
                <w:szCs w:val="18"/>
              </w:rPr>
              <w:t>Identify social and political issues that impact on provision of care.</w:t>
            </w:r>
          </w:p>
          <w:p w14:paraId="5EBF087B" w14:textId="77777777" w:rsidR="00431116" w:rsidRDefault="00431116" w:rsidP="00855DD2">
            <w:pPr>
              <w:numPr>
                <w:ilvl w:val="0"/>
                <w:numId w:val="5"/>
              </w:numPr>
              <w:tabs>
                <w:tab w:val="left" w:pos="720"/>
              </w:tabs>
              <w:spacing w:before="80" w:after="40"/>
              <w:rPr>
                <w:rFonts w:ascii="Arial Narrow" w:hAnsi="Arial Narrow"/>
                <w:i/>
                <w:sz w:val="18"/>
                <w:szCs w:val="18"/>
              </w:rPr>
            </w:pPr>
            <w:r>
              <w:rPr>
                <w:rFonts w:ascii="Arial Narrow" w:hAnsi="Arial Narrow"/>
                <w:sz w:val="18"/>
                <w:szCs w:val="18"/>
              </w:rPr>
              <w:t>Recognize unsafe practices of healthcare providers and report using appropriate channels of communication.</w:t>
            </w:r>
          </w:p>
          <w:p w14:paraId="61B5450D" w14:textId="753E9CC6" w:rsidR="00431116" w:rsidRDefault="00431116" w:rsidP="00855DD2">
            <w:pPr>
              <w:numPr>
                <w:ilvl w:val="0"/>
                <w:numId w:val="5"/>
              </w:numPr>
              <w:tabs>
                <w:tab w:val="left" w:pos="720"/>
              </w:tabs>
              <w:spacing w:before="80" w:after="40"/>
              <w:rPr>
                <w:rFonts w:ascii="Arial Narrow" w:hAnsi="Arial Narrow"/>
                <w:sz w:val="18"/>
                <w:szCs w:val="18"/>
              </w:rPr>
            </w:pPr>
            <w:r>
              <w:rPr>
                <w:rFonts w:ascii="Arial Narrow" w:hAnsi="Arial Narrow"/>
                <w:sz w:val="18"/>
                <w:szCs w:val="18"/>
              </w:rPr>
              <w:t xml:space="preserve">Implement independent learning activities or demonstrate initiative for </w:t>
            </w:r>
            <w:r w:rsidR="00C56315">
              <w:rPr>
                <w:rFonts w:ascii="Arial Narrow" w:hAnsi="Arial Narrow"/>
                <w:sz w:val="18"/>
                <w:szCs w:val="18"/>
              </w:rPr>
              <w:t>self-development</w:t>
            </w:r>
            <w:r>
              <w:rPr>
                <w:rFonts w:ascii="Arial Narrow" w:hAnsi="Arial Narrow"/>
                <w:sz w:val="18"/>
                <w:szCs w:val="18"/>
              </w:rPr>
              <w:t xml:space="preserve"> and professional growth. </w:t>
            </w:r>
          </w:p>
        </w:tc>
        <w:tc>
          <w:tcPr>
            <w:tcW w:w="3060" w:type="dxa"/>
            <w:tcBorders>
              <w:top w:val="single" w:sz="4" w:space="0" w:color="auto"/>
              <w:left w:val="single" w:sz="4" w:space="0" w:color="auto"/>
              <w:bottom w:val="single" w:sz="4" w:space="0" w:color="auto"/>
              <w:right w:val="single" w:sz="4" w:space="0" w:color="auto"/>
            </w:tcBorders>
          </w:tcPr>
          <w:p w14:paraId="0226F2EC" w14:textId="77777777" w:rsidR="00431116" w:rsidRDefault="00431116" w:rsidP="00855DD2">
            <w:pPr>
              <w:numPr>
                <w:ilvl w:val="0"/>
                <w:numId w:val="6"/>
              </w:numPr>
              <w:tabs>
                <w:tab w:val="left" w:pos="720"/>
              </w:tabs>
              <w:spacing w:before="80" w:after="40"/>
              <w:rPr>
                <w:rFonts w:ascii="Arial Narrow" w:hAnsi="Arial Narrow"/>
                <w:sz w:val="18"/>
                <w:szCs w:val="18"/>
              </w:rPr>
            </w:pPr>
            <w:r>
              <w:rPr>
                <w:rFonts w:ascii="Arial Narrow" w:hAnsi="Arial Narrow"/>
                <w:sz w:val="18"/>
                <w:szCs w:val="18"/>
              </w:rPr>
              <w:t xml:space="preserve">Practice within the ethical, legal, political, and regulatory frameworks of nursing and standards of professional nursing practice. </w:t>
            </w:r>
          </w:p>
          <w:p w14:paraId="2B41EA21" w14:textId="77777777" w:rsidR="00431116" w:rsidRDefault="00431116" w:rsidP="00855DD2">
            <w:pPr>
              <w:numPr>
                <w:ilvl w:val="0"/>
                <w:numId w:val="6"/>
              </w:numPr>
              <w:tabs>
                <w:tab w:val="left" w:pos="720"/>
              </w:tabs>
              <w:spacing w:before="80" w:after="40"/>
              <w:rPr>
                <w:rFonts w:ascii="Arial Narrow" w:hAnsi="Arial Narrow"/>
                <w:sz w:val="18"/>
                <w:szCs w:val="18"/>
              </w:rPr>
            </w:pPr>
            <w:r>
              <w:rPr>
                <w:rFonts w:ascii="Arial Narrow" w:hAnsi="Arial Narrow"/>
                <w:sz w:val="18"/>
                <w:szCs w:val="18"/>
              </w:rPr>
              <w:t>Distinguish the impact of economic, political, social, and demographic forces on the delivery of health care.</w:t>
            </w:r>
          </w:p>
          <w:p w14:paraId="1ABFB5C8" w14:textId="77777777" w:rsidR="00431116" w:rsidRDefault="00431116" w:rsidP="00855DD2">
            <w:pPr>
              <w:numPr>
                <w:ilvl w:val="0"/>
                <w:numId w:val="6"/>
              </w:numPr>
              <w:tabs>
                <w:tab w:val="left" w:pos="720"/>
              </w:tabs>
              <w:spacing w:before="80" w:after="40"/>
              <w:rPr>
                <w:rFonts w:ascii="Arial Narrow" w:hAnsi="Arial Narrow"/>
                <w:sz w:val="18"/>
                <w:szCs w:val="18"/>
              </w:rPr>
            </w:pPr>
            <w:r>
              <w:rPr>
                <w:rFonts w:ascii="Arial Narrow" w:hAnsi="Arial Narrow"/>
                <w:sz w:val="18"/>
                <w:szCs w:val="18"/>
              </w:rPr>
              <w:t>Demonstrate accountability for nursing care given by others and/or delegated to others.</w:t>
            </w:r>
          </w:p>
          <w:p w14:paraId="47AD7034" w14:textId="77777777" w:rsidR="00431116" w:rsidRDefault="00431116" w:rsidP="00855DD2">
            <w:pPr>
              <w:numPr>
                <w:ilvl w:val="0"/>
                <w:numId w:val="6"/>
              </w:numPr>
              <w:tabs>
                <w:tab w:val="left" w:pos="720"/>
              </w:tabs>
              <w:spacing w:before="80" w:after="40"/>
              <w:rPr>
                <w:rFonts w:ascii="Arial Narrow" w:hAnsi="Arial Narrow"/>
                <w:sz w:val="18"/>
                <w:szCs w:val="18"/>
              </w:rPr>
            </w:pPr>
            <w:r>
              <w:rPr>
                <w:rFonts w:ascii="Arial Narrow" w:hAnsi="Arial Narrow"/>
                <w:sz w:val="18"/>
                <w:szCs w:val="18"/>
              </w:rPr>
              <w:t>Participate in lifelong learning and develop/implement a plan to meet self-learning needs.</w:t>
            </w:r>
          </w:p>
        </w:tc>
      </w:tr>
      <w:tr w:rsidR="00431116" w14:paraId="10D111D9" w14:textId="77777777">
        <w:trPr>
          <w:cantSplit/>
        </w:trPr>
        <w:tc>
          <w:tcPr>
            <w:tcW w:w="1908" w:type="dxa"/>
            <w:tcBorders>
              <w:top w:val="single" w:sz="4" w:space="0" w:color="auto"/>
              <w:left w:val="single" w:sz="4" w:space="0" w:color="auto"/>
              <w:bottom w:val="single" w:sz="4" w:space="0" w:color="auto"/>
              <w:right w:val="single" w:sz="4" w:space="0" w:color="auto"/>
            </w:tcBorders>
          </w:tcPr>
          <w:p w14:paraId="66364C16"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b/>
                <w:sz w:val="18"/>
                <w:szCs w:val="18"/>
              </w:rPr>
              <w:t>Communicate</w:t>
            </w:r>
            <w:r>
              <w:rPr>
                <w:rFonts w:ascii="Arial Narrow" w:hAnsi="Arial Narrow"/>
                <w:sz w:val="18"/>
                <w:szCs w:val="18"/>
              </w:rPr>
              <w:t xml:space="preserve"> with all patients, patient families, and members of the healthcare team.</w:t>
            </w:r>
          </w:p>
        </w:tc>
        <w:tc>
          <w:tcPr>
            <w:tcW w:w="3060" w:type="dxa"/>
            <w:tcBorders>
              <w:top w:val="single" w:sz="4" w:space="0" w:color="auto"/>
              <w:left w:val="single" w:sz="4" w:space="0" w:color="auto"/>
              <w:bottom w:val="single" w:sz="4" w:space="0" w:color="auto"/>
              <w:right w:val="single" w:sz="4" w:space="0" w:color="auto"/>
            </w:tcBorders>
          </w:tcPr>
          <w:p w14:paraId="4C11C594" w14:textId="77777777" w:rsidR="00431116" w:rsidRDefault="00431116" w:rsidP="00855DD2">
            <w:pPr>
              <w:numPr>
                <w:ilvl w:val="0"/>
                <w:numId w:val="7"/>
              </w:numPr>
              <w:spacing w:before="80" w:after="40"/>
              <w:rPr>
                <w:rFonts w:ascii="Arial Narrow" w:hAnsi="Arial Narrow"/>
                <w:sz w:val="18"/>
                <w:szCs w:val="18"/>
              </w:rPr>
            </w:pPr>
            <w:r>
              <w:rPr>
                <w:rFonts w:ascii="Arial Narrow" w:hAnsi="Arial Narrow"/>
                <w:sz w:val="18"/>
                <w:szCs w:val="18"/>
              </w:rPr>
              <w:t>Identify effective communication skills with older adults.</w:t>
            </w:r>
          </w:p>
          <w:p w14:paraId="60D59395" w14:textId="77777777" w:rsidR="00431116" w:rsidRDefault="00431116" w:rsidP="00855DD2">
            <w:pPr>
              <w:numPr>
                <w:ilvl w:val="0"/>
                <w:numId w:val="7"/>
              </w:numPr>
              <w:spacing w:before="80" w:after="40"/>
              <w:rPr>
                <w:rFonts w:ascii="Arial Narrow" w:hAnsi="Arial Narrow"/>
                <w:sz w:val="18"/>
                <w:szCs w:val="18"/>
              </w:rPr>
            </w:pPr>
            <w:r>
              <w:rPr>
                <w:rFonts w:ascii="Arial Narrow" w:hAnsi="Arial Narrow"/>
                <w:sz w:val="18"/>
                <w:szCs w:val="18"/>
              </w:rPr>
              <w:t>Communicate relevant, accurate, and complete basic patient information in a confidential and clear manner with supervision.</w:t>
            </w:r>
          </w:p>
          <w:p w14:paraId="7C8BACA4" w14:textId="77777777" w:rsidR="00431116" w:rsidRDefault="00431116" w:rsidP="00855DD2">
            <w:pPr>
              <w:numPr>
                <w:ilvl w:val="0"/>
                <w:numId w:val="7"/>
              </w:numPr>
              <w:spacing w:before="80" w:after="40"/>
              <w:rPr>
                <w:rFonts w:ascii="Arial Narrow" w:hAnsi="Arial Narrow"/>
                <w:sz w:val="18"/>
                <w:szCs w:val="18"/>
              </w:rPr>
            </w:pPr>
            <w:r>
              <w:rPr>
                <w:rFonts w:ascii="Arial Narrow" w:hAnsi="Arial Narrow"/>
                <w:sz w:val="18"/>
                <w:szCs w:val="18"/>
              </w:rPr>
              <w:t>Demonstrate ability to use information technology.</w:t>
            </w:r>
          </w:p>
        </w:tc>
        <w:tc>
          <w:tcPr>
            <w:tcW w:w="3330" w:type="dxa"/>
            <w:tcBorders>
              <w:top w:val="single" w:sz="4" w:space="0" w:color="auto"/>
              <w:left w:val="single" w:sz="4" w:space="0" w:color="auto"/>
              <w:bottom w:val="single" w:sz="4" w:space="0" w:color="auto"/>
              <w:right w:val="single" w:sz="4" w:space="0" w:color="auto"/>
            </w:tcBorders>
          </w:tcPr>
          <w:p w14:paraId="156B16E7" w14:textId="77777777" w:rsidR="00431116" w:rsidRDefault="00431116" w:rsidP="00855DD2">
            <w:pPr>
              <w:numPr>
                <w:ilvl w:val="0"/>
                <w:numId w:val="8"/>
              </w:numPr>
              <w:tabs>
                <w:tab w:val="left" w:pos="720"/>
              </w:tabs>
              <w:spacing w:before="80" w:after="40"/>
              <w:rPr>
                <w:rFonts w:ascii="Arial Narrow" w:hAnsi="Arial Narrow"/>
                <w:sz w:val="18"/>
                <w:szCs w:val="18"/>
              </w:rPr>
            </w:pPr>
            <w:r>
              <w:rPr>
                <w:rFonts w:ascii="Arial Narrow" w:hAnsi="Arial Narrow"/>
                <w:sz w:val="18"/>
                <w:szCs w:val="18"/>
              </w:rPr>
              <w:t>Demonstrate effective communication skills when communicating with patient and families.</w:t>
            </w:r>
          </w:p>
          <w:p w14:paraId="485A5131" w14:textId="77777777" w:rsidR="00431116" w:rsidRDefault="00431116" w:rsidP="00855DD2">
            <w:pPr>
              <w:numPr>
                <w:ilvl w:val="0"/>
                <w:numId w:val="8"/>
              </w:numPr>
              <w:spacing w:before="80" w:after="40"/>
              <w:rPr>
                <w:rFonts w:ascii="Arial Narrow" w:hAnsi="Arial Narrow"/>
                <w:sz w:val="18"/>
                <w:szCs w:val="18"/>
              </w:rPr>
            </w:pPr>
            <w:r>
              <w:rPr>
                <w:rFonts w:ascii="Arial Narrow" w:hAnsi="Arial Narrow"/>
                <w:sz w:val="18"/>
                <w:szCs w:val="18"/>
              </w:rPr>
              <w:t>Communicate and document essential patient information to the healthcare team with cueing.</w:t>
            </w:r>
          </w:p>
          <w:p w14:paraId="4BE9A442" w14:textId="77777777" w:rsidR="00431116" w:rsidRDefault="00431116" w:rsidP="00855DD2">
            <w:pPr>
              <w:numPr>
                <w:ilvl w:val="0"/>
                <w:numId w:val="8"/>
              </w:numPr>
              <w:tabs>
                <w:tab w:val="left" w:pos="720"/>
              </w:tabs>
              <w:spacing w:before="80" w:after="40"/>
              <w:rPr>
                <w:rFonts w:ascii="Arial Narrow" w:hAnsi="Arial Narrow"/>
                <w:sz w:val="18"/>
                <w:szCs w:val="18"/>
              </w:rPr>
            </w:pPr>
            <w:r>
              <w:rPr>
                <w:rFonts w:ascii="Arial Narrow" w:hAnsi="Arial Narrow"/>
                <w:sz w:val="18"/>
                <w:szCs w:val="18"/>
              </w:rPr>
              <w:t>Demonstrate ability to use information technology within various settings.</w:t>
            </w:r>
          </w:p>
        </w:tc>
        <w:tc>
          <w:tcPr>
            <w:tcW w:w="3330" w:type="dxa"/>
            <w:tcBorders>
              <w:top w:val="single" w:sz="4" w:space="0" w:color="auto"/>
              <w:left w:val="single" w:sz="4" w:space="0" w:color="auto"/>
              <w:bottom w:val="single" w:sz="4" w:space="0" w:color="auto"/>
              <w:right w:val="single" w:sz="4" w:space="0" w:color="auto"/>
            </w:tcBorders>
          </w:tcPr>
          <w:p w14:paraId="5D4F618D" w14:textId="77777777" w:rsidR="00431116" w:rsidRDefault="00431116" w:rsidP="00855DD2">
            <w:pPr>
              <w:numPr>
                <w:ilvl w:val="0"/>
                <w:numId w:val="9"/>
              </w:numPr>
              <w:tabs>
                <w:tab w:val="left" w:pos="720"/>
              </w:tabs>
              <w:spacing w:before="80" w:after="40"/>
              <w:rPr>
                <w:rFonts w:ascii="Arial Narrow" w:hAnsi="Arial Narrow"/>
                <w:sz w:val="18"/>
                <w:szCs w:val="18"/>
              </w:rPr>
            </w:pPr>
            <w:r>
              <w:rPr>
                <w:rFonts w:ascii="Arial Narrow" w:hAnsi="Arial Narrow"/>
                <w:sz w:val="18"/>
                <w:szCs w:val="18"/>
              </w:rPr>
              <w:t>Utilize effective communication techniques when working with diverse patients, patient groups and families.</w:t>
            </w:r>
          </w:p>
          <w:p w14:paraId="495E3570" w14:textId="77777777" w:rsidR="00431116" w:rsidRDefault="00431116" w:rsidP="00855DD2">
            <w:pPr>
              <w:numPr>
                <w:ilvl w:val="0"/>
                <w:numId w:val="9"/>
              </w:numPr>
              <w:spacing w:before="80" w:after="40"/>
              <w:rPr>
                <w:rFonts w:ascii="Arial Narrow" w:hAnsi="Arial Narrow"/>
                <w:sz w:val="18"/>
                <w:szCs w:val="18"/>
              </w:rPr>
            </w:pPr>
            <w:r>
              <w:rPr>
                <w:rFonts w:ascii="Arial Narrow" w:hAnsi="Arial Narrow"/>
                <w:sz w:val="18"/>
                <w:szCs w:val="18"/>
              </w:rPr>
              <w:t>Communicate to, and collect from other health care providers, relevant and accurate health care data.</w:t>
            </w:r>
          </w:p>
          <w:p w14:paraId="3E34F403" w14:textId="77777777" w:rsidR="00431116" w:rsidRDefault="00431116" w:rsidP="00855DD2">
            <w:pPr>
              <w:numPr>
                <w:ilvl w:val="0"/>
                <w:numId w:val="9"/>
              </w:numPr>
              <w:tabs>
                <w:tab w:val="left" w:pos="720"/>
              </w:tabs>
              <w:spacing w:before="80" w:after="40"/>
              <w:rPr>
                <w:rFonts w:ascii="Arial Narrow" w:hAnsi="Arial Narrow"/>
                <w:sz w:val="18"/>
                <w:szCs w:val="18"/>
              </w:rPr>
            </w:pPr>
            <w:r>
              <w:rPr>
                <w:rFonts w:ascii="Arial Narrow" w:hAnsi="Arial Narrow"/>
                <w:sz w:val="18"/>
                <w:szCs w:val="18"/>
              </w:rPr>
              <w:t>Demonstrate ability to use information technology within various settings.</w:t>
            </w:r>
          </w:p>
        </w:tc>
        <w:tc>
          <w:tcPr>
            <w:tcW w:w="3060" w:type="dxa"/>
            <w:tcBorders>
              <w:top w:val="single" w:sz="4" w:space="0" w:color="auto"/>
              <w:left w:val="single" w:sz="4" w:space="0" w:color="auto"/>
              <w:bottom w:val="single" w:sz="4" w:space="0" w:color="auto"/>
              <w:right w:val="single" w:sz="4" w:space="0" w:color="auto"/>
            </w:tcBorders>
          </w:tcPr>
          <w:p w14:paraId="1081E744" w14:textId="77777777" w:rsidR="00431116" w:rsidRDefault="00431116" w:rsidP="00855DD2">
            <w:pPr>
              <w:numPr>
                <w:ilvl w:val="0"/>
                <w:numId w:val="10"/>
              </w:numPr>
              <w:spacing w:before="80" w:after="40"/>
              <w:rPr>
                <w:rFonts w:ascii="Arial Narrow" w:hAnsi="Arial Narrow"/>
                <w:i/>
                <w:sz w:val="18"/>
                <w:szCs w:val="18"/>
              </w:rPr>
            </w:pPr>
            <w:r>
              <w:rPr>
                <w:rFonts w:ascii="Arial Narrow" w:hAnsi="Arial Narrow"/>
                <w:sz w:val="18"/>
                <w:szCs w:val="18"/>
              </w:rPr>
              <w:t>Utilize effective communication with culturally diverse patients across the life span and significant support persons to achieve positive patient outcomes</w:t>
            </w:r>
            <w:r>
              <w:rPr>
                <w:rFonts w:ascii="Arial Narrow" w:hAnsi="Arial Narrow"/>
                <w:i/>
                <w:sz w:val="18"/>
                <w:szCs w:val="18"/>
              </w:rPr>
              <w:t>.</w:t>
            </w:r>
          </w:p>
          <w:p w14:paraId="6291DCD0" w14:textId="77777777" w:rsidR="00431116" w:rsidRDefault="00431116" w:rsidP="00855DD2">
            <w:pPr>
              <w:numPr>
                <w:ilvl w:val="0"/>
                <w:numId w:val="10"/>
              </w:numPr>
              <w:spacing w:before="80" w:after="40"/>
              <w:rPr>
                <w:rFonts w:ascii="Arial Narrow" w:hAnsi="Arial Narrow"/>
                <w:i/>
                <w:sz w:val="18"/>
                <w:szCs w:val="18"/>
              </w:rPr>
            </w:pPr>
            <w:r>
              <w:rPr>
                <w:rFonts w:ascii="Arial Narrow" w:hAnsi="Arial Narrow"/>
                <w:sz w:val="18"/>
                <w:szCs w:val="18"/>
              </w:rPr>
              <w:t>Communicate relevant, confidential, and complete information in a concise clear manner to members of the healthcare team to achieve positive patient outcomes using information technologies as appropriate.</w:t>
            </w:r>
          </w:p>
        </w:tc>
      </w:tr>
      <w:tr w:rsidR="00431116" w14:paraId="56915EE5" w14:textId="77777777">
        <w:trPr>
          <w:cantSplit/>
        </w:trPr>
        <w:tc>
          <w:tcPr>
            <w:tcW w:w="1908" w:type="dxa"/>
            <w:tcBorders>
              <w:top w:val="single" w:sz="4" w:space="0" w:color="auto"/>
              <w:left w:val="single" w:sz="4" w:space="0" w:color="auto"/>
              <w:bottom w:val="single" w:sz="4" w:space="0" w:color="auto"/>
              <w:right w:val="single" w:sz="4" w:space="0" w:color="auto"/>
            </w:tcBorders>
          </w:tcPr>
          <w:p w14:paraId="3FA67618"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sz w:val="18"/>
                <w:szCs w:val="18"/>
              </w:rPr>
              <w:t xml:space="preserve">Perform comprehensive </w:t>
            </w:r>
            <w:r>
              <w:rPr>
                <w:rFonts w:ascii="Arial Narrow" w:hAnsi="Arial Narrow"/>
                <w:b/>
                <w:sz w:val="18"/>
                <w:szCs w:val="18"/>
              </w:rPr>
              <w:t>assessments</w:t>
            </w:r>
            <w:r>
              <w:rPr>
                <w:rFonts w:ascii="Arial Narrow" w:hAnsi="Arial Narrow"/>
                <w:sz w:val="18"/>
                <w:szCs w:val="18"/>
              </w:rPr>
              <w:t xml:space="preserve"> of patient needs and conditions.</w:t>
            </w:r>
          </w:p>
        </w:tc>
        <w:tc>
          <w:tcPr>
            <w:tcW w:w="3060" w:type="dxa"/>
            <w:tcBorders>
              <w:top w:val="single" w:sz="4" w:space="0" w:color="auto"/>
              <w:left w:val="single" w:sz="4" w:space="0" w:color="auto"/>
              <w:bottom w:val="single" w:sz="4" w:space="0" w:color="auto"/>
              <w:right w:val="single" w:sz="4" w:space="0" w:color="auto"/>
            </w:tcBorders>
          </w:tcPr>
          <w:p w14:paraId="700D3C66" w14:textId="77777777" w:rsidR="00431116" w:rsidRDefault="00431116" w:rsidP="00855DD2">
            <w:pPr>
              <w:numPr>
                <w:ilvl w:val="0"/>
                <w:numId w:val="11"/>
              </w:numPr>
              <w:spacing w:before="80" w:after="40"/>
              <w:rPr>
                <w:rFonts w:ascii="Arial Narrow" w:hAnsi="Arial Narrow"/>
                <w:sz w:val="18"/>
                <w:szCs w:val="18"/>
              </w:rPr>
            </w:pPr>
            <w:r>
              <w:rPr>
                <w:rFonts w:ascii="Arial Narrow" w:hAnsi="Arial Narrow"/>
                <w:sz w:val="18"/>
                <w:szCs w:val="18"/>
              </w:rPr>
              <w:t xml:space="preserve">Assess one (1) patient with well-defined needs by completing a comprehensive assessment </w:t>
            </w:r>
            <w:r>
              <w:rPr>
                <w:rFonts w:ascii="Arial Narrow" w:hAnsi="Arial Narrow"/>
                <w:i/>
                <w:sz w:val="18"/>
                <w:szCs w:val="18"/>
              </w:rPr>
              <w:t>with supervision</w:t>
            </w:r>
            <w:r>
              <w:rPr>
                <w:rFonts w:ascii="Arial Narrow" w:hAnsi="Arial Narrow"/>
                <w:sz w:val="18"/>
                <w:szCs w:val="18"/>
              </w:rPr>
              <w:t>.</w:t>
            </w:r>
          </w:p>
          <w:p w14:paraId="46D31269" w14:textId="77777777" w:rsidR="00431116" w:rsidRDefault="00431116" w:rsidP="00855DD2">
            <w:pPr>
              <w:numPr>
                <w:ilvl w:val="0"/>
                <w:numId w:val="11"/>
              </w:numPr>
              <w:tabs>
                <w:tab w:val="left" w:pos="720"/>
              </w:tabs>
              <w:spacing w:before="80" w:after="40"/>
              <w:rPr>
                <w:rFonts w:ascii="Arial Narrow" w:hAnsi="Arial Narrow"/>
                <w:sz w:val="18"/>
                <w:szCs w:val="18"/>
              </w:rPr>
            </w:pPr>
            <w:r>
              <w:rPr>
                <w:rFonts w:ascii="Arial Narrow" w:hAnsi="Arial Narrow"/>
                <w:sz w:val="18"/>
                <w:szCs w:val="18"/>
              </w:rPr>
              <w:t xml:space="preserve">Reassess the patient’s response to health interventions, and changes in health status and identified needs </w:t>
            </w:r>
            <w:r>
              <w:rPr>
                <w:rFonts w:ascii="Arial Narrow" w:hAnsi="Arial Narrow"/>
                <w:i/>
                <w:sz w:val="18"/>
                <w:szCs w:val="18"/>
              </w:rPr>
              <w:t>with supervision</w:t>
            </w:r>
            <w:r>
              <w:rPr>
                <w:rFonts w:ascii="Arial Narrow" w:hAnsi="Arial Narrow"/>
                <w:sz w:val="18"/>
                <w:szCs w:val="18"/>
              </w:rPr>
              <w:t>.</w:t>
            </w:r>
          </w:p>
        </w:tc>
        <w:tc>
          <w:tcPr>
            <w:tcW w:w="3330" w:type="dxa"/>
            <w:tcBorders>
              <w:top w:val="single" w:sz="4" w:space="0" w:color="auto"/>
              <w:left w:val="single" w:sz="4" w:space="0" w:color="auto"/>
              <w:bottom w:val="single" w:sz="4" w:space="0" w:color="auto"/>
              <w:right w:val="single" w:sz="4" w:space="0" w:color="auto"/>
            </w:tcBorders>
          </w:tcPr>
          <w:p w14:paraId="2A761BA4" w14:textId="77777777" w:rsidR="00431116" w:rsidRDefault="00431116" w:rsidP="00855DD2">
            <w:pPr>
              <w:numPr>
                <w:ilvl w:val="0"/>
                <w:numId w:val="12"/>
              </w:numPr>
              <w:spacing w:before="80" w:after="40"/>
              <w:rPr>
                <w:rFonts w:ascii="Arial Narrow" w:hAnsi="Arial Narrow"/>
                <w:sz w:val="18"/>
                <w:szCs w:val="18"/>
              </w:rPr>
            </w:pPr>
            <w:r>
              <w:rPr>
                <w:rFonts w:ascii="Arial Narrow" w:hAnsi="Arial Narrow"/>
                <w:sz w:val="18"/>
                <w:szCs w:val="18"/>
              </w:rPr>
              <w:t xml:space="preserve">Assess one (1) moderately complex patient or family by completing a comprehensive assessment </w:t>
            </w:r>
            <w:r>
              <w:rPr>
                <w:rFonts w:ascii="Arial Narrow" w:hAnsi="Arial Narrow"/>
                <w:i/>
                <w:sz w:val="18"/>
                <w:szCs w:val="18"/>
              </w:rPr>
              <w:t>with cueing</w:t>
            </w:r>
            <w:r>
              <w:rPr>
                <w:rFonts w:ascii="Arial Narrow" w:hAnsi="Arial Narrow"/>
                <w:sz w:val="18"/>
                <w:szCs w:val="18"/>
              </w:rPr>
              <w:t>.</w:t>
            </w:r>
          </w:p>
          <w:p w14:paraId="100F1FB9" w14:textId="77777777" w:rsidR="00431116" w:rsidRDefault="00431116" w:rsidP="00855DD2">
            <w:pPr>
              <w:numPr>
                <w:ilvl w:val="0"/>
                <w:numId w:val="12"/>
              </w:numPr>
              <w:spacing w:before="80" w:after="40"/>
              <w:rPr>
                <w:rFonts w:ascii="Arial Narrow" w:hAnsi="Arial Narrow"/>
                <w:sz w:val="18"/>
                <w:szCs w:val="18"/>
              </w:rPr>
            </w:pPr>
            <w:r>
              <w:rPr>
                <w:rFonts w:ascii="Arial Narrow" w:hAnsi="Arial Narrow"/>
                <w:sz w:val="18"/>
                <w:szCs w:val="18"/>
              </w:rPr>
              <w:t xml:space="preserve">Reassess the patient’s response to health interventions, and changes in health status and identified needs </w:t>
            </w:r>
            <w:r>
              <w:rPr>
                <w:rFonts w:ascii="Arial Narrow" w:hAnsi="Arial Narrow"/>
                <w:i/>
                <w:sz w:val="18"/>
                <w:szCs w:val="18"/>
              </w:rPr>
              <w:t>with cueing</w:t>
            </w:r>
            <w:r>
              <w:rPr>
                <w:rFonts w:ascii="Arial Narrow" w:hAnsi="Arial Narrow"/>
                <w:sz w:val="18"/>
                <w:szCs w:val="18"/>
              </w:rPr>
              <w:t>.</w:t>
            </w:r>
          </w:p>
        </w:tc>
        <w:tc>
          <w:tcPr>
            <w:tcW w:w="3330" w:type="dxa"/>
            <w:tcBorders>
              <w:top w:val="single" w:sz="4" w:space="0" w:color="auto"/>
              <w:left w:val="single" w:sz="4" w:space="0" w:color="auto"/>
              <w:bottom w:val="single" w:sz="4" w:space="0" w:color="auto"/>
              <w:right w:val="single" w:sz="4" w:space="0" w:color="auto"/>
            </w:tcBorders>
          </w:tcPr>
          <w:p w14:paraId="2F40B813" w14:textId="77777777" w:rsidR="00431116" w:rsidRDefault="00431116" w:rsidP="00855DD2">
            <w:pPr>
              <w:numPr>
                <w:ilvl w:val="0"/>
                <w:numId w:val="13"/>
              </w:numPr>
              <w:tabs>
                <w:tab w:val="left" w:pos="720"/>
              </w:tabs>
              <w:spacing w:before="80" w:after="40"/>
              <w:rPr>
                <w:rFonts w:ascii="Arial Narrow" w:hAnsi="Arial Narrow"/>
                <w:sz w:val="18"/>
                <w:szCs w:val="18"/>
              </w:rPr>
            </w:pPr>
            <w:r>
              <w:rPr>
                <w:rFonts w:ascii="Arial Narrow" w:hAnsi="Arial Narrow"/>
                <w:sz w:val="18"/>
                <w:szCs w:val="18"/>
              </w:rPr>
              <w:t xml:space="preserve">Assess two (2) moderately complex patients by completing a comprehensive assessment </w:t>
            </w:r>
            <w:r>
              <w:rPr>
                <w:rFonts w:ascii="Arial Narrow" w:hAnsi="Arial Narrow"/>
                <w:i/>
                <w:sz w:val="18"/>
                <w:szCs w:val="18"/>
              </w:rPr>
              <w:t>with minimal cueing</w:t>
            </w:r>
            <w:r>
              <w:rPr>
                <w:rFonts w:ascii="Arial Narrow" w:hAnsi="Arial Narrow"/>
                <w:sz w:val="18"/>
                <w:szCs w:val="18"/>
              </w:rPr>
              <w:t>.</w:t>
            </w:r>
          </w:p>
          <w:p w14:paraId="60E28FC3" w14:textId="77777777" w:rsidR="00431116" w:rsidRDefault="00431116" w:rsidP="00855DD2">
            <w:pPr>
              <w:numPr>
                <w:ilvl w:val="0"/>
                <w:numId w:val="13"/>
              </w:numPr>
              <w:tabs>
                <w:tab w:val="left" w:pos="720"/>
              </w:tabs>
              <w:spacing w:before="80" w:after="40"/>
              <w:rPr>
                <w:rFonts w:ascii="Arial Narrow" w:hAnsi="Arial Narrow"/>
                <w:sz w:val="18"/>
                <w:szCs w:val="18"/>
              </w:rPr>
            </w:pPr>
            <w:r>
              <w:rPr>
                <w:rFonts w:ascii="Arial Narrow" w:hAnsi="Arial Narrow"/>
                <w:sz w:val="18"/>
                <w:szCs w:val="18"/>
              </w:rPr>
              <w:t xml:space="preserve">Reassess the patient’s response to health interventions, and changes in health status and identified needs </w:t>
            </w:r>
            <w:r>
              <w:rPr>
                <w:rFonts w:ascii="Arial Narrow" w:hAnsi="Arial Narrow"/>
                <w:i/>
                <w:sz w:val="18"/>
                <w:szCs w:val="18"/>
              </w:rPr>
              <w:t>with minimal cueing</w:t>
            </w:r>
            <w:r>
              <w:rPr>
                <w:rFonts w:ascii="Arial Narrow" w:hAnsi="Arial Narrow"/>
                <w:sz w:val="18"/>
                <w:szCs w:val="18"/>
              </w:rPr>
              <w:t>.</w:t>
            </w:r>
          </w:p>
        </w:tc>
        <w:tc>
          <w:tcPr>
            <w:tcW w:w="3060" w:type="dxa"/>
            <w:tcBorders>
              <w:top w:val="single" w:sz="4" w:space="0" w:color="auto"/>
              <w:left w:val="single" w:sz="4" w:space="0" w:color="auto"/>
              <w:bottom w:val="single" w:sz="4" w:space="0" w:color="auto"/>
              <w:right w:val="single" w:sz="4" w:space="0" w:color="auto"/>
            </w:tcBorders>
          </w:tcPr>
          <w:p w14:paraId="6EB20407" w14:textId="77777777" w:rsidR="00431116" w:rsidRDefault="00431116" w:rsidP="00855DD2">
            <w:pPr>
              <w:numPr>
                <w:ilvl w:val="0"/>
                <w:numId w:val="14"/>
              </w:numPr>
              <w:spacing w:before="80" w:after="40"/>
              <w:rPr>
                <w:rFonts w:ascii="Arial Narrow" w:hAnsi="Arial Narrow"/>
                <w:sz w:val="18"/>
                <w:szCs w:val="18"/>
              </w:rPr>
            </w:pPr>
            <w:r>
              <w:rPr>
                <w:rFonts w:ascii="Arial Narrow" w:hAnsi="Arial Narrow"/>
                <w:sz w:val="18"/>
                <w:szCs w:val="18"/>
              </w:rPr>
              <w:t xml:space="preserve">Assess three (3) moderately complex patients and/or one family unit by completing a comprehensive assessment </w:t>
            </w:r>
            <w:r>
              <w:rPr>
                <w:rFonts w:ascii="Arial Narrow" w:hAnsi="Arial Narrow"/>
                <w:i/>
                <w:sz w:val="18"/>
                <w:szCs w:val="18"/>
              </w:rPr>
              <w:t>with minimal cueing</w:t>
            </w:r>
            <w:r>
              <w:rPr>
                <w:rFonts w:ascii="Arial Narrow" w:hAnsi="Arial Narrow"/>
                <w:sz w:val="18"/>
                <w:szCs w:val="18"/>
              </w:rPr>
              <w:t>.</w:t>
            </w:r>
          </w:p>
          <w:p w14:paraId="3E5178BA" w14:textId="77777777" w:rsidR="00431116" w:rsidRPr="00984039" w:rsidRDefault="00431116" w:rsidP="00855DD2">
            <w:pPr>
              <w:numPr>
                <w:ilvl w:val="0"/>
                <w:numId w:val="14"/>
              </w:numPr>
              <w:spacing w:before="80" w:after="40"/>
              <w:rPr>
                <w:rFonts w:ascii="Arial Narrow" w:hAnsi="Arial Narrow"/>
                <w:i/>
                <w:sz w:val="18"/>
                <w:szCs w:val="18"/>
              </w:rPr>
            </w:pPr>
            <w:r>
              <w:rPr>
                <w:rFonts w:ascii="Arial Narrow" w:hAnsi="Arial Narrow"/>
                <w:sz w:val="18"/>
                <w:szCs w:val="18"/>
              </w:rPr>
              <w:t>Reassess the patient’s response to health interventions, and changes in health status and identified needs with minimal cueing.</w:t>
            </w:r>
          </w:p>
        </w:tc>
      </w:tr>
      <w:tr w:rsidR="00431116" w14:paraId="61383284" w14:textId="77777777">
        <w:trPr>
          <w:cantSplit/>
        </w:trPr>
        <w:tc>
          <w:tcPr>
            <w:tcW w:w="1908" w:type="dxa"/>
            <w:tcBorders>
              <w:top w:val="single" w:sz="4" w:space="0" w:color="auto"/>
              <w:left w:val="single" w:sz="4" w:space="0" w:color="auto"/>
              <w:bottom w:val="single" w:sz="4" w:space="0" w:color="auto"/>
              <w:right w:val="single" w:sz="4" w:space="0" w:color="auto"/>
            </w:tcBorders>
          </w:tcPr>
          <w:p w14:paraId="21F2638A"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sz w:val="18"/>
                <w:szCs w:val="18"/>
              </w:rPr>
              <w:t xml:space="preserve">Implement </w:t>
            </w:r>
            <w:r>
              <w:rPr>
                <w:rFonts w:ascii="Arial Narrow" w:hAnsi="Arial Narrow"/>
                <w:b/>
                <w:sz w:val="18"/>
                <w:szCs w:val="18"/>
              </w:rPr>
              <w:t>clinical decision-making</w:t>
            </w:r>
            <w:r>
              <w:rPr>
                <w:rFonts w:ascii="Arial Narrow" w:hAnsi="Arial Narrow"/>
                <w:sz w:val="18"/>
                <w:szCs w:val="18"/>
              </w:rPr>
              <w:t xml:space="preserve"> to select nursing interventions.</w:t>
            </w:r>
          </w:p>
        </w:tc>
        <w:tc>
          <w:tcPr>
            <w:tcW w:w="3060" w:type="dxa"/>
            <w:tcBorders>
              <w:top w:val="single" w:sz="4" w:space="0" w:color="auto"/>
              <w:left w:val="single" w:sz="4" w:space="0" w:color="auto"/>
              <w:bottom w:val="single" w:sz="4" w:space="0" w:color="auto"/>
              <w:right w:val="single" w:sz="4" w:space="0" w:color="auto"/>
            </w:tcBorders>
          </w:tcPr>
          <w:p w14:paraId="6AE171A2" w14:textId="77777777" w:rsidR="00431116" w:rsidRDefault="00431116" w:rsidP="00855DD2">
            <w:pPr>
              <w:numPr>
                <w:ilvl w:val="0"/>
                <w:numId w:val="15"/>
              </w:numPr>
              <w:spacing w:before="80" w:after="40"/>
              <w:rPr>
                <w:rFonts w:ascii="Arial Narrow" w:hAnsi="Arial Narrow"/>
                <w:i/>
                <w:sz w:val="18"/>
                <w:szCs w:val="18"/>
              </w:rPr>
            </w:pPr>
            <w:r>
              <w:rPr>
                <w:rFonts w:ascii="Arial Narrow" w:hAnsi="Arial Narrow"/>
                <w:sz w:val="18"/>
                <w:szCs w:val="18"/>
              </w:rPr>
              <w:t>Identify nursing interventions with appropriate guidance to ensure accurate and safe care.</w:t>
            </w:r>
          </w:p>
          <w:p w14:paraId="65D13F26" w14:textId="77777777" w:rsidR="00431116" w:rsidRDefault="00431116" w:rsidP="00855DD2">
            <w:pPr>
              <w:numPr>
                <w:ilvl w:val="0"/>
                <w:numId w:val="15"/>
              </w:numPr>
              <w:tabs>
                <w:tab w:val="left" w:pos="720"/>
              </w:tabs>
              <w:spacing w:before="80" w:after="40"/>
              <w:rPr>
                <w:rFonts w:ascii="Arial Narrow" w:hAnsi="Arial Narrow"/>
                <w:sz w:val="18"/>
                <w:szCs w:val="18"/>
              </w:rPr>
            </w:pPr>
            <w:r>
              <w:rPr>
                <w:rFonts w:ascii="Arial Narrow" w:hAnsi="Arial Narrow"/>
                <w:sz w:val="18"/>
                <w:szCs w:val="18"/>
              </w:rPr>
              <w:t>Identify evidence-based practice in the delivery of healthcare</w:t>
            </w:r>
            <w:r>
              <w:rPr>
                <w:rFonts w:ascii="Arial Narrow" w:hAnsi="Arial Narrow"/>
                <w:i/>
                <w:sz w:val="18"/>
                <w:szCs w:val="18"/>
              </w:rPr>
              <w:t>.</w:t>
            </w:r>
          </w:p>
        </w:tc>
        <w:tc>
          <w:tcPr>
            <w:tcW w:w="3330" w:type="dxa"/>
            <w:tcBorders>
              <w:top w:val="single" w:sz="4" w:space="0" w:color="auto"/>
              <w:left w:val="single" w:sz="4" w:space="0" w:color="auto"/>
              <w:bottom w:val="single" w:sz="4" w:space="0" w:color="auto"/>
              <w:right w:val="single" w:sz="4" w:space="0" w:color="auto"/>
            </w:tcBorders>
          </w:tcPr>
          <w:p w14:paraId="277072D7" w14:textId="77777777" w:rsidR="00431116" w:rsidRDefault="00431116" w:rsidP="00855DD2">
            <w:pPr>
              <w:numPr>
                <w:ilvl w:val="0"/>
                <w:numId w:val="16"/>
              </w:numPr>
              <w:tabs>
                <w:tab w:val="left" w:pos="720"/>
              </w:tabs>
              <w:spacing w:before="80" w:after="40"/>
              <w:rPr>
                <w:rFonts w:ascii="Arial Narrow" w:hAnsi="Arial Narrow"/>
                <w:sz w:val="18"/>
                <w:szCs w:val="18"/>
              </w:rPr>
            </w:pPr>
            <w:r>
              <w:rPr>
                <w:rFonts w:ascii="Arial Narrow" w:hAnsi="Arial Narrow"/>
                <w:sz w:val="18"/>
                <w:szCs w:val="18"/>
              </w:rPr>
              <w:t>Apply assessed data in planning, implementing and evaluating nursing care with cueing.</w:t>
            </w:r>
          </w:p>
          <w:p w14:paraId="1FF27A60" w14:textId="77777777" w:rsidR="00431116" w:rsidRDefault="00431116" w:rsidP="00855DD2">
            <w:pPr>
              <w:numPr>
                <w:ilvl w:val="0"/>
                <w:numId w:val="16"/>
              </w:numPr>
              <w:tabs>
                <w:tab w:val="left" w:pos="720"/>
              </w:tabs>
              <w:spacing w:before="80" w:after="40"/>
              <w:rPr>
                <w:rFonts w:ascii="Arial Narrow" w:hAnsi="Arial Narrow"/>
                <w:sz w:val="18"/>
                <w:szCs w:val="18"/>
              </w:rPr>
            </w:pPr>
            <w:r>
              <w:rPr>
                <w:rFonts w:ascii="Arial Narrow" w:hAnsi="Arial Narrow"/>
                <w:sz w:val="18"/>
                <w:szCs w:val="18"/>
              </w:rPr>
              <w:t>Recognize the importance of evidence-based practice in the delivery of healthcare.</w:t>
            </w:r>
          </w:p>
        </w:tc>
        <w:tc>
          <w:tcPr>
            <w:tcW w:w="3330" w:type="dxa"/>
            <w:tcBorders>
              <w:top w:val="single" w:sz="4" w:space="0" w:color="auto"/>
              <w:left w:val="single" w:sz="4" w:space="0" w:color="auto"/>
              <w:bottom w:val="single" w:sz="4" w:space="0" w:color="auto"/>
              <w:right w:val="single" w:sz="4" w:space="0" w:color="auto"/>
            </w:tcBorders>
          </w:tcPr>
          <w:p w14:paraId="344D674E" w14:textId="77777777" w:rsidR="00431116" w:rsidRDefault="00431116" w:rsidP="00855DD2">
            <w:pPr>
              <w:numPr>
                <w:ilvl w:val="0"/>
                <w:numId w:val="17"/>
              </w:numPr>
              <w:tabs>
                <w:tab w:val="left" w:pos="720"/>
              </w:tabs>
              <w:spacing w:before="80" w:after="40"/>
              <w:rPr>
                <w:rFonts w:ascii="Arial Narrow" w:hAnsi="Arial Narrow"/>
                <w:sz w:val="18"/>
                <w:szCs w:val="18"/>
              </w:rPr>
            </w:pPr>
            <w:r>
              <w:rPr>
                <w:rFonts w:ascii="Arial Narrow" w:hAnsi="Arial Narrow"/>
                <w:sz w:val="18"/>
                <w:szCs w:val="18"/>
              </w:rPr>
              <w:t>Analyze assessed data to form nursing diagnoses and make clinical judgments to ensure accurate and safe care with minimal cueing.</w:t>
            </w:r>
          </w:p>
          <w:p w14:paraId="1880D82E" w14:textId="77777777" w:rsidR="00431116" w:rsidRDefault="00431116" w:rsidP="00855DD2">
            <w:pPr>
              <w:numPr>
                <w:ilvl w:val="0"/>
                <w:numId w:val="17"/>
              </w:numPr>
              <w:spacing w:before="80" w:after="40"/>
              <w:rPr>
                <w:rFonts w:ascii="Arial Narrow" w:hAnsi="Arial Narrow"/>
                <w:sz w:val="18"/>
                <w:szCs w:val="18"/>
              </w:rPr>
            </w:pPr>
            <w:r>
              <w:rPr>
                <w:rFonts w:ascii="Arial Narrow" w:hAnsi="Arial Narrow"/>
                <w:sz w:val="18"/>
                <w:szCs w:val="18"/>
              </w:rPr>
              <w:t>Apply evidence-based practice in the delivery of healthcare.</w:t>
            </w:r>
          </w:p>
        </w:tc>
        <w:tc>
          <w:tcPr>
            <w:tcW w:w="3060" w:type="dxa"/>
            <w:tcBorders>
              <w:top w:val="single" w:sz="4" w:space="0" w:color="auto"/>
              <w:left w:val="single" w:sz="4" w:space="0" w:color="auto"/>
              <w:bottom w:val="single" w:sz="4" w:space="0" w:color="auto"/>
              <w:right w:val="single" w:sz="4" w:space="0" w:color="auto"/>
            </w:tcBorders>
          </w:tcPr>
          <w:p w14:paraId="21F22312" w14:textId="77777777" w:rsidR="00431116" w:rsidRDefault="00431116" w:rsidP="00855DD2">
            <w:pPr>
              <w:numPr>
                <w:ilvl w:val="0"/>
                <w:numId w:val="18"/>
              </w:numPr>
              <w:spacing w:before="80" w:after="40"/>
              <w:rPr>
                <w:rFonts w:ascii="Arial Narrow" w:hAnsi="Arial Narrow"/>
                <w:i/>
                <w:sz w:val="18"/>
                <w:szCs w:val="18"/>
              </w:rPr>
            </w:pPr>
            <w:r>
              <w:rPr>
                <w:rFonts w:ascii="Arial Narrow" w:hAnsi="Arial Narrow"/>
                <w:sz w:val="18"/>
                <w:szCs w:val="18"/>
              </w:rPr>
              <w:t>Make clinical judgments and management decisions with minimal guidance using evidence-based information to ensure accurate and safe care.</w:t>
            </w:r>
          </w:p>
        </w:tc>
      </w:tr>
      <w:tr w:rsidR="00431116" w14:paraId="50BBF309" w14:textId="77777777">
        <w:trPr>
          <w:cantSplit/>
        </w:trPr>
        <w:tc>
          <w:tcPr>
            <w:tcW w:w="1908" w:type="dxa"/>
            <w:tcBorders>
              <w:top w:val="single" w:sz="4" w:space="0" w:color="auto"/>
              <w:left w:val="single" w:sz="4" w:space="0" w:color="auto"/>
              <w:bottom w:val="single" w:sz="4" w:space="0" w:color="auto"/>
              <w:right w:val="single" w:sz="4" w:space="0" w:color="auto"/>
            </w:tcBorders>
          </w:tcPr>
          <w:p w14:paraId="43F6EF02"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sz w:val="18"/>
                <w:szCs w:val="18"/>
              </w:rPr>
              <w:lastRenderedPageBreak/>
              <w:t xml:space="preserve">Provide </w:t>
            </w:r>
            <w:r>
              <w:rPr>
                <w:rFonts w:ascii="Arial Narrow" w:hAnsi="Arial Narrow"/>
                <w:b/>
                <w:sz w:val="18"/>
                <w:szCs w:val="18"/>
              </w:rPr>
              <w:t>caring interventions</w:t>
            </w:r>
            <w:r>
              <w:rPr>
                <w:rFonts w:ascii="Arial Narrow" w:hAnsi="Arial Narrow"/>
                <w:sz w:val="18"/>
                <w:szCs w:val="18"/>
              </w:rPr>
              <w:t xml:space="preserve"> for patients and support persons.</w:t>
            </w:r>
          </w:p>
        </w:tc>
        <w:tc>
          <w:tcPr>
            <w:tcW w:w="3060" w:type="dxa"/>
            <w:tcBorders>
              <w:top w:val="single" w:sz="4" w:space="0" w:color="auto"/>
              <w:left w:val="single" w:sz="4" w:space="0" w:color="auto"/>
              <w:bottom w:val="single" w:sz="4" w:space="0" w:color="auto"/>
              <w:right w:val="single" w:sz="4" w:space="0" w:color="auto"/>
            </w:tcBorders>
          </w:tcPr>
          <w:p w14:paraId="733BFFA2" w14:textId="77777777" w:rsidR="00431116" w:rsidRPr="00504195" w:rsidRDefault="00431116" w:rsidP="00855DD2">
            <w:pPr>
              <w:numPr>
                <w:ilvl w:val="0"/>
                <w:numId w:val="19"/>
              </w:numPr>
              <w:spacing w:before="80" w:after="40"/>
              <w:rPr>
                <w:rFonts w:ascii="Arial Narrow" w:hAnsi="Arial Narrow"/>
                <w:sz w:val="18"/>
                <w:szCs w:val="18"/>
              </w:rPr>
            </w:pPr>
            <w:r w:rsidRPr="00504195">
              <w:rPr>
                <w:rFonts w:ascii="Arial Narrow" w:hAnsi="Arial Narrow"/>
                <w:sz w:val="18"/>
                <w:szCs w:val="18"/>
              </w:rPr>
              <w:t>Recognize caring interventions related to the bio-psycho-social-cultural-spiritual influences that promote patient comfort and function.</w:t>
            </w:r>
          </w:p>
          <w:p w14:paraId="5FCAD6DF" w14:textId="77777777" w:rsidR="00431116" w:rsidRPr="00504195" w:rsidRDefault="00431116" w:rsidP="00855DD2">
            <w:pPr>
              <w:numPr>
                <w:ilvl w:val="0"/>
                <w:numId w:val="19"/>
              </w:numPr>
              <w:tabs>
                <w:tab w:val="left" w:pos="720"/>
              </w:tabs>
              <w:spacing w:before="80" w:after="40"/>
              <w:rPr>
                <w:rFonts w:ascii="Arial Narrow" w:hAnsi="Arial Narrow"/>
                <w:sz w:val="18"/>
                <w:szCs w:val="18"/>
              </w:rPr>
            </w:pPr>
            <w:r w:rsidRPr="00504195">
              <w:rPr>
                <w:rFonts w:ascii="Arial Narrow" w:hAnsi="Arial Narrow"/>
                <w:sz w:val="18"/>
                <w:szCs w:val="18"/>
              </w:rPr>
              <w:t>Provide a safe physical and psychosocial environment for the patient under direct supervision.</w:t>
            </w:r>
          </w:p>
          <w:p w14:paraId="03A20DF2" w14:textId="77777777" w:rsidR="00431116" w:rsidRPr="00504195" w:rsidRDefault="00431116" w:rsidP="00855DD2">
            <w:pPr>
              <w:numPr>
                <w:ilvl w:val="0"/>
                <w:numId w:val="19"/>
              </w:numPr>
              <w:spacing w:before="80" w:after="40"/>
              <w:rPr>
                <w:rFonts w:ascii="Arial Narrow" w:hAnsi="Arial Narrow"/>
                <w:sz w:val="18"/>
                <w:szCs w:val="18"/>
              </w:rPr>
            </w:pPr>
            <w:r w:rsidRPr="00504195">
              <w:rPr>
                <w:rFonts w:ascii="Arial Narrow" w:hAnsi="Arial Narrow"/>
                <w:sz w:val="18"/>
                <w:szCs w:val="18"/>
              </w:rPr>
              <w:t>Identify coping and adaptive skills for stressful events including healthcare and end-of-life care decisions.</w:t>
            </w:r>
          </w:p>
        </w:tc>
        <w:tc>
          <w:tcPr>
            <w:tcW w:w="3330" w:type="dxa"/>
            <w:tcBorders>
              <w:top w:val="single" w:sz="4" w:space="0" w:color="auto"/>
              <w:left w:val="single" w:sz="4" w:space="0" w:color="auto"/>
              <w:bottom w:val="single" w:sz="4" w:space="0" w:color="auto"/>
              <w:right w:val="single" w:sz="4" w:space="0" w:color="auto"/>
            </w:tcBorders>
          </w:tcPr>
          <w:p w14:paraId="7AFDA3B9" w14:textId="77777777" w:rsidR="00431116" w:rsidRDefault="00431116" w:rsidP="00855DD2">
            <w:pPr>
              <w:numPr>
                <w:ilvl w:val="0"/>
                <w:numId w:val="20"/>
              </w:numPr>
              <w:tabs>
                <w:tab w:val="left" w:pos="720"/>
              </w:tabs>
              <w:spacing w:before="80" w:after="40"/>
              <w:rPr>
                <w:rFonts w:ascii="Arial Narrow" w:hAnsi="Arial Narrow"/>
                <w:sz w:val="18"/>
                <w:szCs w:val="18"/>
              </w:rPr>
            </w:pPr>
            <w:r>
              <w:rPr>
                <w:rFonts w:ascii="Arial Narrow" w:hAnsi="Arial Narrow"/>
                <w:sz w:val="18"/>
                <w:szCs w:val="18"/>
              </w:rPr>
              <w:t>Provide for bio-psycho-social-cultural-spiritual safety and comfort with supervision.</w:t>
            </w:r>
          </w:p>
          <w:p w14:paraId="6F7EF3DA" w14:textId="77777777" w:rsidR="00431116" w:rsidRDefault="00431116" w:rsidP="00855DD2">
            <w:pPr>
              <w:numPr>
                <w:ilvl w:val="0"/>
                <w:numId w:val="20"/>
              </w:numPr>
              <w:tabs>
                <w:tab w:val="left" w:pos="720"/>
              </w:tabs>
              <w:spacing w:before="80" w:after="40"/>
              <w:rPr>
                <w:rFonts w:ascii="Arial Narrow" w:hAnsi="Arial Narrow"/>
                <w:sz w:val="18"/>
                <w:szCs w:val="18"/>
              </w:rPr>
            </w:pPr>
            <w:r>
              <w:rPr>
                <w:rFonts w:ascii="Arial Narrow" w:hAnsi="Arial Narrow"/>
                <w:sz w:val="18"/>
                <w:szCs w:val="18"/>
              </w:rPr>
              <w:t>Perform basic clinical skills independently and complex clinical skills with supervision.</w:t>
            </w:r>
          </w:p>
          <w:p w14:paraId="745DF7F0" w14:textId="77777777" w:rsidR="00431116" w:rsidRDefault="00431116" w:rsidP="00855DD2">
            <w:pPr>
              <w:numPr>
                <w:ilvl w:val="0"/>
                <w:numId w:val="20"/>
              </w:numPr>
              <w:tabs>
                <w:tab w:val="left" w:pos="720"/>
              </w:tabs>
              <w:spacing w:before="80" w:after="40"/>
              <w:rPr>
                <w:rFonts w:ascii="Arial Narrow" w:hAnsi="Arial Narrow"/>
                <w:sz w:val="18"/>
                <w:szCs w:val="18"/>
              </w:rPr>
            </w:pPr>
            <w:r>
              <w:rPr>
                <w:rFonts w:ascii="Arial Narrow" w:hAnsi="Arial Narrow"/>
                <w:sz w:val="18"/>
                <w:szCs w:val="18"/>
              </w:rPr>
              <w:t>Identify coping and adaptive skills for stressful events and changes in health status and end-of-life decisions.</w:t>
            </w:r>
          </w:p>
        </w:tc>
        <w:tc>
          <w:tcPr>
            <w:tcW w:w="3330" w:type="dxa"/>
            <w:tcBorders>
              <w:top w:val="single" w:sz="4" w:space="0" w:color="auto"/>
              <w:left w:val="single" w:sz="4" w:space="0" w:color="auto"/>
              <w:bottom w:val="single" w:sz="4" w:space="0" w:color="auto"/>
              <w:right w:val="single" w:sz="4" w:space="0" w:color="auto"/>
            </w:tcBorders>
          </w:tcPr>
          <w:p w14:paraId="53FDBB3B" w14:textId="77777777" w:rsidR="00431116" w:rsidRDefault="00431116" w:rsidP="00855DD2">
            <w:pPr>
              <w:numPr>
                <w:ilvl w:val="0"/>
                <w:numId w:val="21"/>
              </w:numPr>
              <w:tabs>
                <w:tab w:val="left" w:pos="720"/>
              </w:tabs>
              <w:spacing w:before="80" w:after="40"/>
              <w:rPr>
                <w:rFonts w:ascii="Arial Narrow" w:hAnsi="Arial Narrow"/>
                <w:sz w:val="18"/>
                <w:szCs w:val="18"/>
              </w:rPr>
            </w:pPr>
            <w:r>
              <w:rPr>
                <w:rFonts w:ascii="Arial Narrow" w:hAnsi="Arial Narrow"/>
                <w:sz w:val="18"/>
                <w:szCs w:val="18"/>
              </w:rPr>
              <w:t>Provide a safe bio-psycho-social-cultural-spiritual environment for the patient and family.</w:t>
            </w:r>
          </w:p>
          <w:p w14:paraId="4804A8D0" w14:textId="77777777" w:rsidR="00431116" w:rsidRDefault="00431116" w:rsidP="00855DD2">
            <w:pPr>
              <w:numPr>
                <w:ilvl w:val="0"/>
                <w:numId w:val="21"/>
              </w:numPr>
              <w:tabs>
                <w:tab w:val="left" w:pos="720"/>
              </w:tabs>
              <w:spacing w:before="80" w:after="40"/>
              <w:rPr>
                <w:rFonts w:ascii="Arial Narrow" w:hAnsi="Arial Narrow"/>
                <w:sz w:val="18"/>
                <w:szCs w:val="18"/>
              </w:rPr>
            </w:pPr>
            <w:r>
              <w:rPr>
                <w:rFonts w:ascii="Arial Narrow" w:hAnsi="Arial Narrow"/>
                <w:sz w:val="18"/>
                <w:szCs w:val="18"/>
              </w:rPr>
              <w:t>Perform complex psychomotor/technical skills competently with minimal cueing.</w:t>
            </w:r>
          </w:p>
          <w:p w14:paraId="75CD205B" w14:textId="77777777" w:rsidR="00431116" w:rsidRDefault="00431116" w:rsidP="00855DD2">
            <w:pPr>
              <w:numPr>
                <w:ilvl w:val="0"/>
                <w:numId w:val="21"/>
              </w:numPr>
              <w:tabs>
                <w:tab w:val="left" w:pos="720"/>
              </w:tabs>
              <w:spacing w:before="80" w:after="40"/>
              <w:rPr>
                <w:rFonts w:ascii="Arial Narrow" w:hAnsi="Arial Narrow"/>
                <w:sz w:val="18"/>
                <w:szCs w:val="18"/>
              </w:rPr>
            </w:pPr>
            <w:r>
              <w:rPr>
                <w:rFonts w:ascii="Arial Narrow" w:hAnsi="Arial Narrow"/>
                <w:sz w:val="18"/>
                <w:szCs w:val="18"/>
              </w:rPr>
              <w:t>Facilitate the patient and significant support person(s) to cope with and adapt to stressful events and changes in health status and end-of-life decisions.</w:t>
            </w:r>
          </w:p>
        </w:tc>
        <w:tc>
          <w:tcPr>
            <w:tcW w:w="3060" w:type="dxa"/>
            <w:tcBorders>
              <w:top w:val="single" w:sz="4" w:space="0" w:color="auto"/>
              <w:left w:val="single" w:sz="4" w:space="0" w:color="auto"/>
              <w:bottom w:val="single" w:sz="4" w:space="0" w:color="auto"/>
              <w:right w:val="single" w:sz="4" w:space="0" w:color="auto"/>
            </w:tcBorders>
          </w:tcPr>
          <w:p w14:paraId="595F395F" w14:textId="77777777" w:rsidR="00431116" w:rsidRDefault="00431116" w:rsidP="00855DD2">
            <w:pPr>
              <w:numPr>
                <w:ilvl w:val="0"/>
                <w:numId w:val="22"/>
              </w:numPr>
              <w:tabs>
                <w:tab w:val="clear" w:pos="720"/>
              </w:tabs>
              <w:spacing w:before="80" w:after="40"/>
              <w:ind w:left="342"/>
              <w:rPr>
                <w:rFonts w:ascii="Arial Narrow" w:hAnsi="Arial Narrow"/>
                <w:i/>
                <w:sz w:val="18"/>
                <w:szCs w:val="18"/>
              </w:rPr>
            </w:pPr>
            <w:r>
              <w:rPr>
                <w:rFonts w:ascii="Arial Narrow" w:hAnsi="Arial Narrow"/>
                <w:sz w:val="18"/>
                <w:szCs w:val="18"/>
              </w:rPr>
              <w:t xml:space="preserve">Utilize caring interventions consistent with the patient’s individualized health state, personal characteristics, </w:t>
            </w:r>
            <w:r w:rsidR="008D585C">
              <w:rPr>
                <w:rFonts w:ascii="Arial Narrow" w:hAnsi="Arial Narrow"/>
                <w:sz w:val="18"/>
                <w:szCs w:val="18"/>
              </w:rPr>
              <w:t>psychosocial</w:t>
            </w:r>
            <w:r>
              <w:rPr>
                <w:rFonts w:ascii="Arial Narrow" w:hAnsi="Arial Narrow"/>
                <w:sz w:val="18"/>
                <w:szCs w:val="18"/>
              </w:rPr>
              <w:t xml:space="preserve"> needs and cultural background.</w:t>
            </w:r>
          </w:p>
          <w:p w14:paraId="3528C429" w14:textId="77777777" w:rsidR="00431116" w:rsidRDefault="00431116" w:rsidP="00855DD2">
            <w:pPr>
              <w:numPr>
                <w:ilvl w:val="0"/>
                <w:numId w:val="22"/>
              </w:numPr>
              <w:tabs>
                <w:tab w:val="clear" w:pos="720"/>
              </w:tabs>
              <w:spacing w:before="80" w:after="40"/>
              <w:ind w:left="342"/>
              <w:rPr>
                <w:rFonts w:ascii="Arial Narrow" w:hAnsi="Arial Narrow"/>
                <w:sz w:val="18"/>
                <w:szCs w:val="18"/>
              </w:rPr>
            </w:pPr>
            <w:r>
              <w:rPr>
                <w:rFonts w:ascii="Arial Narrow" w:hAnsi="Arial Narrow"/>
                <w:sz w:val="18"/>
                <w:szCs w:val="18"/>
              </w:rPr>
              <w:t>Create a safe bio-psycho-social-cultural-spiritual environment for the patient.</w:t>
            </w:r>
          </w:p>
          <w:p w14:paraId="77FA19C8" w14:textId="77777777" w:rsidR="00431116" w:rsidRDefault="00431116" w:rsidP="00855DD2">
            <w:pPr>
              <w:numPr>
                <w:ilvl w:val="0"/>
                <w:numId w:val="22"/>
              </w:numPr>
              <w:tabs>
                <w:tab w:val="clear" w:pos="720"/>
              </w:tabs>
              <w:spacing w:before="80" w:after="40"/>
              <w:ind w:left="342"/>
              <w:rPr>
                <w:rFonts w:ascii="Arial Narrow" w:hAnsi="Arial Narrow"/>
                <w:sz w:val="18"/>
                <w:szCs w:val="18"/>
              </w:rPr>
            </w:pPr>
            <w:r>
              <w:rPr>
                <w:rFonts w:ascii="Arial Narrow" w:hAnsi="Arial Narrow"/>
                <w:sz w:val="18"/>
                <w:szCs w:val="18"/>
              </w:rPr>
              <w:t>Support the patient and significant support person(s) to cope with and adapt to stressful events and changes in health status when making health care and end of life decisions.</w:t>
            </w:r>
          </w:p>
        </w:tc>
      </w:tr>
      <w:tr w:rsidR="00431116" w14:paraId="46AEE281" w14:textId="77777777">
        <w:trPr>
          <w:cantSplit/>
        </w:trPr>
        <w:tc>
          <w:tcPr>
            <w:tcW w:w="1908" w:type="dxa"/>
            <w:tcBorders>
              <w:top w:val="single" w:sz="4" w:space="0" w:color="auto"/>
              <w:left w:val="single" w:sz="4" w:space="0" w:color="auto"/>
              <w:bottom w:val="single" w:sz="4" w:space="0" w:color="auto"/>
              <w:right w:val="single" w:sz="4" w:space="0" w:color="auto"/>
            </w:tcBorders>
          </w:tcPr>
          <w:p w14:paraId="556770F7"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sz w:val="18"/>
                <w:szCs w:val="18"/>
              </w:rPr>
              <w:t xml:space="preserve">Develop, implement, and evaluate </w:t>
            </w:r>
            <w:r>
              <w:rPr>
                <w:rFonts w:ascii="Arial Narrow" w:hAnsi="Arial Narrow"/>
                <w:b/>
                <w:sz w:val="18"/>
                <w:szCs w:val="18"/>
              </w:rPr>
              <w:t>teaching and learning</w:t>
            </w:r>
            <w:r>
              <w:rPr>
                <w:rFonts w:ascii="Arial Narrow" w:hAnsi="Arial Narrow"/>
                <w:sz w:val="18"/>
                <w:szCs w:val="18"/>
              </w:rPr>
              <w:t xml:space="preserve"> plans for patients, support persons, and assistive personnel.</w:t>
            </w:r>
          </w:p>
        </w:tc>
        <w:tc>
          <w:tcPr>
            <w:tcW w:w="3060" w:type="dxa"/>
            <w:tcBorders>
              <w:top w:val="single" w:sz="4" w:space="0" w:color="auto"/>
              <w:left w:val="single" w:sz="4" w:space="0" w:color="auto"/>
              <w:bottom w:val="single" w:sz="4" w:space="0" w:color="auto"/>
              <w:right w:val="single" w:sz="4" w:space="0" w:color="auto"/>
            </w:tcBorders>
          </w:tcPr>
          <w:p w14:paraId="7C65A59E" w14:textId="77777777" w:rsidR="00431116" w:rsidRDefault="00431116" w:rsidP="00855DD2">
            <w:pPr>
              <w:numPr>
                <w:ilvl w:val="0"/>
                <w:numId w:val="23"/>
              </w:numPr>
              <w:spacing w:before="80" w:after="40"/>
              <w:rPr>
                <w:rFonts w:ascii="Arial Narrow" w:hAnsi="Arial Narrow"/>
                <w:sz w:val="18"/>
                <w:szCs w:val="18"/>
              </w:rPr>
            </w:pPr>
            <w:r>
              <w:rPr>
                <w:rFonts w:ascii="Arial Narrow" w:hAnsi="Arial Narrow"/>
                <w:sz w:val="18"/>
                <w:szCs w:val="18"/>
              </w:rPr>
              <w:t>Identify the components of an individualized teaching plan.</w:t>
            </w:r>
          </w:p>
          <w:p w14:paraId="628FA232" w14:textId="77777777" w:rsidR="00431116" w:rsidRDefault="00431116" w:rsidP="00855DD2">
            <w:pPr>
              <w:numPr>
                <w:ilvl w:val="0"/>
                <w:numId w:val="23"/>
              </w:numPr>
              <w:spacing w:before="80" w:after="40"/>
              <w:rPr>
                <w:rFonts w:ascii="Arial Narrow" w:hAnsi="Arial Narrow"/>
                <w:sz w:val="18"/>
                <w:szCs w:val="18"/>
              </w:rPr>
            </w:pPr>
            <w:r>
              <w:rPr>
                <w:rFonts w:ascii="Arial Narrow" w:hAnsi="Arial Narrow"/>
                <w:sz w:val="18"/>
                <w:szCs w:val="18"/>
              </w:rPr>
              <w:t>Develop an individualized teaching plan based on assessed needs.</w:t>
            </w:r>
          </w:p>
        </w:tc>
        <w:tc>
          <w:tcPr>
            <w:tcW w:w="3330" w:type="dxa"/>
            <w:tcBorders>
              <w:top w:val="single" w:sz="4" w:space="0" w:color="auto"/>
              <w:left w:val="single" w:sz="4" w:space="0" w:color="auto"/>
              <w:bottom w:val="single" w:sz="4" w:space="0" w:color="auto"/>
              <w:right w:val="single" w:sz="4" w:space="0" w:color="auto"/>
            </w:tcBorders>
          </w:tcPr>
          <w:p w14:paraId="3B4E457C" w14:textId="77777777" w:rsidR="00431116" w:rsidRPr="00631CB6" w:rsidRDefault="00431116" w:rsidP="00855DD2">
            <w:pPr>
              <w:numPr>
                <w:ilvl w:val="0"/>
                <w:numId w:val="24"/>
              </w:numPr>
              <w:tabs>
                <w:tab w:val="left" w:pos="720"/>
              </w:tabs>
              <w:spacing w:before="80" w:after="40"/>
              <w:rPr>
                <w:rFonts w:ascii="Arial Narrow" w:hAnsi="Arial Narrow"/>
                <w:sz w:val="18"/>
                <w:szCs w:val="18"/>
              </w:rPr>
            </w:pPr>
            <w:r w:rsidRPr="00631CB6">
              <w:rPr>
                <w:rFonts w:ascii="Arial Narrow" w:hAnsi="Arial Narrow"/>
                <w:sz w:val="18"/>
                <w:szCs w:val="18"/>
              </w:rPr>
              <w:t>Implement a basic teaching plan individualized to meet patient’s needs.</w:t>
            </w:r>
          </w:p>
          <w:p w14:paraId="44CC8069" w14:textId="77777777" w:rsidR="00431116" w:rsidRPr="00631CB6" w:rsidRDefault="00431116" w:rsidP="00855DD2">
            <w:pPr>
              <w:numPr>
                <w:ilvl w:val="0"/>
                <w:numId w:val="24"/>
              </w:numPr>
              <w:tabs>
                <w:tab w:val="left" w:pos="360"/>
                <w:tab w:val="left" w:pos="720"/>
              </w:tabs>
              <w:spacing w:before="80" w:after="40"/>
              <w:rPr>
                <w:rFonts w:ascii="Arial Narrow" w:hAnsi="Arial Narrow"/>
                <w:sz w:val="18"/>
                <w:szCs w:val="18"/>
              </w:rPr>
            </w:pPr>
            <w:r w:rsidRPr="00631CB6">
              <w:rPr>
                <w:rFonts w:ascii="Arial Narrow" w:hAnsi="Arial Narrow"/>
                <w:sz w:val="18"/>
                <w:szCs w:val="18"/>
              </w:rPr>
              <w:t>Recognize the progress of the patient and significant support person(s) toward achievement of identified learning outcomes.</w:t>
            </w:r>
          </w:p>
        </w:tc>
        <w:tc>
          <w:tcPr>
            <w:tcW w:w="3330" w:type="dxa"/>
            <w:tcBorders>
              <w:top w:val="single" w:sz="4" w:space="0" w:color="auto"/>
              <w:left w:val="single" w:sz="4" w:space="0" w:color="auto"/>
              <w:bottom w:val="single" w:sz="4" w:space="0" w:color="auto"/>
              <w:right w:val="single" w:sz="4" w:space="0" w:color="auto"/>
            </w:tcBorders>
          </w:tcPr>
          <w:p w14:paraId="7467183B" w14:textId="77777777" w:rsidR="00431116" w:rsidRDefault="00431116" w:rsidP="00855DD2">
            <w:pPr>
              <w:numPr>
                <w:ilvl w:val="0"/>
                <w:numId w:val="25"/>
              </w:numPr>
              <w:tabs>
                <w:tab w:val="left" w:pos="735"/>
              </w:tabs>
              <w:spacing w:before="80" w:after="40"/>
              <w:rPr>
                <w:rFonts w:ascii="Arial Narrow" w:hAnsi="Arial Narrow"/>
                <w:sz w:val="18"/>
                <w:szCs w:val="18"/>
              </w:rPr>
            </w:pPr>
            <w:r>
              <w:rPr>
                <w:rFonts w:ascii="Arial Narrow" w:hAnsi="Arial Narrow"/>
                <w:sz w:val="18"/>
                <w:szCs w:val="18"/>
              </w:rPr>
              <w:t>Implement an individualized teaching plan to meet the needs of the patient and significant support person(s).</w:t>
            </w:r>
          </w:p>
          <w:p w14:paraId="32197257" w14:textId="77777777" w:rsidR="00431116" w:rsidRDefault="00431116" w:rsidP="00855DD2">
            <w:pPr>
              <w:numPr>
                <w:ilvl w:val="0"/>
                <w:numId w:val="25"/>
              </w:numPr>
              <w:tabs>
                <w:tab w:val="left" w:pos="720"/>
              </w:tabs>
              <w:spacing w:before="80" w:after="40"/>
              <w:rPr>
                <w:rFonts w:ascii="Arial Narrow" w:hAnsi="Arial Narrow"/>
                <w:sz w:val="18"/>
                <w:szCs w:val="18"/>
              </w:rPr>
            </w:pPr>
            <w:r>
              <w:rPr>
                <w:rFonts w:ascii="Arial Narrow" w:hAnsi="Arial Narrow"/>
                <w:sz w:val="18"/>
                <w:szCs w:val="18"/>
              </w:rPr>
              <w:t>Determine the level of progress of patient and significant support person(s).</w:t>
            </w:r>
          </w:p>
        </w:tc>
        <w:tc>
          <w:tcPr>
            <w:tcW w:w="3060" w:type="dxa"/>
            <w:tcBorders>
              <w:top w:val="single" w:sz="4" w:space="0" w:color="auto"/>
              <w:left w:val="single" w:sz="4" w:space="0" w:color="auto"/>
              <w:bottom w:val="single" w:sz="4" w:space="0" w:color="auto"/>
              <w:right w:val="single" w:sz="4" w:space="0" w:color="auto"/>
            </w:tcBorders>
          </w:tcPr>
          <w:p w14:paraId="15444475" w14:textId="77777777" w:rsidR="00431116" w:rsidRPr="00631CB6" w:rsidRDefault="00431116" w:rsidP="00855DD2">
            <w:pPr>
              <w:numPr>
                <w:ilvl w:val="0"/>
                <w:numId w:val="26"/>
              </w:numPr>
              <w:spacing w:before="80" w:after="40"/>
              <w:rPr>
                <w:rFonts w:ascii="Arial Narrow" w:hAnsi="Arial Narrow"/>
                <w:sz w:val="18"/>
                <w:szCs w:val="18"/>
              </w:rPr>
            </w:pPr>
            <w:r>
              <w:rPr>
                <w:rFonts w:ascii="Arial Narrow" w:hAnsi="Arial Narrow"/>
                <w:sz w:val="18"/>
                <w:szCs w:val="18"/>
              </w:rPr>
              <w:t>Develop, implement, and evaluate an individualized teaching plan based on assessed needs in partnership with the patient and significant support persons.</w:t>
            </w:r>
          </w:p>
          <w:p w14:paraId="7702EF9A" w14:textId="77777777" w:rsidR="00431116" w:rsidRDefault="00431116" w:rsidP="00855DD2">
            <w:pPr>
              <w:numPr>
                <w:ilvl w:val="0"/>
                <w:numId w:val="26"/>
              </w:numPr>
              <w:spacing w:before="80" w:after="40"/>
              <w:rPr>
                <w:rFonts w:ascii="Arial Narrow" w:hAnsi="Arial Narrow"/>
                <w:sz w:val="18"/>
                <w:szCs w:val="18"/>
              </w:rPr>
            </w:pPr>
            <w:r>
              <w:rPr>
                <w:rFonts w:ascii="Arial Narrow" w:hAnsi="Arial Narrow"/>
                <w:sz w:val="18"/>
                <w:szCs w:val="18"/>
              </w:rPr>
              <w:t>Provide assistive personnel with relevant instruction to support achievement of patient outcomes.</w:t>
            </w:r>
          </w:p>
        </w:tc>
      </w:tr>
      <w:tr w:rsidR="00431116" w14:paraId="567BF018" w14:textId="77777777">
        <w:trPr>
          <w:cantSplit/>
        </w:trPr>
        <w:tc>
          <w:tcPr>
            <w:tcW w:w="1908" w:type="dxa"/>
            <w:tcBorders>
              <w:top w:val="single" w:sz="4" w:space="0" w:color="auto"/>
              <w:left w:val="single" w:sz="4" w:space="0" w:color="auto"/>
              <w:bottom w:val="single" w:sz="4" w:space="0" w:color="auto"/>
              <w:right w:val="single" w:sz="4" w:space="0" w:color="auto"/>
            </w:tcBorders>
          </w:tcPr>
          <w:p w14:paraId="3E343692"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b/>
                <w:sz w:val="18"/>
                <w:szCs w:val="18"/>
              </w:rPr>
              <w:t>Collaborate</w:t>
            </w:r>
            <w:r>
              <w:rPr>
                <w:rFonts w:ascii="Arial Narrow" w:hAnsi="Arial Narrow"/>
                <w:sz w:val="18"/>
                <w:szCs w:val="18"/>
              </w:rPr>
              <w:t xml:space="preserve"> with all members of a healthcare team for the benefit of the patient. </w:t>
            </w:r>
          </w:p>
        </w:tc>
        <w:tc>
          <w:tcPr>
            <w:tcW w:w="3060" w:type="dxa"/>
            <w:tcBorders>
              <w:top w:val="single" w:sz="4" w:space="0" w:color="auto"/>
              <w:left w:val="single" w:sz="4" w:space="0" w:color="auto"/>
              <w:bottom w:val="single" w:sz="4" w:space="0" w:color="auto"/>
              <w:right w:val="single" w:sz="4" w:space="0" w:color="auto"/>
            </w:tcBorders>
          </w:tcPr>
          <w:p w14:paraId="741E525B" w14:textId="77777777" w:rsidR="00431116" w:rsidRDefault="00431116" w:rsidP="00855DD2">
            <w:pPr>
              <w:numPr>
                <w:ilvl w:val="0"/>
                <w:numId w:val="27"/>
              </w:numPr>
              <w:spacing w:before="80" w:after="40"/>
              <w:rPr>
                <w:rFonts w:ascii="Arial Narrow" w:hAnsi="Arial Narrow"/>
                <w:sz w:val="18"/>
                <w:szCs w:val="18"/>
              </w:rPr>
            </w:pPr>
            <w:r>
              <w:rPr>
                <w:rFonts w:ascii="Arial Narrow" w:hAnsi="Arial Narrow"/>
                <w:sz w:val="18"/>
                <w:szCs w:val="18"/>
              </w:rPr>
              <w:t>Demonstrate cooperation in working with others to achieve patient outcomes.</w:t>
            </w:r>
          </w:p>
          <w:p w14:paraId="4A4A6CA9" w14:textId="77777777" w:rsidR="00431116" w:rsidRDefault="00431116" w:rsidP="00855DD2">
            <w:pPr>
              <w:spacing w:before="80" w:after="40"/>
              <w:ind w:left="396" w:hanging="360"/>
              <w:rPr>
                <w:rFonts w:ascii="Arial Narrow" w:hAnsi="Arial Narrow"/>
                <w:sz w:val="18"/>
                <w:szCs w:val="18"/>
              </w:rPr>
            </w:pPr>
          </w:p>
        </w:tc>
        <w:tc>
          <w:tcPr>
            <w:tcW w:w="3330" w:type="dxa"/>
            <w:tcBorders>
              <w:top w:val="single" w:sz="4" w:space="0" w:color="auto"/>
              <w:left w:val="single" w:sz="4" w:space="0" w:color="auto"/>
              <w:bottom w:val="single" w:sz="4" w:space="0" w:color="auto"/>
              <w:right w:val="single" w:sz="4" w:space="0" w:color="auto"/>
            </w:tcBorders>
          </w:tcPr>
          <w:p w14:paraId="24377620" w14:textId="77777777" w:rsidR="00431116" w:rsidRDefault="00431116" w:rsidP="00855DD2">
            <w:pPr>
              <w:numPr>
                <w:ilvl w:val="0"/>
                <w:numId w:val="28"/>
              </w:numPr>
              <w:spacing w:before="80" w:after="40"/>
              <w:rPr>
                <w:rFonts w:ascii="Arial Narrow" w:hAnsi="Arial Narrow"/>
                <w:sz w:val="18"/>
                <w:szCs w:val="18"/>
              </w:rPr>
            </w:pPr>
            <w:r>
              <w:rPr>
                <w:rFonts w:ascii="Arial Narrow" w:hAnsi="Arial Narrow"/>
                <w:sz w:val="18"/>
                <w:szCs w:val="18"/>
              </w:rPr>
              <w:t>Utilize appropriate channels of communication with the multidisciplinary healthcare team to achieve patient goals.</w:t>
            </w:r>
          </w:p>
          <w:p w14:paraId="7EBB5E39" w14:textId="77777777" w:rsidR="00431116" w:rsidRDefault="00431116" w:rsidP="00855DD2">
            <w:pPr>
              <w:numPr>
                <w:ilvl w:val="0"/>
                <w:numId w:val="28"/>
              </w:numPr>
              <w:spacing w:before="80" w:after="40"/>
              <w:rPr>
                <w:rFonts w:ascii="Arial Narrow" w:hAnsi="Arial Narrow"/>
                <w:i/>
                <w:sz w:val="18"/>
                <w:szCs w:val="18"/>
              </w:rPr>
            </w:pPr>
            <w:r>
              <w:rPr>
                <w:rFonts w:ascii="Arial Narrow" w:hAnsi="Arial Narrow"/>
                <w:sz w:val="18"/>
                <w:szCs w:val="18"/>
              </w:rPr>
              <w:t>Involve the patient and/or significant support person(s) with the decision-making process through mutual goal-setting.</w:t>
            </w:r>
          </w:p>
        </w:tc>
        <w:tc>
          <w:tcPr>
            <w:tcW w:w="3330" w:type="dxa"/>
            <w:tcBorders>
              <w:top w:val="single" w:sz="4" w:space="0" w:color="auto"/>
              <w:left w:val="single" w:sz="4" w:space="0" w:color="auto"/>
              <w:bottom w:val="single" w:sz="4" w:space="0" w:color="auto"/>
              <w:right w:val="single" w:sz="4" w:space="0" w:color="auto"/>
            </w:tcBorders>
          </w:tcPr>
          <w:p w14:paraId="751A9E2D" w14:textId="77777777" w:rsidR="00431116" w:rsidRDefault="00431116" w:rsidP="00855DD2">
            <w:pPr>
              <w:numPr>
                <w:ilvl w:val="0"/>
                <w:numId w:val="29"/>
              </w:numPr>
              <w:tabs>
                <w:tab w:val="left" w:pos="720"/>
              </w:tabs>
              <w:spacing w:before="80" w:after="40"/>
              <w:rPr>
                <w:rFonts w:ascii="Arial Narrow" w:hAnsi="Arial Narrow"/>
                <w:sz w:val="18"/>
                <w:szCs w:val="18"/>
              </w:rPr>
            </w:pPr>
            <w:r>
              <w:rPr>
                <w:rFonts w:ascii="Arial Narrow" w:hAnsi="Arial Narrow"/>
                <w:sz w:val="18"/>
                <w:szCs w:val="18"/>
              </w:rPr>
              <w:t>Collaborate with patient, significant support person and other health care providers to achieve patient and organizational goals.</w:t>
            </w:r>
          </w:p>
        </w:tc>
        <w:tc>
          <w:tcPr>
            <w:tcW w:w="3060" w:type="dxa"/>
            <w:tcBorders>
              <w:top w:val="single" w:sz="4" w:space="0" w:color="auto"/>
              <w:left w:val="single" w:sz="4" w:space="0" w:color="auto"/>
              <w:bottom w:val="single" w:sz="4" w:space="0" w:color="auto"/>
              <w:right w:val="single" w:sz="4" w:space="0" w:color="auto"/>
            </w:tcBorders>
          </w:tcPr>
          <w:p w14:paraId="19330CBA" w14:textId="77777777" w:rsidR="00431116" w:rsidRDefault="00431116" w:rsidP="00855DD2">
            <w:pPr>
              <w:numPr>
                <w:ilvl w:val="0"/>
                <w:numId w:val="30"/>
              </w:numPr>
              <w:spacing w:before="80" w:after="40"/>
              <w:rPr>
                <w:rFonts w:ascii="Arial Narrow" w:hAnsi="Arial Narrow"/>
                <w:sz w:val="18"/>
                <w:szCs w:val="18"/>
              </w:rPr>
            </w:pPr>
            <w:r>
              <w:rPr>
                <w:rFonts w:ascii="Arial Narrow" w:hAnsi="Arial Narrow"/>
                <w:sz w:val="18"/>
                <w:szCs w:val="18"/>
              </w:rPr>
              <w:t>Collaborate with the patient, significant support person, and members of the healthcare team to achieve patient and organizational outcomes.</w:t>
            </w:r>
          </w:p>
        </w:tc>
      </w:tr>
      <w:tr w:rsidR="00431116" w14:paraId="1A90B427" w14:textId="77777777">
        <w:trPr>
          <w:cantSplit/>
        </w:trPr>
        <w:tc>
          <w:tcPr>
            <w:tcW w:w="1908" w:type="dxa"/>
            <w:tcBorders>
              <w:top w:val="single" w:sz="4" w:space="0" w:color="auto"/>
              <w:left w:val="single" w:sz="4" w:space="0" w:color="auto"/>
              <w:bottom w:val="single" w:sz="4" w:space="0" w:color="auto"/>
              <w:right w:val="single" w:sz="4" w:space="0" w:color="auto"/>
            </w:tcBorders>
          </w:tcPr>
          <w:p w14:paraId="6BB6AF38" w14:textId="77777777" w:rsidR="00431116" w:rsidRDefault="00431116" w:rsidP="00855DD2">
            <w:pPr>
              <w:numPr>
                <w:ilvl w:val="0"/>
                <w:numId w:val="2"/>
              </w:numPr>
              <w:spacing w:before="80" w:after="40"/>
              <w:rPr>
                <w:rFonts w:ascii="Arial Narrow" w:hAnsi="Arial Narrow"/>
                <w:sz w:val="18"/>
                <w:szCs w:val="18"/>
              </w:rPr>
            </w:pPr>
            <w:r>
              <w:rPr>
                <w:rFonts w:ascii="Arial Narrow" w:hAnsi="Arial Narrow"/>
                <w:b/>
                <w:sz w:val="18"/>
                <w:szCs w:val="18"/>
              </w:rPr>
              <w:t>Manage</w:t>
            </w:r>
            <w:r>
              <w:rPr>
                <w:rFonts w:ascii="Arial Narrow" w:hAnsi="Arial Narrow"/>
                <w:sz w:val="18"/>
                <w:szCs w:val="18"/>
              </w:rPr>
              <w:t xml:space="preserve"> patient care effectively related to time, personnel, technology, and cost. </w:t>
            </w:r>
          </w:p>
        </w:tc>
        <w:tc>
          <w:tcPr>
            <w:tcW w:w="3060" w:type="dxa"/>
            <w:tcBorders>
              <w:top w:val="single" w:sz="4" w:space="0" w:color="auto"/>
              <w:left w:val="single" w:sz="4" w:space="0" w:color="auto"/>
              <w:bottom w:val="single" w:sz="4" w:space="0" w:color="auto"/>
              <w:right w:val="single" w:sz="4" w:space="0" w:color="auto"/>
            </w:tcBorders>
          </w:tcPr>
          <w:p w14:paraId="5A6CE3C4" w14:textId="77777777" w:rsidR="00431116" w:rsidRPr="00631CB6" w:rsidRDefault="00431116" w:rsidP="00855DD2">
            <w:pPr>
              <w:numPr>
                <w:ilvl w:val="0"/>
                <w:numId w:val="31"/>
              </w:numPr>
              <w:tabs>
                <w:tab w:val="left" w:pos="705"/>
              </w:tabs>
              <w:spacing w:before="80" w:after="40"/>
              <w:rPr>
                <w:rFonts w:ascii="Arial Narrow" w:hAnsi="Arial Narrow"/>
                <w:sz w:val="18"/>
                <w:szCs w:val="18"/>
              </w:rPr>
            </w:pPr>
            <w:r>
              <w:rPr>
                <w:rFonts w:ascii="Arial Narrow" w:hAnsi="Arial Narrow"/>
                <w:sz w:val="18"/>
                <w:szCs w:val="18"/>
              </w:rPr>
              <w:t>Identify prioritization and the continuity of care.</w:t>
            </w:r>
          </w:p>
          <w:p w14:paraId="1E6AA9C0" w14:textId="77777777" w:rsidR="00431116" w:rsidRDefault="00431116" w:rsidP="00855DD2">
            <w:pPr>
              <w:numPr>
                <w:ilvl w:val="0"/>
                <w:numId w:val="31"/>
              </w:numPr>
              <w:tabs>
                <w:tab w:val="left" w:pos="705"/>
              </w:tabs>
              <w:spacing w:before="80" w:after="40"/>
              <w:rPr>
                <w:rFonts w:ascii="Arial Narrow" w:hAnsi="Arial Narrow"/>
                <w:sz w:val="18"/>
                <w:szCs w:val="18"/>
              </w:rPr>
            </w:pPr>
            <w:r>
              <w:rPr>
                <w:rFonts w:ascii="Arial Narrow" w:hAnsi="Arial Narrow"/>
                <w:sz w:val="18"/>
                <w:szCs w:val="18"/>
              </w:rPr>
              <w:t>Organize time effectively to provide basic holistic nursing care for</w:t>
            </w:r>
            <w:r>
              <w:rPr>
                <w:rFonts w:ascii="Arial Narrow" w:hAnsi="Arial Narrow"/>
                <w:i/>
                <w:sz w:val="18"/>
                <w:szCs w:val="18"/>
              </w:rPr>
              <w:t xml:space="preserve"> one (1) patient with well-defined needs </w:t>
            </w:r>
            <w:r>
              <w:rPr>
                <w:rFonts w:ascii="Arial Narrow" w:hAnsi="Arial Narrow"/>
                <w:sz w:val="18"/>
                <w:szCs w:val="18"/>
              </w:rPr>
              <w:t>under direct supervision.</w:t>
            </w:r>
          </w:p>
          <w:p w14:paraId="7CFEF287" w14:textId="77777777" w:rsidR="00431116" w:rsidRPr="00631CB6" w:rsidRDefault="00431116" w:rsidP="00855DD2">
            <w:pPr>
              <w:numPr>
                <w:ilvl w:val="0"/>
                <w:numId w:val="31"/>
              </w:numPr>
              <w:tabs>
                <w:tab w:val="left" w:pos="705"/>
              </w:tabs>
              <w:spacing w:before="80" w:after="40"/>
              <w:rPr>
                <w:rFonts w:ascii="Arial Narrow" w:hAnsi="Arial Narrow"/>
                <w:sz w:val="18"/>
                <w:szCs w:val="18"/>
              </w:rPr>
            </w:pPr>
            <w:r>
              <w:rPr>
                <w:rFonts w:ascii="Arial Narrow" w:hAnsi="Arial Narrow"/>
                <w:sz w:val="18"/>
                <w:szCs w:val="18"/>
              </w:rPr>
              <w:t>Observe available resources and services for healthy older adults.</w:t>
            </w:r>
          </w:p>
          <w:p w14:paraId="5BAB25B2" w14:textId="77777777" w:rsidR="00431116" w:rsidRDefault="00431116" w:rsidP="00855DD2">
            <w:pPr>
              <w:numPr>
                <w:ilvl w:val="0"/>
                <w:numId w:val="31"/>
              </w:numPr>
              <w:tabs>
                <w:tab w:val="left" w:pos="360"/>
                <w:tab w:val="left" w:pos="705"/>
              </w:tabs>
              <w:spacing w:before="80" w:after="40"/>
              <w:rPr>
                <w:rFonts w:ascii="Arial Narrow" w:hAnsi="Arial Narrow"/>
                <w:sz w:val="18"/>
                <w:szCs w:val="18"/>
              </w:rPr>
            </w:pPr>
            <w:r>
              <w:rPr>
                <w:rFonts w:ascii="Arial Narrow" w:hAnsi="Arial Narrow"/>
                <w:sz w:val="18"/>
                <w:szCs w:val="18"/>
              </w:rPr>
              <w:t>Demonstrate competence with computer literacy.</w:t>
            </w:r>
          </w:p>
        </w:tc>
        <w:tc>
          <w:tcPr>
            <w:tcW w:w="3330" w:type="dxa"/>
            <w:tcBorders>
              <w:top w:val="single" w:sz="4" w:space="0" w:color="auto"/>
              <w:left w:val="single" w:sz="4" w:space="0" w:color="auto"/>
              <w:bottom w:val="single" w:sz="4" w:space="0" w:color="auto"/>
              <w:right w:val="single" w:sz="4" w:space="0" w:color="auto"/>
            </w:tcBorders>
          </w:tcPr>
          <w:p w14:paraId="4FD1F2DB" w14:textId="77777777" w:rsidR="00431116" w:rsidRDefault="00431116" w:rsidP="00855DD2">
            <w:pPr>
              <w:numPr>
                <w:ilvl w:val="0"/>
                <w:numId w:val="32"/>
              </w:numPr>
              <w:tabs>
                <w:tab w:val="left" w:pos="705"/>
              </w:tabs>
              <w:spacing w:before="80" w:after="40"/>
              <w:rPr>
                <w:rFonts w:ascii="Arial Narrow" w:hAnsi="Arial Narrow"/>
                <w:sz w:val="18"/>
                <w:szCs w:val="18"/>
              </w:rPr>
            </w:pPr>
            <w:r>
              <w:rPr>
                <w:rFonts w:ascii="Arial Narrow" w:hAnsi="Arial Narrow"/>
                <w:sz w:val="18"/>
                <w:szCs w:val="18"/>
              </w:rPr>
              <w:t xml:space="preserve">Prioritize the total nursing care needs for </w:t>
            </w:r>
            <w:r>
              <w:rPr>
                <w:rFonts w:ascii="Arial Narrow" w:hAnsi="Arial Narrow"/>
                <w:i/>
                <w:sz w:val="18"/>
                <w:szCs w:val="18"/>
              </w:rPr>
              <w:t>one (1) moderately complex patient or one family unit</w:t>
            </w:r>
            <w:r>
              <w:rPr>
                <w:rFonts w:ascii="Arial Narrow" w:hAnsi="Arial Narrow"/>
                <w:sz w:val="18"/>
                <w:szCs w:val="18"/>
              </w:rPr>
              <w:t xml:space="preserve"> with cueing.</w:t>
            </w:r>
          </w:p>
          <w:p w14:paraId="445EA98E" w14:textId="77777777" w:rsidR="00431116" w:rsidRDefault="00431116" w:rsidP="00855DD2">
            <w:pPr>
              <w:numPr>
                <w:ilvl w:val="0"/>
                <w:numId w:val="32"/>
              </w:numPr>
              <w:tabs>
                <w:tab w:val="left" w:pos="705"/>
              </w:tabs>
              <w:spacing w:before="80" w:after="40"/>
              <w:rPr>
                <w:rFonts w:ascii="Arial Narrow" w:hAnsi="Arial Narrow"/>
                <w:sz w:val="18"/>
                <w:szCs w:val="18"/>
              </w:rPr>
            </w:pPr>
            <w:r>
              <w:rPr>
                <w:rFonts w:ascii="Arial Narrow" w:hAnsi="Arial Narrow"/>
                <w:sz w:val="18"/>
                <w:szCs w:val="18"/>
              </w:rPr>
              <w:t>Identify nursing strategies to provide cost-effective care.</w:t>
            </w:r>
          </w:p>
          <w:p w14:paraId="7E9B78EF" w14:textId="77777777" w:rsidR="00431116" w:rsidRPr="00631CB6" w:rsidRDefault="00431116" w:rsidP="00855DD2">
            <w:pPr>
              <w:numPr>
                <w:ilvl w:val="0"/>
                <w:numId w:val="32"/>
              </w:numPr>
              <w:spacing w:before="80" w:after="40"/>
              <w:rPr>
                <w:rFonts w:ascii="Arial Narrow" w:hAnsi="Arial Narrow"/>
                <w:sz w:val="18"/>
                <w:szCs w:val="18"/>
              </w:rPr>
            </w:pPr>
            <w:r>
              <w:rPr>
                <w:rFonts w:ascii="Arial Narrow" w:hAnsi="Arial Narrow"/>
                <w:sz w:val="18"/>
                <w:szCs w:val="18"/>
              </w:rPr>
              <w:t>Recognize the need and availability of resources and services with cueing.</w:t>
            </w:r>
          </w:p>
          <w:p w14:paraId="2D7B6C8D" w14:textId="77777777" w:rsidR="00431116" w:rsidRDefault="00431116" w:rsidP="00855DD2">
            <w:pPr>
              <w:numPr>
                <w:ilvl w:val="0"/>
                <w:numId w:val="32"/>
              </w:numPr>
              <w:spacing w:before="80" w:after="40"/>
              <w:rPr>
                <w:rFonts w:ascii="Arial Narrow" w:hAnsi="Arial Narrow"/>
                <w:sz w:val="18"/>
                <w:szCs w:val="18"/>
              </w:rPr>
            </w:pPr>
            <w:r>
              <w:rPr>
                <w:rFonts w:ascii="Arial Narrow" w:hAnsi="Arial Narrow"/>
                <w:sz w:val="18"/>
                <w:szCs w:val="18"/>
              </w:rPr>
              <w:t>Demonstrate competence with current technologies.</w:t>
            </w:r>
          </w:p>
        </w:tc>
        <w:tc>
          <w:tcPr>
            <w:tcW w:w="3330" w:type="dxa"/>
            <w:tcBorders>
              <w:top w:val="single" w:sz="4" w:space="0" w:color="auto"/>
              <w:left w:val="single" w:sz="4" w:space="0" w:color="auto"/>
              <w:bottom w:val="single" w:sz="4" w:space="0" w:color="auto"/>
              <w:right w:val="single" w:sz="4" w:space="0" w:color="auto"/>
            </w:tcBorders>
          </w:tcPr>
          <w:p w14:paraId="73001D49" w14:textId="77777777" w:rsidR="00431116" w:rsidRDefault="00431116" w:rsidP="00855DD2">
            <w:pPr>
              <w:numPr>
                <w:ilvl w:val="0"/>
                <w:numId w:val="33"/>
              </w:numPr>
              <w:tabs>
                <w:tab w:val="left" w:pos="705"/>
              </w:tabs>
              <w:spacing w:before="80" w:after="40"/>
              <w:rPr>
                <w:rFonts w:ascii="Arial Narrow" w:hAnsi="Arial Narrow"/>
                <w:sz w:val="18"/>
                <w:szCs w:val="18"/>
              </w:rPr>
            </w:pPr>
            <w:r>
              <w:rPr>
                <w:rFonts w:ascii="Arial Narrow" w:hAnsi="Arial Narrow"/>
                <w:sz w:val="18"/>
                <w:szCs w:val="18"/>
              </w:rPr>
              <w:t xml:space="preserve">Prioritize the total nursing care needs for a minimum of </w:t>
            </w:r>
            <w:r>
              <w:rPr>
                <w:rFonts w:ascii="Arial Narrow" w:hAnsi="Arial Narrow"/>
                <w:i/>
                <w:sz w:val="18"/>
                <w:szCs w:val="18"/>
              </w:rPr>
              <w:t>two (2) moderately complex patients in various settings</w:t>
            </w:r>
            <w:r>
              <w:rPr>
                <w:rFonts w:ascii="Arial Narrow" w:hAnsi="Arial Narrow"/>
                <w:sz w:val="18"/>
                <w:szCs w:val="18"/>
              </w:rPr>
              <w:t xml:space="preserve"> with minimal cueing.</w:t>
            </w:r>
          </w:p>
          <w:p w14:paraId="66705EF8" w14:textId="77777777" w:rsidR="00431116" w:rsidRDefault="00431116" w:rsidP="00855DD2">
            <w:pPr>
              <w:numPr>
                <w:ilvl w:val="0"/>
                <w:numId w:val="33"/>
              </w:numPr>
              <w:tabs>
                <w:tab w:val="left" w:pos="705"/>
              </w:tabs>
              <w:spacing w:before="80" w:after="40"/>
              <w:rPr>
                <w:rFonts w:ascii="Arial Narrow" w:hAnsi="Arial Narrow"/>
                <w:sz w:val="18"/>
                <w:szCs w:val="18"/>
              </w:rPr>
            </w:pPr>
            <w:r>
              <w:rPr>
                <w:rFonts w:ascii="Arial Narrow" w:hAnsi="Arial Narrow"/>
                <w:sz w:val="18"/>
                <w:szCs w:val="18"/>
              </w:rPr>
              <w:t>Implement nursing strategies to provide cost-effective care.</w:t>
            </w:r>
          </w:p>
          <w:p w14:paraId="7FF84E32" w14:textId="77777777" w:rsidR="00431116" w:rsidRDefault="00431116" w:rsidP="00855DD2">
            <w:pPr>
              <w:numPr>
                <w:ilvl w:val="0"/>
                <w:numId w:val="33"/>
              </w:numPr>
              <w:tabs>
                <w:tab w:val="left" w:pos="705"/>
              </w:tabs>
              <w:spacing w:before="80" w:after="40"/>
              <w:rPr>
                <w:rFonts w:ascii="Arial Narrow" w:hAnsi="Arial Narrow"/>
                <w:sz w:val="18"/>
                <w:szCs w:val="18"/>
              </w:rPr>
            </w:pPr>
            <w:r>
              <w:rPr>
                <w:rFonts w:ascii="Arial Narrow" w:hAnsi="Arial Narrow"/>
                <w:sz w:val="18"/>
                <w:szCs w:val="18"/>
              </w:rPr>
              <w:t>Coordinate resources in diverse settings.</w:t>
            </w:r>
          </w:p>
          <w:p w14:paraId="73DCC8E6" w14:textId="77777777" w:rsidR="00431116" w:rsidRDefault="00431116" w:rsidP="00855DD2">
            <w:pPr>
              <w:numPr>
                <w:ilvl w:val="0"/>
                <w:numId w:val="33"/>
              </w:numPr>
              <w:tabs>
                <w:tab w:val="left" w:pos="720"/>
              </w:tabs>
              <w:spacing w:before="80" w:after="40"/>
              <w:rPr>
                <w:rFonts w:ascii="Arial Narrow" w:hAnsi="Arial Narrow"/>
                <w:sz w:val="18"/>
                <w:szCs w:val="18"/>
              </w:rPr>
            </w:pPr>
            <w:r>
              <w:rPr>
                <w:rFonts w:ascii="Arial Narrow" w:hAnsi="Arial Narrow"/>
                <w:sz w:val="18"/>
                <w:szCs w:val="18"/>
              </w:rPr>
              <w:t>Demonstrate competence with current technologies.</w:t>
            </w:r>
          </w:p>
        </w:tc>
        <w:tc>
          <w:tcPr>
            <w:tcW w:w="3060" w:type="dxa"/>
            <w:tcBorders>
              <w:top w:val="single" w:sz="4" w:space="0" w:color="auto"/>
              <w:left w:val="single" w:sz="4" w:space="0" w:color="auto"/>
              <w:bottom w:val="single" w:sz="4" w:space="0" w:color="auto"/>
              <w:right w:val="single" w:sz="4" w:space="0" w:color="auto"/>
            </w:tcBorders>
          </w:tcPr>
          <w:p w14:paraId="78141FC1" w14:textId="77777777" w:rsidR="00431116" w:rsidRDefault="00431116" w:rsidP="00855DD2">
            <w:pPr>
              <w:numPr>
                <w:ilvl w:val="0"/>
                <w:numId w:val="34"/>
              </w:numPr>
              <w:spacing w:before="80" w:after="40"/>
              <w:rPr>
                <w:rFonts w:ascii="Arial Narrow" w:hAnsi="Arial Narrow"/>
                <w:sz w:val="18"/>
                <w:szCs w:val="18"/>
              </w:rPr>
            </w:pPr>
            <w:r>
              <w:rPr>
                <w:rFonts w:ascii="Arial Narrow" w:hAnsi="Arial Narrow"/>
                <w:sz w:val="18"/>
                <w:szCs w:val="18"/>
              </w:rPr>
              <w:t xml:space="preserve">Utilize principles of coordination, collaboration, delegation, supervision, and referral in the management of patient care of </w:t>
            </w:r>
            <w:r>
              <w:rPr>
                <w:rFonts w:ascii="Arial Narrow" w:hAnsi="Arial Narrow"/>
                <w:i/>
                <w:sz w:val="18"/>
                <w:szCs w:val="18"/>
              </w:rPr>
              <w:t>three (3) moderately complex patients or one (1) family unit</w:t>
            </w:r>
            <w:r>
              <w:rPr>
                <w:rFonts w:ascii="Arial Narrow" w:hAnsi="Arial Narrow"/>
                <w:sz w:val="18"/>
                <w:szCs w:val="18"/>
              </w:rPr>
              <w:t>.</w:t>
            </w:r>
          </w:p>
          <w:p w14:paraId="37132739" w14:textId="77777777" w:rsidR="00431116" w:rsidRPr="00631CB6" w:rsidRDefault="00431116" w:rsidP="00855DD2">
            <w:pPr>
              <w:numPr>
                <w:ilvl w:val="0"/>
                <w:numId w:val="34"/>
              </w:numPr>
              <w:spacing w:before="80" w:after="40"/>
              <w:rPr>
                <w:rFonts w:ascii="Arial Narrow" w:hAnsi="Arial Narrow"/>
                <w:sz w:val="18"/>
                <w:szCs w:val="18"/>
              </w:rPr>
            </w:pPr>
            <w:r>
              <w:rPr>
                <w:rFonts w:ascii="Arial Narrow" w:hAnsi="Arial Narrow"/>
                <w:sz w:val="18"/>
                <w:szCs w:val="18"/>
              </w:rPr>
              <w:t>Implement nursing strategies to provide cost-effective care.</w:t>
            </w:r>
          </w:p>
          <w:p w14:paraId="74D49623" w14:textId="77777777" w:rsidR="00431116" w:rsidRDefault="00431116" w:rsidP="00855DD2">
            <w:pPr>
              <w:numPr>
                <w:ilvl w:val="0"/>
                <w:numId w:val="34"/>
              </w:numPr>
              <w:tabs>
                <w:tab w:val="left" w:pos="720"/>
              </w:tabs>
              <w:spacing w:before="80" w:after="40"/>
              <w:rPr>
                <w:rFonts w:ascii="Arial Narrow" w:hAnsi="Arial Narrow"/>
                <w:sz w:val="18"/>
                <w:szCs w:val="18"/>
              </w:rPr>
            </w:pPr>
            <w:r>
              <w:rPr>
                <w:rFonts w:ascii="Arial Narrow" w:hAnsi="Arial Narrow"/>
                <w:sz w:val="18"/>
                <w:szCs w:val="18"/>
              </w:rPr>
              <w:t>Demonstrate competencies with current technologies.</w:t>
            </w:r>
          </w:p>
        </w:tc>
      </w:tr>
    </w:tbl>
    <w:p w14:paraId="3C5C0453" w14:textId="77777777" w:rsidR="00431116" w:rsidRDefault="00431116" w:rsidP="00855DD2">
      <w:pPr>
        <w:rPr>
          <w:rFonts w:ascii="Arial Narrow" w:hAnsi="Arial Narrow"/>
          <w:sz w:val="18"/>
          <w:szCs w:val="18"/>
        </w:rPr>
        <w:sectPr w:rsidR="00431116" w:rsidSect="002E4CDA">
          <w:footerReference w:type="default" r:id="rId35"/>
          <w:footnotePr>
            <w:numRestart w:val="eachSect"/>
          </w:footnotePr>
          <w:pgSz w:w="15840" w:h="12240" w:orient="landscape" w:code="1"/>
          <w:pgMar w:top="1296" w:right="720" w:bottom="1008" w:left="720" w:header="720" w:footer="432" w:gutter="0"/>
          <w:paperSrc w:first="15" w:other="15"/>
          <w:cols w:space="720"/>
        </w:sectPr>
      </w:pPr>
    </w:p>
    <w:p w14:paraId="311EBAEC" w14:textId="77777777" w:rsidR="00CE27D4" w:rsidRPr="008C2BA5" w:rsidRDefault="00CE27D4" w:rsidP="00504195">
      <w:pPr>
        <w:keepNext/>
        <w:spacing w:before="120" w:after="240"/>
        <w:jc w:val="center"/>
        <w:rPr>
          <w:b/>
          <w:sz w:val="32"/>
          <w:szCs w:val="32"/>
        </w:rPr>
      </w:pPr>
      <w:r w:rsidRPr="00631CB6">
        <w:rPr>
          <w:b/>
          <w:sz w:val="32"/>
          <w:szCs w:val="32"/>
        </w:rPr>
        <w:lastRenderedPageBreak/>
        <w:t xml:space="preserve">NURSING </w:t>
      </w:r>
      <w:r w:rsidR="008C2BA5" w:rsidRPr="00631CB6">
        <w:rPr>
          <w:b/>
          <w:sz w:val="32"/>
          <w:szCs w:val="32"/>
        </w:rPr>
        <w:t>PROGRAM POLICIES</w:t>
      </w:r>
    </w:p>
    <w:p w14:paraId="02F5B040" w14:textId="77777777" w:rsidR="00290E4C" w:rsidRPr="00DE3EF7" w:rsidRDefault="00395F4D" w:rsidP="00855DD2">
      <w:pPr>
        <w:tabs>
          <w:tab w:val="left" w:pos="2160"/>
          <w:tab w:val="left" w:pos="3600"/>
          <w:tab w:val="left" w:pos="5940"/>
          <w:tab w:val="decimal" w:pos="8010"/>
        </w:tabs>
        <w:rPr>
          <w:b/>
          <w:caps/>
          <w:color w:val="7030A0"/>
          <w:sz w:val="22"/>
          <w:szCs w:val="22"/>
        </w:rPr>
      </w:pPr>
      <w:r w:rsidRPr="00DE3EF7">
        <w:rPr>
          <w:sz w:val="23"/>
          <w:szCs w:val="23"/>
        </w:rPr>
        <w:t xml:space="preserve">In addition, </w:t>
      </w:r>
      <w:r w:rsidR="00DE3EF7">
        <w:rPr>
          <w:sz w:val="23"/>
          <w:szCs w:val="23"/>
        </w:rPr>
        <w:t>t</w:t>
      </w:r>
      <w:r w:rsidR="00290E4C" w:rsidRPr="00DE3EF7">
        <w:rPr>
          <w:sz w:val="23"/>
          <w:szCs w:val="23"/>
        </w:rPr>
        <w:t>here are Nursing Depa</w:t>
      </w:r>
      <w:r w:rsidR="003A0405">
        <w:rPr>
          <w:sz w:val="23"/>
          <w:szCs w:val="23"/>
        </w:rPr>
        <w:t>rtment Student P</w:t>
      </w:r>
      <w:r w:rsidR="00290E4C" w:rsidRPr="00DE3EF7">
        <w:rPr>
          <w:sz w:val="23"/>
          <w:szCs w:val="23"/>
        </w:rPr>
        <w:t>ol</w:t>
      </w:r>
      <w:r w:rsidR="003A0405">
        <w:rPr>
          <w:sz w:val="23"/>
          <w:szCs w:val="23"/>
        </w:rPr>
        <w:t>icies that may differ from WCC Student P</w:t>
      </w:r>
      <w:r w:rsidR="00984039">
        <w:rPr>
          <w:sz w:val="23"/>
          <w:szCs w:val="23"/>
        </w:rPr>
        <w:t xml:space="preserve">olicies. </w:t>
      </w:r>
      <w:r w:rsidR="00290E4C" w:rsidRPr="00DE3EF7">
        <w:rPr>
          <w:sz w:val="23"/>
          <w:szCs w:val="23"/>
        </w:rPr>
        <w:t xml:space="preserve">These have been put into place to support the program’s student learning outcomes, program outcomes and affiliating agency </w:t>
      </w:r>
      <w:r w:rsidR="00984039">
        <w:rPr>
          <w:sz w:val="23"/>
          <w:szCs w:val="23"/>
        </w:rPr>
        <w:t xml:space="preserve">requirements. </w:t>
      </w:r>
      <w:r w:rsidR="00AA15CA" w:rsidRPr="00DE3EF7">
        <w:rPr>
          <w:sz w:val="23"/>
          <w:szCs w:val="23"/>
        </w:rPr>
        <w:t xml:space="preserve">Students are expected to follow all policies listed below: </w:t>
      </w:r>
    </w:p>
    <w:p w14:paraId="267749CA" w14:textId="77777777" w:rsidR="00431116" w:rsidRPr="00DE3EF7" w:rsidRDefault="00431116" w:rsidP="00855DD2">
      <w:pPr>
        <w:numPr>
          <w:ilvl w:val="0"/>
          <w:numId w:val="36"/>
        </w:numPr>
        <w:tabs>
          <w:tab w:val="left" w:pos="720"/>
        </w:tabs>
        <w:spacing w:before="240" w:after="60"/>
        <w:ind w:left="720"/>
        <w:jc w:val="both"/>
        <w:outlineLvl w:val="0"/>
        <w:rPr>
          <w:b/>
          <w:caps/>
          <w:u w:val="single"/>
        </w:rPr>
      </w:pPr>
      <w:r w:rsidRPr="00DE3EF7">
        <w:rPr>
          <w:b/>
          <w:caps/>
          <w:u w:val="single"/>
        </w:rPr>
        <w:t>PROGRAM PROGRESSION GUIDELINES</w:t>
      </w:r>
    </w:p>
    <w:p w14:paraId="49568940" w14:textId="77777777" w:rsidR="00431116" w:rsidRPr="00DE3EF7" w:rsidRDefault="00431116" w:rsidP="00855DD2">
      <w:pPr>
        <w:tabs>
          <w:tab w:val="left" w:pos="720"/>
        </w:tabs>
        <w:spacing w:before="60" w:after="80"/>
        <w:ind w:left="1440" w:hanging="1440"/>
        <w:jc w:val="both"/>
      </w:pPr>
      <w:r w:rsidRPr="00DE3EF7">
        <w:tab/>
        <w:t>To remain in the program a student must:</w:t>
      </w:r>
    </w:p>
    <w:p w14:paraId="17DC35F1" w14:textId="77777777" w:rsidR="00431116" w:rsidRPr="00DE3EF7" w:rsidRDefault="00431116" w:rsidP="00855DD2">
      <w:pPr>
        <w:tabs>
          <w:tab w:val="left" w:pos="720"/>
          <w:tab w:val="left" w:pos="1080"/>
          <w:tab w:val="left" w:pos="1440"/>
          <w:tab w:val="left" w:pos="1800"/>
          <w:tab w:val="left" w:pos="2160"/>
        </w:tabs>
        <w:spacing w:before="60"/>
        <w:ind w:left="1080" w:hanging="1080"/>
        <w:jc w:val="both"/>
      </w:pPr>
      <w:r w:rsidRPr="00DE3EF7">
        <w:tab/>
        <w:t>1.</w:t>
      </w:r>
      <w:r w:rsidRPr="00DE3EF7">
        <w:tab/>
        <w:t xml:space="preserve">Follow course prerequisites, </w:t>
      </w:r>
      <w:r w:rsidR="00DD1B09" w:rsidRPr="00DE3EF7">
        <w:t>co-requisites</w:t>
      </w:r>
      <w:r w:rsidRPr="00DE3EF7">
        <w:t xml:space="preserve"> and </w:t>
      </w:r>
      <w:r w:rsidR="00DD1B09" w:rsidRPr="00DE3EF7">
        <w:t xml:space="preserve">course </w:t>
      </w:r>
      <w:r w:rsidR="005D3154" w:rsidRPr="00DE3EF7">
        <w:t>sequence</w:t>
      </w:r>
      <w:r w:rsidRPr="00DE3EF7">
        <w:t xml:space="preserve"> within the de</w:t>
      </w:r>
      <w:r w:rsidR="00984039">
        <w:t xml:space="preserve">signed time frame. </w:t>
      </w:r>
      <w:r w:rsidRPr="00DE3EF7">
        <w:t>Course prerequisites and co</w:t>
      </w:r>
      <w:r w:rsidR="004723BD">
        <w:t>-</w:t>
      </w:r>
      <w:r w:rsidRPr="00DE3EF7">
        <w:t>requisites are listed in the college catalog with the course descriptions. The semesters must be completed in sequence because each semester’s work builds on previous knowledge a</w:t>
      </w:r>
      <w:r w:rsidR="00B425E5" w:rsidRPr="00DE3EF7">
        <w:t>nd experience. (See Appendix B.)</w:t>
      </w:r>
    </w:p>
    <w:p w14:paraId="760E2248" w14:textId="77777777" w:rsidR="00431116" w:rsidRPr="00DE3EF7" w:rsidRDefault="00431116" w:rsidP="00855DD2">
      <w:pPr>
        <w:tabs>
          <w:tab w:val="left" w:pos="720"/>
          <w:tab w:val="left" w:pos="1080"/>
          <w:tab w:val="left" w:pos="1440"/>
          <w:tab w:val="left" w:pos="1800"/>
          <w:tab w:val="left" w:pos="1980"/>
          <w:tab w:val="left" w:pos="2160"/>
        </w:tabs>
        <w:spacing w:before="80"/>
        <w:ind w:left="1440" w:hanging="1440"/>
        <w:jc w:val="both"/>
      </w:pPr>
      <w:r w:rsidRPr="00DE3EF7">
        <w:tab/>
      </w:r>
      <w:r w:rsidRPr="00DE3EF7">
        <w:tab/>
        <w:t>a.</w:t>
      </w:r>
      <w:r w:rsidRPr="00DE3EF7">
        <w:tab/>
        <w:t>If a student fails</w:t>
      </w:r>
      <w:r w:rsidR="004723BD">
        <w:t xml:space="preserve"> a nursing course or withdraws from a nursing course </w:t>
      </w:r>
      <w:r w:rsidR="007B4322">
        <w:t>after</w:t>
      </w:r>
      <w:r w:rsidR="00DD1B09" w:rsidRPr="00DE3EF7">
        <w:t xml:space="preserve"> the college 100% refund date</w:t>
      </w:r>
      <w:r w:rsidR="004723BD">
        <w:t xml:space="preserve">, </w:t>
      </w:r>
      <w:r w:rsidRPr="00DE3EF7">
        <w:t>the student will be considered “out of sequence</w:t>
      </w:r>
      <w:r w:rsidR="00DD1B09" w:rsidRPr="00DE3EF7">
        <w:t>”</w:t>
      </w:r>
      <w:r w:rsidRPr="00DE3EF7">
        <w:t xml:space="preserve"> and must follow the </w:t>
      </w:r>
      <w:r w:rsidRPr="004723BD">
        <w:rPr>
          <w:i/>
        </w:rPr>
        <w:t>Course Failure Policy</w:t>
      </w:r>
      <w:r w:rsidR="00C618B5">
        <w:t xml:space="preserve"> in this H</w:t>
      </w:r>
      <w:r w:rsidRPr="00DE3EF7">
        <w:t>andbook</w:t>
      </w:r>
      <w:r w:rsidR="008F4254" w:rsidRPr="00DE3EF7">
        <w:t xml:space="preserve">. </w:t>
      </w:r>
      <w:r w:rsidRPr="00DE3EF7">
        <w:t xml:space="preserve">Any </w:t>
      </w:r>
      <w:r w:rsidR="007B4322">
        <w:t xml:space="preserve">course test averages or a course </w:t>
      </w:r>
      <w:r w:rsidRPr="00DE3EF7">
        <w:t>grade less than 78 percent for a</w:t>
      </w:r>
      <w:r w:rsidR="000B1FDF">
        <w:t>n</w:t>
      </w:r>
      <w:r w:rsidRPr="00DE3EF7">
        <w:t xml:space="preserve"> NUR course is considered a failing grade.</w:t>
      </w:r>
    </w:p>
    <w:p w14:paraId="17462C27" w14:textId="77777777" w:rsidR="00892C74" w:rsidRPr="00DE3EF7" w:rsidRDefault="004E640F" w:rsidP="00855DD2">
      <w:pPr>
        <w:tabs>
          <w:tab w:val="left" w:pos="720"/>
          <w:tab w:val="left" w:pos="1080"/>
          <w:tab w:val="left" w:pos="1440"/>
          <w:tab w:val="left" w:pos="1800"/>
          <w:tab w:val="left" w:pos="2520"/>
        </w:tabs>
        <w:spacing w:before="80"/>
        <w:ind w:left="2520" w:hanging="1080"/>
        <w:jc w:val="both"/>
      </w:pPr>
      <w:r w:rsidRPr="00DE3EF7">
        <w:tab/>
      </w:r>
      <w:r w:rsidR="00892C74" w:rsidRPr="00DE3EF7">
        <w:t>Note:</w:t>
      </w:r>
      <w:r w:rsidR="00984039">
        <w:tab/>
      </w:r>
      <w:r w:rsidR="00DD1B09" w:rsidRPr="00DE3EF7">
        <w:t>The student may be required to return</w:t>
      </w:r>
      <w:r w:rsidR="00984039">
        <w:t xml:space="preserve"> financial aid money received. </w:t>
      </w:r>
      <w:r w:rsidR="00DD1B09" w:rsidRPr="00DE3EF7">
        <w:t>Please refer to the financial aid policies listed on the WCC website</w:t>
      </w:r>
      <w:r w:rsidR="00892C74" w:rsidRPr="00DE3EF7">
        <w:t xml:space="preserve">. A financial hold </w:t>
      </w:r>
      <w:r w:rsidR="00DD1B09" w:rsidRPr="00DE3EF7">
        <w:t xml:space="preserve">may </w:t>
      </w:r>
      <w:r w:rsidR="00892C74" w:rsidRPr="00DE3EF7">
        <w:t>be placed on your account preventing you from registering or accessing transcripts until your balance is paid in full.</w:t>
      </w:r>
    </w:p>
    <w:p w14:paraId="7A18A1B7" w14:textId="77777777" w:rsidR="002F23A5" w:rsidRDefault="00431116" w:rsidP="00855DD2">
      <w:pPr>
        <w:tabs>
          <w:tab w:val="left" w:pos="720"/>
          <w:tab w:val="left" w:pos="1080"/>
          <w:tab w:val="left" w:pos="1440"/>
          <w:tab w:val="left" w:pos="1800"/>
          <w:tab w:val="left" w:pos="1980"/>
          <w:tab w:val="left" w:pos="2160"/>
        </w:tabs>
        <w:spacing w:before="80"/>
        <w:ind w:left="1440" w:hanging="1440"/>
        <w:jc w:val="both"/>
      </w:pPr>
      <w:r w:rsidRPr="00DE3EF7">
        <w:tab/>
      </w:r>
      <w:r w:rsidRPr="00DE3EF7">
        <w:tab/>
        <w:t>b.</w:t>
      </w:r>
      <w:r w:rsidRPr="00DE3EF7">
        <w:tab/>
        <w:t xml:space="preserve">If the student is transferring any courses from other colleges or institutions, the student is responsible for providing an official transcript to the Admissions Office. It is the student’s responsibility to follow through on any </w:t>
      </w:r>
      <w:r w:rsidR="00DD1B09" w:rsidRPr="00DE3EF7">
        <w:t>questions</w:t>
      </w:r>
      <w:r w:rsidR="00494AFA" w:rsidRPr="00DE3EF7">
        <w:t xml:space="preserve"> which</w:t>
      </w:r>
      <w:r w:rsidRPr="00DE3EF7">
        <w:t xml:space="preserve"> may arise from the Admissions Office’s evaluation of the transcript</w:t>
      </w:r>
      <w:r w:rsidRPr="00DE3EF7">
        <w:rPr>
          <w:b/>
        </w:rPr>
        <w:t>.</w:t>
      </w:r>
      <w:r w:rsidRPr="00DE3EF7">
        <w:t xml:space="preserve"> “Elective” credits </w:t>
      </w:r>
      <w:r w:rsidR="00DD1B09" w:rsidRPr="00DE3EF7">
        <w:t xml:space="preserve">may not </w:t>
      </w:r>
      <w:r w:rsidRPr="00DE3EF7">
        <w:t>meet graduation requirements for specific courses. Bring a copy of your transcript and evaluation to your nursing academic advisor</w:t>
      </w:r>
      <w:r w:rsidR="00984039">
        <w:t xml:space="preserve"> for clarification.</w:t>
      </w:r>
      <w:r w:rsidR="004723BD">
        <w:t xml:space="preserve"> </w:t>
      </w:r>
      <w:r w:rsidRPr="00DE3EF7">
        <w:t xml:space="preserve">Any courses with a grade point of less </w:t>
      </w:r>
      <w:r w:rsidR="004723BD" w:rsidRPr="00DE3EF7">
        <w:t>than</w:t>
      </w:r>
      <w:r w:rsidRPr="00DE3EF7">
        <w:t xml:space="preserve"> 2</w:t>
      </w:r>
      <w:r w:rsidR="00DD1B09" w:rsidRPr="00DE3EF7">
        <w:t xml:space="preserve">.0 </w:t>
      </w:r>
      <w:r w:rsidRPr="00DE3EF7">
        <w:t>will not transfer to WCC’s Nursing Program.</w:t>
      </w:r>
    </w:p>
    <w:p w14:paraId="1E00E99C" w14:textId="77777777" w:rsidR="00134588" w:rsidRPr="00631CB6" w:rsidRDefault="00134588" w:rsidP="00855DD2">
      <w:pPr>
        <w:tabs>
          <w:tab w:val="left" w:pos="720"/>
          <w:tab w:val="left" w:pos="1080"/>
          <w:tab w:val="left" w:pos="1440"/>
          <w:tab w:val="left" w:pos="1800"/>
          <w:tab w:val="left" w:pos="1980"/>
          <w:tab w:val="left" w:pos="2160"/>
        </w:tabs>
        <w:spacing w:before="80"/>
        <w:ind w:left="1440" w:hanging="1440"/>
        <w:jc w:val="both"/>
      </w:pPr>
      <w:r>
        <w:tab/>
      </w:r>
      <w:r>
        <w:tab/>
      </w:r>
      <w:r>
        <w:tab/>
      </w:r>
      <w:r w:rsidRPr="00631CB6">
        <w:t xml:space="preserve">For additional information please consult your academic advisor or review WCC policies: </w:t>
      </w:r>
      <w:hyperlink r:id="rId36" w:history="1">
        <w:r w:rsidRPr="00631CB6">
          <w:rPr>
            <w:rStyle w:val="Hyperlink"/>
            <w:color w:val="auto"/>
            <w:sz w:val="23"/>
            <w:szCs w:val="23"/>
          </w:rPr>
          <w:t>http://www.wccnet.edu/unions/getting-help/transferring-credits/</w:t>
        </w:r>
      </w:hyperlink>
    </w:p>
    <w:p w14:paraId="240ED087" w14:textId="77777777" w:rsidR="00431116" w:rsidRPr="00631CB6" w:rsidRDefault="00431116" w:rsidP="00855DD2">
      <w:pPr>
        <w:tabs>
          <w:tab w:val="left" w:pos="720"/>
          <w:tab w:val="left" w:pos="1080"/>
          <w:tab w:val="left" w:pos="1440"/>
          <w:tab w:val="left" w:pos="1800"/>
          <w:tab w:val="left" w:pos="2160"/>
        </w:tabs>
        <w:spacing w:before="120"/>
        <w:ind w:left="1080" w:hanging="1080"/>
        <w:jc w:val="both"/>
      </w:pPr>
      <w:r w:rsidRPr="00DE3EF7">
        <w:tab/>
        <w:t>3.</w:t>
      </w:r>
      <w:r w:rsidRPr="00DE3EF7">
        <w:tab/>
        <w:t xml:space="preserve">Submit all required health records as delineated in the </w:t>
      </w:r>
      <w:r w:rsidRPr="00C618B5">
        <w:rPr>
          <w:i/>
        </w:rPr>
        <w:t>Health Requirements Policy</w:t>
      </w:r>
      <w:r w:rsidRPr="00DE3EF7">
        <w:t xml:space="preserve"> of this Handbook by the required deadline date</w:t>
      </w:r>
      <w:r w:rsidR="008C2BA5" w:rsidRPr="00631CB6">
        <w:t>.</w:t>
      </w:r>
    </w:p>
    <w:p w14:paraId="67629020" w14:textId="77777777" w:rsidR="00431116" w:rsidRPr="00984039" w:rsidRDefault="00431116" w:rsidP="00855DD2">
      <w:pPr>
        <w:tabs>
          <w:tab w:val="left" w:pos="720"/>
          <w:tab w:val="left" w:pos="1080"/>
          <w:tab w:val="left" w:pos="1440"/>
          <w:tab w:val="left" w:pos="1800"/>
          <w:tab w:val="left" w:pos="2160"/>
        </w:tabs>
        <w:spacing w:before="120"/>
        <w:ind w:left="1080" w:hanging="1080"/>
        <w:jc w:val="both"/>
        <w:rPr>
          <w:b/>
          <w:i/>
        </w:rPr>
      </w:pPr>
      <w:r w:rsidRPr="00DE3EF7">
        <w:tab/>
        <w:t>4.</w:t>
      </w:r>
      <w:r w:rsidRPr="00DE3EF7">
        <w:tab/>
        <w:t>Achieve a</w:t>
      </w:r>
      <w:r w:rsidRPr="007B4322">
        <w:t xml:space="preserve"> minimum</w:t>
      </w:r>
      <w:r w:rsidRPr="00DE3EF7">
        <w:t xml:space="preserve"> of 78 percent</w:t>
      </w:r>
      <w:r w:rsidR="00DD1B09" w:rsidRPr="00DE3EF7">
        <w:t xml:space="preserve"> average</w:t>
      </w:r>
      <w:r w:rsidRPr="00DE3EF7">
        <w:t xml:space="preserve"> </w:t>
      </w:r>
      <w:r w:rsidR="009E1A91" w:rsidRPr="00DE3EF7">
        <w:t xml:space="preserve">on </w:t>
      </w:r>
      <w:r w:rsidR="003A0405">
        <w:t xml:space="preserve">both </w:t>
      </w:r>
      <w:r w:rsidR="009E1A91" w:rsidRPr="00DE3EF7">
        <w:t>test</w:t>
      </w:r>
      <w:r w:rsidR="00DD1B09" w:rsidRPr="00DE3EF7">
        <w:t>s</w:t>
      </w:r>
      <w:r w:rsidR="009E1A91" w:rsidRPr="00DE3EF7">
        <w:t xml:space="preserve"> and overall</w:t>
      </w:r>
      <w:r w:rsidRPr="00DE3EF7">
        <w:t xml:space="preserve"> grade in all required NUR theory</w:t>
      </w:r>
      <w:r w:rsidRPr="00DE3EF7">
        <w:rPr>
          <w:b/>
          <w:i/>
        </w:rPr>
        <w:t xml:space="preserve"> </w:t>
      </w:r>
      <w:r w:rsidRPr="00DE3EF7">
        <w:t>courses. A grade of P (pass) must be achieved for all NUR</w:t>
      </w:r>
      <w:r w:rsidRPr="00DE3EF7">
        <w:rPr>
          <w:b/>
          <w:i/>
        </w:rPr>
        <w:t xml:space="preserve"> </w:t>
      </w:r>
      <w:r w:rsidRPr="00DE3EF7">
        <w:t>clinical courses,</w:t>
      </w:r>
      <w:r>
        <w:t xml:space="preserve"> indicating that </w:t>
      </w:r>
      <w:r w:rsidR="00DD1B09">
        <w:t xml:space="preserve">the student has provided </w:t>
      </w:r>
      <w:r>
        <w:t>safe care to clients throughout</w:t>
      </w:r>
      <w:r w:rsidR="00DE3EF7">
        <w:t xml:space="preserve"> the </w:t>
      </w:r>
      <w:r>
        <w:t xml:space="preserve">clinical experience. </w:t>
      </w:r>
      <w:r w:rsidRPr="00494AFA">
        <w:t>All required program support courses taken at WCC</w:t>
      </w:r>
      <w:r w:rsidR="00DD1B09" w:rsidRPr="00DE3EF7">
        <w:t xml:space="preserve"> </w:t>
      </w:r>
      <w:r w:rsidRPr="00DE3EF7">
        <w:t>must be comp</w:t>
      </w:r>
      <w:r w:rsidR="00494AFA" w:rsidRPr="00DE3EF7">
        <w:t xml:space="preserve">leted with </w:t>
      </w:r>
      <w:r w:rsidR="00494AFA" w:rsidRPr="00984039">
        <w:t xml:space="preserve">a minimum grade of </w:t>
      </w:r>
      <w:r w:rsidR="00EE3270" w:rsidRPr="00984039">
        <w:t>C</w:t>
      </w:r>
      <w:r w:rsidRPr="00984039">
        <w:t>.</w:t>
      </w:r>
    </w:p>
    <w:p w14:paraId="4B400799" w14:textId="77777777" w:rsidR="00DE3EF7" w:rsidRDefault="00431116" w:rsidP="00855DD2">
      <w:pPr>
        <w:tabs>
          <w:tab w:val="left" w:pos="720"/>
          <w:tab w:val="left" w:pos="1080"/>
          <w:tab w:val="left" w:pos="1440"/>
          <w:tab w:val="left" w:pos="1800"/>
          <w:tab w:val="left" w:pos="2160"/>
        </w:tabs>
        <w:spacing w:before="120"/>
        <w:ind w:left="1080" w:hanging="1080"/>
        <w:jc w:val="both"/>
      </w:pPr>
      <w:r>
        <w:tab/>
        <w:t>5.</w:t>
      </w:r>
      <w:r>
        <w:tab/>
        <w:t xml:space="preserve">Maintain math competency throughout the program. In order to demonstrate this competency, student nurses must pass a </w:t>
      </w:r>
      <w:r w:rsidRPr="00494AFA">
        <w:t>Clinical Calculation Competency (CCC)</w:t>
      </w:r>
      <w:r w:rsidRPr="001E68A9">
        <w:t xml:space="preserve"> </w:t>
      </w:r>
      <w:r w:rsidRPr="00494AFA">
        <w:t>exam</w:t>
      </w:r>
      <w:r>
        <w:t xml:space="preserve"> </w:t>
      </w:r>
      <w:r w:rsidR="00A94D38" w:rsidRPr="00631CB6">
        <w:t>with a 90% proficiency</w:t>
      </w:r>
      <w:r w:rsidR="00A94D38">
        <w:t xml:space="preserve"> </w:t>
      </w:r>
      <w:r>
        <w:t xml:space="preserve">prior to </w:t>
      </w:r>
      <w:r w:rsidR="00494AFA">
        <w:t>each</w:t>
      </w:r>
      <w:r w:rsidRPr="00494AFA">
        <w:t xml:space="preserve"> </w:t>
      </w:r>
      <w:r>
        <w:t xml:space="preserve">clinical course within </w:t>
      </w:r>
      <w:r w:rsidRPr="00494AFA">
        <w:t>two</w:t>
      </w:r>
      <w:r>
        <w:t xml:space="preserve"> attempts during the first week of the course.</w:t>
      </w:r>
    </w:p>
    <w:p w14:paraId="7270489A" w14:textId="77777777" w:rsidR="00DE3EF7" w:rsidRDefault="00C618B5" w:rsidP="00855DD2">
      <w:pPr>
        <w:tabs>
          <w:tab w:val="left" w:pos="720"/>
          <w:tab w:val="left" w:pos="1080"/>
          <w:tab w:val="left" w:pos="1440"/>
          <w:tab w:val="left" w:pos="1800"/>
          <w:tab w:val="left" w:pos="2160"/>
        </w:tabs>
        <w:spacing w:before="120"/>
        <w:ind w:left="1440" w:hanging="360"/>
        <w:jc w:val="both"/>
      </w:pPr>
      <w:r>
        <w:t>a.</w:t>
      </w:r>
      <w:r w:rsidR="00984039">
        <w:tab/>
      </w:r>
      <w:r>
        <w:t>Failure</w:t>
      </w:r>
      <w:r w:rsidR="00431116">
        <w:t xml:space="preserve"> to maintain math competency will result in withdrawal from the clinical course, which automatically places the student in </w:t>
      </w:r>
      <w:r w:rsidR="003A0405">
        <w:t xml:space="preserve">“out of </w:t>
      </w:r>
      <w:r w:rsidR="00431116">
        <w:t>sequence</w:t>
      </w:r>
      <w:r w:rsidR="003A0405">
        <w:t>”</w:t>
      </w:r>
      <w:r w:rsidR="00431116">
        <w:t xml:space="preserve"> status. </w:t>
      </w:r>
    </w:p>
    <w:p w14:paraId="589E3BD9" w14:textId="77777777" w:rsidR="00C618B5" w:rsidRDefault="00C618B5" w:rsidP="00855DD2">
      <w:pPr>
        <w:tabs>
          <w:tab w:val="left" w:pos="720"/>
          <w:tab w:val="left" w:pos="1080"/>
          <w:tab w:val="left" w:pos="1440"/>
          <w:tab w:val="left" w:pos="1800"/>
          <w:tab w:val="left" w:pos="2160"/>
        </w:tabs>
        <w:spacing w:before="120"/>
        <w:ind w:left="1080" w:hanging="1080"/>
        <w:jc w:val="both"/>
      </w:pPr>
      <w:r>
        <w:tab/>
      </w:r>
      <w:r>
        <w:tab/>
        <w:t>b.</w:t>
      </w:r>
      <w:r>
        <w:tab/>
        <w:t xml:space="preserve">The student will be placed in future </w:t>
      </w:r>
      <w:r w:rsidRPr="00E00EE6">
        <w:t>clinical sect</w:t>
      </w:r>
      <w:r>
        <w:t>ions on a space-available basis.</w:t>
      </w:r>
    </w:p>
    <w:p w14:paraId="496AD012" w14:textId="77777777" w:rsidR="00DE3EF7" w:rsidRDefault="00DE3EF7" w:rsidP="00855DD2">
      <w:pPr>
        <w:tabs>
          <w:tab w:val="left" w:pos="720"/>
          <w:tab w:val="left" w:pos="1080"/>
          <w:tab w:val="left" w:pos="1440"/>
          <w:tab w:val="left" w:pos="1800"/>
          <w:tab w:val="left" w:pos="1980"/>
          <w:tab w:val="left" w:pos="2160"/>
        </w:tabs>
        <w:spacing w:before="120"/>
        <w:ind w:left="1440" w:hanging="1080"/>
        <w:jc w:val="both"/>
      </w:pPr>
      <w:r>
        <w:tab/>
      </w:r>
      <w:r>
        <w:tab/>
        <w:t>c.</w:t>
      </w:r>
      <w:r>
        <w:tab/>
      </w:r>
      <w:r w:rsidR="00431116" w:rsidRPr="00DE3EF7">
        <w:t>Students can</w:t>
      </w:r>
      <w:r w:rsidR="00D022C6" w:rsidRPr="00DE3EF7">
        <w:t>not return to a clinical rotation until clinical calculation math competency has been demonstrated.</w:t>
      </w:r>
      <w:r w:rsidR="00D022C6">
        <w:t xml:space="preserve"> </w:t>
      </w:r>
    </w:p>
    <w:p w14:paraId="21BD0D05" w14:textId="77777777" w:rsidR="00B62C79" w:rsidRPr="00984039" w:rsidRDefault="00DE3EF7" w:rsidP="00855DD2">
      <w:pPr>
        <w:tabs>
          <w:tab w:val="left" w:pos="720"/>
          <w:tab w:val="left" w:pos="1080"/>
          <w:tab w:val="left" w:pos="1440"/>
          <w:tab w:val="left" w:pos="1800"/>
          <w:tab w:val="left" w:pos="1980"/>
          <w:tab w:val="left" w:pos="2160"/>
        </w:tabs>
        <w:spacing w:before="120"/>
        <w:ind w:left="1080" w:hanging="1080"/>
        <w:jc w:val="both"/>
      </w:pPr>
      <w:r>
        <w:lastRenderedPageBreak/>
        <w:tab/>
        <w:t>6.</w:t>
      </w:r>
      <w:r>
        <w:tab/>
      </w:r>
      <w:r w:rsidR="00C618B5">
        <w:t>If a</w:t>
      </w:r>
      <w:r w:rsidR="00B62C79">
        <w:t xml:space="preserve"> student is having difficulty with any academic</w:t>
      </w:r>
      <w:r w:rsidR="00C618B5">
        <w:t xml:space="preserve"> or clinical class</w:t>
      </w:r>
      <w:r w:rsidR="00B62C79">
        <w:t xml:space="preserve"> or </w:t>
      </w:r>
      <w:r w:rsidR="00C618B5">
        <w:t xml:space="preserve">there are any </w:t>
      </w:r>
      <w:r w:rsidR="00B62C79">
        <w:t xml:space="preserve">other </w:t>
      </w:r>
      <w:r w:rsidR="00B62C79" w:rsidRPr="00B5316A">
        <w:t xml:space="preserve">area of concern, it </w:t>
      </w:r>
      <w:r w:rsidR="00C618B5" w:rsidRPr="00B5316A">
        <w:t>is expected</w:t>
      </w:r>
      <w:r w:rsidR="00B62C79" w:rsidRPr="00B5316A">
        <w:t xml:space="preserve"> that </w:t>
      </w:r>
      <w:r w:rsidR="000B1FDF">
        <w:t xml:space="preserve">the </w:t>
      </w:r>
      <w:r w:rsidR="003A0405">
        <w:t>student will be pro</w:t>
      </w:r>
      <w:r w:rsidR="003A0405" w:rsidRPr="00B5316A">
        <w:t>act</w:t>
      </w:r>
      <w:r w:rsidR="003A0405">
        <w:t xml:space="preserve">ive </w:t>
      </w:r>
      <w:r w:rsidR="003A0405" w:rsidRPr="00B5316A">
        <w:t>by</w:t>
      </w:r>
      <w:r w:rsidR="00C618B5" w:rsidRPr="00B5316A">
        <w:t xml:space="preserve"> seeking help</w:t>
      </w:r>
      <w:r w:rsidR="00B62C79" w:rsidRPr="00B5316A">
        <w:t xml:space="preserve"> from the assigned instructor, course coord</w:t>
      </w:r>
      <w:r w:rsidR="00C618B5">
        <w:t xml:space="preserve">inator, and/or Academic Advisor as soon as problems </w:t>
      </w:r>
      <w:r w:rsidR="00C618B5" w:rsidRPr="00984039">
        <w:t xml:space="preserve">occur. </w:t>
      </w:r>
    </w:p>
    <w:p w14:paraId="6CA9416B" w14:textId="43895AE5" w:rsidR="00431116" w:rsidRPr="00E00EE6" w:rsidRDefault="00B5316A" w:rsidP="00855DD2">
      <w:pPr>
        <w:tabs>
          <w:tab w:val="left" w:pos="720"/>
          <w:tab w:val="left" w:pos="1080"/>
          <w:tab w:val="left" w:pos="1440"/>
          <w:tab w:val="left" w:pos="1800"/>
          <w:tab w:val="left" w:pos="2160"/>
        </w:tabs>
        <w:spacing w:before="120"/>
        <w:ind w:left="1080" w:hanging="1080"/>
        <w:jc w:val="both"/>
      </w:pPr>
      <w:r>
        <w:tab/>
        <w:t>7</w:t>
      </w:r>
      <w:r w:rsidR="00431116">
        <w:t>.</w:t>
      </w:r>
      <w:r w:rsidR="00431116">
        <w:tab/>
      </w:r>
      <w:r w:rsidR="00431116" w:rsidRPr="00E00EE6">
        <w:t xml:space="preserve">If a student becomes </w:t>
      </w:r>
      <w:r w:rsidR="000D584E">
        <w:t xml:space="preserve">“out of </w:t>
      </w:r>
      <w:r w:rsidR="00431116" w:rsidRPr="00E00EE6">
        <w:t>sequence</w:t>
      </w:r>
      <w:r w:rsidR="000D584E">
        <w:t>”</w:t>
      </w:r>
      <w:r w:rsidR="00431116" w:rsidRPr="00E00EE6">
        <w:t xml:space="preserve"> (changes their initial course progression) for any reason</w:t>
      </w:r>
      <w:r w:rsidR="003A0405">
        <w:t>, it is expected that the student will meet with the</w:t>
      </w:r>
      <w:r w:rsidR="00431116" w:rsidRPr="00E00EE6">
        <w:t xml:space="preserve"> nursing academic advisor within five working days t</w:t>
      </w:r>
      <w:r w:rsidR="00C618B5">
        <w:t>o develop a program change plan.</w:t>
      </w:r>
      <w:r w:rsidR="00B76C12">
        <w:t xml:space="preserve"> </w:t>
      </w:r>
      <w:r w:rsidR="00431116" w:rsidRPr="00E00EE6">
        <w:t xml:space="preserve">Students will not be assigned to any clinical courses unless a current </w:t>
      </w:r>
      <w:r w:rsidR="00FC1302">
        <w:rPr>
          <w:i/>
        </w:rPr>
        <w:t>Program Change F</w:t>
      </w:r>
      <w:r w:rsidR="00431116" w:rsidRPr="00FC1302">
        <w:rPr>
          <w:i/>
        </w:rPr>
        <w:t>orm</w:t>
      </w:r>
      <w:r w:rsidR="00431116" w:rsidRPr="00E00EE6">
        <w:t xml:space="preserve"> is on file with the Department Chair </w:t>
      </w:r>
      <w:r w:rsidR="003A0405">
        <w:t>for Nursing</w:t>
      </w:r>
      <w:r w:rsidR="001E68A9">
        <w:t xml:space="preserve">. </w:t>
      </w:r>
      <w:r w:rsidR="00431116" w:rsidRPr="00E00EE6">
        <w:t xml:space="preserve">As an </w:t>
      </w:r>
      <w:r w:rsidR="003A0405">
        <w:t xml:space="preserve">“out of </w:t>
      </w:r>
      <w:r w:rsidR="00431116" w:rsidRPr="00E00EE6">
        <w:t>sequence</w:t>
      </w:r>
      <w:r w:rsidR="003A0405">
        <w:t>” student, placement</w:t>
      </w:r>
      <w:r w:rsidR="00431116" w:rsidRPr="00E00EE6">
        <w:t xml:space="preserve"> in a clinical section </w:t>
      </w:r>
      <w:r w:rsidR="003A0405">
        <w:t xml:space="preserve">is </w:t>
      </w:r>
      <w:r w:rsidR="00431116" w:rsidRPr="00E00EE6">
        <w:t>on a space-available basis.</w:t>
      </w:r>
    </w:p>
    <w:p w14:paraId="343FA673" w14:textId="77777777" w:rsidR="002E4CDA" w:rsidRPr="002E4CDA" w:rsidRDefault="00241028" w:rsidP="00855DD2">
      <w:pPr>
        <w:pStyle w:val="BodyText"/>
        <w:keepNext/>
        <w:keepLines/>
        <w:tabs>
          <w:tab w:val="left" w:pos="720"/>
          <w:tab w:val="left" w:pos="1080"/>
          <w:tab w:val="left" w:pos="1440"/>
          <w:tab w:val="left" w:pos="1800"/>
          <w:tab w:val="left" w:pos="2160"/>
        </w:tabs>
        <w:spacing w:before="240" w:after="60"/>
        <w:ind w:left="720" w:hanging="720"/>
        <w:rPr>
          <w:b/>
          <w:szCs w:val="24"/>
          <w:u w:val="single"/>
        </w:rPr>
      </w:pPr>
      <w:r>
        <w:rPr>
          <w:b/>
          <w:szCs w:val="24"/>
        </w:rPr>
        <w:t>B</w:t>
      </w:r>
      <w:r w:rsidR="002E4CDA" w:rsidRPr="002E4CDA">
        <w:rPr>
          <w:b/>
          <w:szCs w:val="24"/>
        </w:rPr>
        <w:t>.</w:t>
      </w:r>
      <w:r w:rsidR="002E4CDA" w:rsidRPr="002E4CDA">
        <w:rPr>
          <w:b/>
          <w:szCs w:val="24"/>
        </w:rPr>
        <w:tab/>
      </w:r>
      <w:r w:rsidR="002E4CDA" w:rsidRPr="002E4CDA">
        <w:rPr>
          <w:b/>
          <w:szCs w:val="24"/>
          <w:u w:val="single"/>
        </w:rPr>
        <w:t xml:space="preserve">ASSESSMENT TECHNOLOGIES INSTITUTE (ATI) TESTING POLICY </w:t>
      </w:r>
    </w:p>
    <w:p w14:paraId="08E157EE" w14:textId="77777777" w:rsidR="0046499A" w:rsidRPr="0046499A" w:rsidRDefault="002E4CDA" w:rsidP="00855DD2">
      <w:pPr>
        <w:pStyle w:val="BodyText"/>
        <w:keepNext/>
        <w:keepLines/>
        <w:tabs>
          <w:tab w:val="left" w:pos="720"/>
          <w:tab w:val="left" w:pos="1080"/>
          <w:tab w:val="left" w:pos="1440"/>
          <w:tab w:val="left" w:pos="1800"/>
          <w:tab w:val="left" w:pos="2160"/>
        </w:tabs>
        <w:rPr>
          <w:szCs w:val="24"/>
          <w:u w:val="single"/>
        </w:rPr>
      </w:pPr>
      <w:r w:rsidRPr="002E4CDA">
        <w:rPr>
          <w:szCs w:val="24"/>
        </w:rPr>
        <w:tab/>
        <w:t>1.</w:t>
      </w:r>
      <w:r w:rsidRPr="002E4CDA">
        <w:rPr>
          <w:szCs w:val="24"/>
        </w:rPr>
        <w:tab/>
      </w:r>
      <w:r w:rsidR="0046499A">
        <w:rPr>
          <w:szCs w:val="24"/>
          <w:u w:val="single"/>
        </w:rPr>
        <w:t>Description</w:t>
      </w:r>
    </w:p>
    <w:p w14:paraId="47F70A3F" w14:textId="77777777" w:rsidR="0046499A" w:rsidRDefault="0046499A" w:rsidP="00855DD2">
      <w:pPr>
        <w:pStyle w:val="BodyText"/>
        <w:tabs>
          <w:tab w:val="left" w:pos="720"/>
          <w:tab w:val="left" w:pos="1080"/>
          <w:tab w:val="left" w:pos="1440"/>
          <w:tab w:val="left" w:pos="1800"/>
          <w:tab w:val="left" w:pos="2160"/>
        </w:tabs>
        <w:ind w:left="1080" w:hanging="1080"/>
        <w:rPr>
          <w:szCs w:val="24"/>
        </w:rPr>
      </w:pPr>
      <w:r>
        <w:rPr>
          <w:szCs w:val="24"/>
        </w:rPr>
        <w:tab/>
      </w:r>
      <w:r>
        <w:rPr>
          <w:szCs w:val="24"/>
        </w:rPr>
        <w:tab/>
      </w:r>
      <w:r w:rsidRPr="00B5316A">
        <w:rPr>
          <w:szCs w:val="24"/>
        </w:rPr>
        <w:t>Ensuring both your successful and continuous progression in the nursing program</w:t>
      </w:r>
      <w:r>
        <w:rPr>
          <w:szCs w:val="24"/>
        </w:rPr>
        <w:t xml:space="preserve"> </w:t>
      </w:r>
      <w:r w:rsidRPr="00B5316A">
        <w:rPr>
          <w:szCs w:val="24"/>
        </w:rPr>
        <w:t>and success on the NCLEX-RN licensure ex</w:t>
      </w:r>
      <w:r w:rsidR="00984039">
        <w:rPr>
          <w:szCs w:val="24"/>
        </w:rPr>
        <w:t xml:space="preserve">am are our highest priorities. </w:t>
      </w:r>
      <w:r w:rsidRPr="00B5316A">
        <w:rPr>
          <w:szCs w:val="24"/>
        </w:rPr>
        <w:t>To this end, the WCC Nursing Program has adopted a standardized testing package referred to as the Comprehensive Asses</w:t>
      </w:r>
      <w:r>
        <w:rPr>
          <w:szCs w:val="24"/>
        </w:rPr>
        <w:t xml:space="preserve">sment and Review Program (CARP) through </w:t>
      </w:r>
      <w:r>
        <w:rPr>
          <w:spacing w:val="-10"/>
          <w:szCs w:val="24"/>
        </w:rPr>
        <w:t>Assessment Technologies I</w:t>
      </w:r>
      <w:r w:rsidRPr="00C618B5">
        <w:rPr>
          <w:spacing w:val="-10"/>
          <w:szCs w:val="24"/>
        </w:rPr>
        <w:t>nstitute (ATI)</w:t>
      </w:r>
      <w:r w:rsidR="00984039">
        <w:rPr>
          <w:spacing w:val="-10"/>
          <w:szCs w:val="24"/>
        </w:rPr>
        <w:t xml:space="preserve">. </w:t>
      </w:r>
      <w:r w:rsidRPr="002E4CDA">
        <w:rPr>
          <w:szCs w:val="24"/>
        </w:rPr>
        <w:t>ATI is designed not only to increase NCLEX-RN passing rates but also to lower attrition rates by early identification of stude</w:t>
      </w:r>
      <w:r w:rsidR="008B4D87">
        <w:rPr>
          <w:szCs w:val="24"/>
        </w:rPr>
        <w:t xml:space="preserve">nts at risk of failure in the nursing program. </w:t>
      </w:r>
    </w:p>
    <w:p w14:paraId="6B50E2FC" w14:textId="77777777" w:rsidR="0046499A" w:rsidRPr="00942F23" w:rsidRDefault="007C7979" w:rsidP="00855DD2">
      <w:pPr>
        <w:pStyle w:val="BodyText"/>
        <w:keepNext/>
        <w:keepLines/>
        <w:tabs>
          <w:tab w:val="left" w:pos="720"/>
          <w:tab w:val="left" w:pos="1080"/>
          <w:tab w:val="left" w:pos="1440"/>
          <w:tab w:val="left" w:pos="1800"/>
          <w:tab w:val="left" w:pos="2160"/>
        </w:tabs>
        <w:spacing w:before="120"/>
        <w:rPr>
          <w:szCs w:val="24"/>
        </w:rPr>
      </w:pPr>
      <w:r>
        <w:rPr>
          <w:szCs w:val="24"/>
        </w:rPr>
        <w:tab/>
        <w:t>2.</w:t>
      </w:r>
      <w:r>
        <w:rPr>
          <w:szCs w:val="24"/>
        </w:rPr>
        <w:tab/>
      </w:r>
      <w:r w:rsidRPr="007C7979">
        <w:rPr>
          <w:szCs w:val="24"/>
          <w:u w:val="single"/>
        </w:rPr>
        <w:t>Procedures</w:t>
      </w:r>
    </w:p>
    <w:p w14:paraId="1920BE0F" w14:textId="6E640E26" w:rsidR="007210BB" w:rsidRPr="00B5316A" w:rsidRDefault="002E4CDA" w:rsidP="00855DD2">
      <w:pPr>
        <w:pStyle w:val="BodyText"/>
        <w:numPr>
          <w:ilvl w:val="0"/>
          <w:numId w:val="49"/>
        </w:numPr>
        <w:tabs>
          <w:tab w:val="left" w:pos="720"/>
          <w:tab w:val="left" w:pos="1080"/>
          <w:tab w:val="left" w:pos="1440"/>
          <w:tab w:val="left" w:pos="1800"/>
          <w:tab w:val="left" w:pos="2160"/>
        </w:tabs>
        <w:spacing w:before="80"/>
        <w:rPr>
          <w:szCs w:val="24"/>
        </w:rPr>
      </w:pPr>
      <w:r w:rsidRPr="00B5316A">
        <w:rPr>
          <w:szCs w:val="24"/>
        </w:rPr>
        <w:t>ATI testing is a requirement in each of the nursing courses listed below (see chart). Fail</w:t>
      </w:r>
      <w:r w:rsidR="0046499A">
        <w:rPr>
          <w:szCs w:val="24"/>
        </w:rPr>
        <w:t xml:space="preserve">ure to take the ATI exam when scheduled </w:t>
      </w:r>
      <w:r w:rsidR="00B62C79" w:rsidRPr="00B5316A">
        <w:rPr>
          <w:szCs w:val="24"/>
        </w:rPr>
        <w:t xml:space="preserve">will result in </w:t>
      </w:r>
      <w:r w:rsidR="00B62C79" w:rsidRPr="00B5316A">
        <w:t>a grade of (I) Incomplete for that course until the ATI test is taken</w:t>
      </w:r>
      <w:r w:rsidR="00B76C12">
        <w:t>.</w:t>
      </w:r>
      <w:r w:rsidR="00B76C12">
        <w:rPr>
          <w:szCs w:val="24"/>
        </w:rPr>
        <w:t xml:space="preserve"> </w:t>
      </w:r>
      <w:r w:rsidR="00B62C79" w:rsidRPr="00B5316A">
        <w:t>This may impact progression in the nursing program.</w:t>
      </w:r>
    </w:p>
    <w:p w14:paraId="1827F721" w14:textId="77777777" w:rsidR="002E4CDA" w:rsidRPr="00984039" w:rsidRDefault="007210BB" w:rsidP="00855DD2">
      <w:pPr>
        <w:pStyle w:val="BodyText"/>
        <w:numPr>
          <w:ilvl w:val="0"/>
          <w:numId w:val="49"/>
        </w:numPr>
        <w:tabs>
          <w:tab w:val="left" w:pos="720"/>
          <w:tab w:val="left" w:pos="1080"/>
          <w:tab w:val="left" w:pos="1440"/>
          <w:tab w:val="left" w:pos="1800"/>
          <w:tab w:val="left" w:pos="2160"/>
        </w:tabs>
        <w:spacing w:before="80"/>
        <w:rPr>
          <w:szCs w:val="24"/>
        </w:rPr>
      </w:pPr>
      <w:r w:rsidRPr="00B5316A">
        <w:rPr>
          <w:szCs w:val="24"/>
        </w:rPr>
        <w:t xml:space="preserve">Failure to achieve a Proficiency Level 2 (or 90% for the RN predictor) on each ATI test may indicate that you have not obtained full </w:t>
      </w:r>
      <w:r w:rsidR="00984039">
        <w:rPr>
          <w:szCs w:val="24"/>
        </w:rPr>
        <w:t xml:space="preserve">mastery of the subject matter. </w:t>
      </w:r>
      <w:r w:rsidRPr="00B5316A">
        <w:rPr>
          <w:szCs w:val="24"/>
        </w:rPr>
        <w:t xml:space="preserve">It is strongly recommended that you use the ATI remediation tools to increase your </w:t>
      </w:r>
      <w:r w:rsidR="00984039">
        <w:rPr>
          <w:szCs w:val="24"/>
        </w:rPr>
        <w:t xml:space="preserve">understanding of the material. </w:t>
      </w:r>
      <w:r w:rsidRPr="00B5316A">
        <w:rPr>
          <w:szCs w:val="24"/>
        </w:rPr>
        <w:t xml:space="preserve">A second proctored exam is available for each subject </w:t>
      </w:r>
      <w:r w:rsidRPr="00984039">
        <w:rPr>
          <w:szCs w:val="24"/>
        </w:rPr>
        <w:t xml:space="preserve">(by appointment) to again help you determine if </w:t>
      </w:r>
      <w:r w:rsidR="00E116DF" w:rsidRPr="00984039">
        <w:rPr>
          <w:szCs w:val="24"/>
        </w:rPr>
        <w:t xml:space="preserve">you have obtained mastery. </w:t>
      </w:r>
    </w:p>
    <w:p w14:paraId="504070DF" w14:textId="26AA2DBE" w:rsidR="00B5316A" w:rsidRDefault="002E4CDA" w:rsidP="00855DD2">
      <w:pPr>
        <w:pStyle w:val="BodyText"/>
        <w:tabs>
          <w:tab w:val="left" w:pos="720"/>
          <w:tab w:val="left" w:pos="1080"/>
          <w:tab w:val="left" w:pos="1440"/>
          <w:tab w:val="left" w:pos="1800"/>
          <w:tab w:val="left" w:pos="2160"/>
        </w:tabs>
        <w:spacing w:before="80"/>
        <w:ind w:left="1440" w:hanging="1440"/>
        <w:rPr>
          <w:szCs w:val="24"/>
        </w:rPr>
      </w:pPr>
      <w:r w:rsidRPr="00B5316A">
        <w:rPr>
          <w:szCs w:val="24"/>
        </w:rPr>
        <w:tab/>
      </w:r>
      <w:r w:rsidRPr="00B5316A">
        <w:rPr>
          <w:szCs w:val="24"/>
        </w:rPr>
        <w:tab/>
        <w:t>c.</w:t>
      </w:r>
      <w:r w:rsidRPr="00B5316A">
        <w:rPr>
          <w:szCs w:val="24"/>
        </w:rPr>
        <w:tab/>
        <w:t xml:space="preserve">ATI provides students </w:t>
      </w:r>
      <w:r w:rsidR="00EA7E85" w:rsidRPr="00B5316A">
        <w:rPr>
          <w:szCs w:val="24"/>
        </w:rPr>
        <w:t>with additional resources to support academic success</w:t>
      </w:r>
      <w:r w:rsidR="0046499A">
        <w:rPr>
          <w:szCs w:val="24"/>
        </w:rPr>
        <w:t>.</w:t>
      </w:r>
      <w:r w:rsidR="00EA7E85" w:rsidRPr="00B5316A">
        <w:rPr>
          <w:szCs w:val="24"/>
        </w:rPr>
        <w:t xml:space="preserve"> One resource is called </w:t>
      </w:r>
      <w:r w:rsidR="0046499A">
        <w:rPr>
          <w:szCs w:val="24"/>
        </w:rPr>
        <w:t xml:space="preserve">Nurse Logic. </w:t>
      </w:r>
      <w:r w:rsidR="00EA7E85" w:rsidRPr="00B5316A">
        <w:rPr>
          <w:szCs w:val="24"/>
        </w:rPr>
        <w:t xml:space="preserve">This online tutorial </w:t>
      </w:r>
      <w:r w:rsidRPr="00B5316A">
        <w:rPr>
          <w:szCs w:val="24"/>
        </w:rPr>
        <w:t>teach</w:t>
      </w:r>
      <w:r w:rsidR="00EA7E85" w:rsidRPr="00B5316A">
        <w:rPr>
          <w:szCs w:val="24"/>
        </w:rPr>
        <w:t>es</w:t>
      </w:r>
      <w:r w:rsidRPr="00B5316A">
        <w:rPr>
          <w:szCs w:val="24"/>
        </w:rPr>
        <w:t xml:space="preserve"> students </w:t>
      </w:r>
      <w:r w:rsidR="00EA7E85" w:rsidRPr="00B5316A">
        <w:rPr>
          <w:szCs w:val="24"/>
        </w:rPr>
        <w:t xml:space="preserve">test taking skills </w:t>
      </w:r>
      <w:r w:rsidR="002F23A5" w:rsidRPr="00B5316A">
        <w:rPr>
          <w:szCs w:val="24"/>
        </w:rPr>
        <w:t xml:space="preserve">specific to </w:t>
      </w:r>
      <w:r w:rsidR="002F23A5" w:rsidRPr="00631CB6">
        <w:rPr>
          <w:szCs w:val="24"/>
        </w:rPr>
        <w:t>the NCLEX</w:t>
      </w:r>
      <w:r w:rsidR="00631CB6">
        <w:rPr>
          <w:szCs w:val="24"/>
        </w:rPr>
        <w:t>-</w:t>
      </w:r>
      <w:r w:rsidR="00942F23">
        <w:rPr>
          <w:szCs w:val="24"/>
        </w:rPr>
        <w:t>RN</w:t>
      </w:r>
      <w:r w:rsidR="00C15FA4">
        <w:rPr>
          <w:szCs w:val="24"/>
        </w:rPr>
        <w:t>.</w:t>
      </w:r>
    </w:p>
    <w:p w14:paraId="53370A94" w14:textId="77777777" w:rsidR="00B5316A" w:rsidRDefault="002E4CDA" w:rsidP="00855DD2">
      <w:pPr>
        <w:pStyle w:val="BodyText"/>
        <w:tabs>
          <w:tab w:val="left" w:pos="720"/>
          <w:tab w:val="left" w:pos="1080"/>
          <w:tab w:val="left" w:pos="1440"/>
          <w:tab w:val="left" w:pos="1800"/>
          <w:tab w:val="left" w:pos="2160"/>
        </w:tabs>
        <w:spacing w:before="80"/>
        <w:ind w:left="1440" w:hanging="1440"/>
        <w:rPr>
          <w:szCs w:val="24"/>
        </w:rPr>
      </w:pPr>
      <w:r w:rsidRPr="00B5316A">
        <w:rPr>
          <w:szCs w:val="24"/>
        </w:rPr>
        <w:tab/>
      </w:r>
      <w:r w:rsidRPr="00B5316A">
        <w:rPr>
          <w:szCs w:val="24"/>
        </w:rPr>
        <w:tab/>
        <w:t>d.</w:t>
      </w:r>
      <w:r w:rsidRPr="00B5316A">
        <w:rPr>
          <w:szCs w:val="24"/>
        </w:rPr>
        <w:tab/>
      </w:r>
      <w:r w:rsidR="00EA7E85" w:rsidRPr="00B5316A">
        <w:rPr>
          <w:szCs w:val="24"/>
        </w:rPr>
        <w:t>An additional resource</w:t>
      </w:r>
      <w:r w:rsidR="00942F23">
        <w:rPr>
          <w:szCs w:val="24"/>
        </w:rPr>
        <w:t xml:space="preserve"> </w:t>
      </w:r>
      <w:r w:rsidR="00EA7E85" w:rsidRPr="00B5316A">
        <w:rPr>
          <w:szCs w:val="24"/>
        </w:rPr>
        <w:t xml:space="preserve">is the </w:t>
      </w:r>
      <w:r w:rsidRPr="00B5316A">
        <w:rPr>
          <w:szCs w:val="24"/>
        </w:rPr>
        <w:t xml:space="preserve">ATI </w:t>
      </w:r>
      <w:r w:rsidR="0046499A">
        <w:rPr>
          <w:szCs w:val="24"/>
        </w:rPr>
        <w:t>Learning System. There are</w:t>
      </w:r>
      <w:r w:rsidR="00EA7E85" w:rsidRPr="00B5316A">
        <w:rPr>
          <w:szCs w:val="24"/>
        </w:rPr>
        <w:t xml:space="preserve"> p</w:t>
      </w:r>
      <w:r w:rsidRPr="00B5316A">
        <w:rPr>
          <w:szCs w:val="24"/>
        </w:rPr>
        <w:t xml:space="preserve">ractice tests </w:t>
      </w:r>
      <w:r w:rsidR="00EA7E85" w:rsidRPr="00B5316A">
        <w:rPr>
          <w:szCs w:val="24"/>
        </w:rPr>
        <w:t xml:space="preserve">for all nursing program areas of study </w:t>
      </w:r>
      <w:r w:rsidRPr="00B5316A">
        <w:rPr>
          <w:szCs w:val="24"/>
        </w:rPr>
        <w:t xml:space="preserve">and </w:t>
      </w:r>
      <w:r w:rsidR="00EA7E85" w:rsidRPr="00B5316A">
        <w:rPr>
          <w:szCs w:val="24"/>
        </w:rPr>
        <w:t>t</w:t>
      </w:r>
      <w:r w:rsidRPr="00B5316A">
        <w:rPr>
          <w:szCs w:val="24"/>
        </w:rPr>
        <w:t>argeted Medical/Surgical practice exams</w:t>
      </w:r>
      <w:r w:rsidR="00B5316A">
        <w:rPr>
          <w:szCs w:val="24"/>
        </w:rPr>
        <w:t>.</w:t>
      </w:r>
    </w:p>
    <w:p w14:paraId="019DBB5E" w14:textId="77777777" w:rsidR="002E4CDA" w:rsidRPr="002E4CDA" w:rsidRDefault="002E4CDA" w:rsidP="00855DD2">
      <w:pPr>
        <w:pStyle w:val="BodyText"/>
        <w:tabs>
          <w:tab w:val="left" w:pos="720"/>
          <w:tab w:val="left" w:pos="1080"/>
          <w:tab w:val="left" w:pos="1440"/>
          <w:tab w:val="left" w:pos="1800"/>
          <w:tab w:val="left" w:pos="2160"/>
        </w:tabs>
        <w:spacing w:before="80"/>
        <w:ind w:left="1440" w:hanging="1440"/>
        <w:rPr>
          <w:szCs w:val="24"/>
        </w:rPr>
      </w:pPr>
      <w:r w:rsidRPr="002E4CDA">
        <w:rPr>
          <w:szCs w:val="24"/>
        </w:rPr>
        <w:tab/>
      </w:r>
      <w:r w:rsidRPr="002E4CDA">
        <w:rPr>
          <w:szCs w:val="24"/>
        </w:rPr>
        <w:tab/>
        <w:t>e</w:t>
      </w:r>
      <w:r w:rsidR="0046499A">
        <w:rPr>
          <w:szCs w:val="24"/>
        </w:rPr>
        <w:t>.</w:t>
      </w:r>
      <w:r w:rsidR="0046499A">
        <w:rPr>
          <w:szCs w:val="24"/>
        </w:rPr>
        <w:tab/>
        <w:t>ATI also provides Form A &amp; B Practice Tests</w:t>
      </w:r>
      <w:r w:rsidRPr="002E4CDA">
        <w:rPr>
          <w:szCs w:val="24"/>
        </w:rPr>
        <w:t xml:space="preserve"> for Fundamentals</w:t>
      </w:r>
      <w:r w:rsidR="003A0405">
        <w:rPr>
          <w:szCs w:val="24"/>
        </w:rPr>
        <w:t xml:space="preserve"> of Nursing</w:t>
      </w:r>
      <w:r w:rsidRPr="002E4CDA">
        <w:rPr>
          <w:szCs w:val="24"/>
        </w:rPr>
        <w:t>, Pharmacology, Maternal/Newborn</w:t>
      </w:r>
      <w:r w:rsidR="003A0405">
        <w:rPr>
          <w:szCs w:val="24"/>
        </w:rPr>
        <w:t xml:space="preserve"> Nursing</w:t>
      </w:r>
      <w:r w:rsidRPr="002E4CDA">
        <w:rPr>
          <w:szCs w:val="24"/>
        </w:rPr>
        <w:t>, Mental Health</w:t>
      </w:r>
      <w:r w:rsidR="003A0405">
        <w:rPr>
          <w:szCs w:val="24"/>
        </w:rPr>
        <w:t xml:space="preserve"> Nursing</w:t>
      </w:r>
      <w:r w:rsidRPr="002E4CDA">
        <w:rPr>
          <w:szCs w:val="24"/>
        </w:rPr>
        <w:t>, Medical/</w:t>
      </w:r>
      <w:r w:rsidR="00984039">
        <w:rPr>
          <w:szCs w:val="24"/>
        </w:rPr>
        <w:t xml:space="preserve"> </w:t>
      </w:r>
      <w:r w:rsidRPr="002E4CDA">
        <w:rPr>
          <w:szCs w:val="24"/>
        </w:rPr>
        <w:t>Surgical</w:t>
      </w:r>
      <w:r w:rsidR="0046499A">
        <w:rPr>
          <w:szCs w:val="24"/>
        </w:rPr>
        <w:t xml:space="preserve"> Nursing</w:t>
      </w:r>
      <w:r w:rsidRPr="002E4CDA">
        <w:rPr>
          <w:szCs w:val="24"/>
        </w:rPr>
        <w:t xml:space="preserve">, Nursing Care of Children, </w:t>
      </w:r>
      <w:r w:rsidR="00F71826">
        <w:rPr>
          <w:szCs w:val="24"/>
        </w:rPr>
        <w:t xml:space="preserve">Leadership, Community, </w:t>
      </w:r>
      <w:r w:rsidRPr="002E4CDA">
        <w:rPr>
          <w:szCs w:val="24"/>
        </w:rPr>
        <w:t xml:space="preserve">and the Comprehensive </w:t>
      </w:r>
      <w:r w:rsidR="0046499A">
        <w:rPr>
          <w:szCs w:val="24"/>
        </w:rPr>
        <w:t xml:space="preserve">RN </w:t>
      </w:r>
      <w:r w:rsidRPr="002E4CDA">
        <w:rPr>
          <w:szCs w:val="24"/>
        </w:rPr>
        <w:t>Predictor. Each ATI practice exam can be used for self-</w:t>
      </w:r>
      <w:r w:rsidR="0046499A">
        <w:rPr>
          <w:szCs w:val="24"/>
        </w:rPr>
        <w:t>assessment</w:t>
      </w:r>
      <w:r w:rsidRPr="002E4CDA">
        <w:rPr>
          <w:szCs w:val="24"/>
        </w:rPr>
        <w:t xml:space="preserve">, remediation, and focused review. </w:t>
      </w:r>
    </w:p>
    <w:p w14:paraId="1B29B255" w14:textId="30FB4B00" w:rsidR="002E4CDA" w:rsidRPr="002E4CDA" w:rsidRDefault="002E4CDA" w:rsidP="00855DD2">
      <w:pPr>
        <w:pStyle w:val="BodyText"/>
        <w:tabs>
          <w:tab w:val="left" w:pos="720"/>
          <w:tab w:val="left" w:pos="1080"/>
          <w:tab w:val="left" w:pos="1440"/>
          <w:tab w:val="left" w:pos="1800"/>
          <w:tab w:val="left" w:pos="2160"/>
        </w:tabs>
        <w:spacing w:before="80"/>
        <w:ind w:left="1440" w:hanging="1440"/>
        <w:rPr>
          <w:szCs w:val="24"/>
        </w:rPr>
      </w:pPr>
      <w:r w:rsidRPr="002E4CDA">
        <w:rPr>
          <w:szCs w:val="24"/>
        </w:rPr>
        <w:tab/>
      </w:r>
      <w:r w:rsidRPr="002E4CDA">
        <w:rPr>
          <w:szCs w:val="24"/>
        </w:rPr>
        <w:tab/>
        <w:t>f.</w:t>
      </w:r>
      <w:r w:rsidRPr="002E4CDA">
        <w:rPr>
          <w:szCs w:val="24"/>
        </w:rPr>
        <w:tab/>
      </w:r>
      <w:r w:rsidRPr="00B5316A">
        <w:rPr>
          <w:szCs w:val="24"/>
        </w:rPr>
        <w:t xml:space="preserve">Students are </w:t>
      </w:r>
      <w:r w:rsidR="00EA7E85" w:rsidRPr="00B5316A">
        <w:rPr>
          <w:szCs w:val="24"/>
        </w:rPr>
        <w:t>strongly</w:t>
      </w:r>
      <w:r w:rsidR="00EA7E85">
        <w:rPr>
          <w:szCs w:val="24"/>
        </w:rPr>
        <w:t xml:space="preserve"> </w:t>
      </w:r>
      <w:r w:rsidRPr="002E4CDA">
        <w:rPr>
          <w:szCs w:val="24"/>
        </w:rPr>
        <w:t>encouraged to utilize all of the above ATI pro</w:t>
      </w:r>
      <w:r w:rsidR="00B5316A">
        <w:rPr>
          <w:szCs w:val="24"/>
        </w:rPr>
        <w:t>ducts.</w:t>
      </w:r>
      <w:r w:rsidR="00B76C12">
        <w:rPr>
          <w:szCs w:val="24"/>
        </w:rPr>
        <w:t xml:space="preserve"> </w:t>
      </w:r>
      <w:r w:rsidR="00A77398">
        <w:rPr>
          <w:szCs w:val="24"/>
        </w:rPr>
        <w:t xml:space="preserve">Results of the practice exams can be used to </w:t>
      </w:r>
      <w:r w:rsidRPr="002E4CDA">
        <w:rPr>
          <w:szCs w:val="24"/>
        </w:rPr>
        <w:t xml:space="preserve">create an individualized focused review </w:t>
      </w:r>
      <w:r w:rsidR="00A77398">
        <w:rPr>
          <w:szCs w:val="24"/>
        </w:rPr>
        <w:t xml:space="preserve">to help you </w:t>
      </w:r>
      <w:r w:rsidR="00A77398" w:rsidRPr="002E4CDA">
        <w:rPr>
          <w:szCs w:val="24"/>
        </w:rPr>
        <w:t>attain</w:t>
      </w:r>
      <w:r w:rsidR="0046499A">
        <w:rPr>
          <w:szCs w:val="24"/>
        </w:rPr>
        <w:t xml:space="preserve"> the recommended P</w:t>
      </w:r>
      <w:r w:rsidRPr="002E4CDA">
        <w:rPr>
          <w:szCs w:val="24"/>
        </w:rPr>
        <w:t xml:space="preserve">roficiency Level 2 on the pre-scheduled proctored exam in each nursing course </w:t>
      </w:r>
      <w:r w:rsidR="00B5316A">
        <w:rPr>
          <w:szCs w:val="24"/>
        </w:rPr>
        <w:t>(</w:t>
      </w:r>
      <w:r w:rsidRPr="002E4CDA">
        <w:rPr>
          <w:szCs w:val="24"/>
        </w:rPr>
        <w:t xml:space="preserve">Proficiency Level 2 </w:t>
      </w:r>
      <w:r w:rsidR="00A77398">
        <w:rPr>
          <w:szCs w:val="24"/>
        </w:rPr>
        <w:t xml:space="preserve">scores are listed </w:t>
      </w:r>
      <w:r w:rsidR="004F2B4F">
        <w:rPr>
          <w:szCs w:val="24"/>
        </w:rPr>
        <w:t>in Appendix G).</w:t>
      </w:r>
    </w:p>
    <w:p w14:paraId="29AB2EAA" w14:textId="77777777" w:rsidR="002E4CDA" w:rsidRPr="002E4CDA" w:rsidRDefault="004F2B4F" w:rsidP="00504195">
      <w:pPr>
        <w:pStyle w:val="BodyText"/>
        <w:keepNext/>
        <w:tabs>
          <w:tab w:val="left" w:pos="720"/>
          <w:tab w:val="left" w:pos="1080"/>
          <w:tab w:val="left" w:pos="1440"/>
          <w:tab w:val="left" w:pos="1800"/>
          <w:tab w:val="left" w:pos="2160"/>
        </w:tabs>
        <w:spacing w:before="80" w:after="240"/>
        <w:ind w:left="1440" w:hanging="1440"/>
        <w:rPr>
          <w:szCs w:val="24"/>
        </w:rPr>
      </w:pPr>
      <w:r>
        <w:rPr>
          <w:szCs w:val="24"/>
        </w:rPr>
        <w:lastRenderedPageBreak/>
        <w:tab/>
      </w:r>
      <w:r>
        <w:rPr>
          <w:szCs w:val="24"/>
        </w:rPr>
        <w:tab/>
        <w:t>g</w:t>
      </w:r>
      <w:r w:rsidR="002E4CDA">
        <w:rPr>
          <w:szCs w:val="24"/>
        </w:rPr>
        <w:t>.</w:t>
      </w:r>
      <w:r w:rsidR="002E4CDA">
        <w:rPr>
          <w:szCs w:val="24"/>
        </w:rPr>
        <w:tab/>
      </w:r>
      <w:r w:rsidR="002E4CDA" w:rsidRPr="002E4CDA">
        <w:rPr>
          <w:szCs w:val="24"/>
        </w:rPr>
        <w:t>ATI proctored retake dates/times will be posted under the ATI tab located under the “</w:t>
      </w:r>
      <w:r w:rsidR="00F71826">
        <w:rPr>
          <w:szCs w:val="24"/>
        </w:rPr>
        <w:t>WCC</w:t>
      </w:r>
      <w:r w:rsidR="002E4CDA" w:rsidRPr="002E4CDA">
        <w:rPr>
          <w:szCs w:val="24"/>
        </w:rPr>
        <w:t xml:space="preserve"> Nursing Studen</w:t>
      </w:r>
      <w:r w:rsidR="002E4CDA" w:rsidRPr="00B5316A">
        <w:rPr>
          <w:szCs w:val="24"/>
        </w:rPr>
        <w:t>t</w:t>
      </w:r>
      <w:r w:rsidR="00A77398" w:rsidRPr="00B5316A">
        <w:rPr>
          <w:szCs w:val="24"/>
        </w:rPr>
        <w:t xml:space="preserve"> </w:t>
      </w:r>
      <w:r w:rsidR="00F71826">
        <w:rPr>
          <w:szCs w:val="24"/>
        </w:rPr>
        <w:t>Community</w:t>
      </w:r>
      <w:r w:rsidR="00B5316A">
        <w:rPr>
          <w:szCs w:val="24"/>
        </w:rPr>
        <w:t xml:space="preserve">” </w:t>
      </w:r>
      <w:r w:rsidR="002945BD">
        <w:rPr>
          <w:szCs w:val="24"/>
        </w:rPr>
        <w:t>Blackboard site</w:t>
      </w:r>
      <w:r w:rsidR="00984039">
        <w:rPr>
          <w:szCs w:val="24"/>
        </w:rPr>
        <w:t>.</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950"/>
      </w:tblGrid>
      <w:tr w:rsidR="002E4CDA" w:rsidRPr="002E4CDA" w14:paraId="6D1E3C8B" w14:textId="77777777" w:rsidTr="002E4CDA">
        <w:tc>
          <w:tcPr>
            <w:tcW w:w="3240" w:type="dxa"/>
            <w:shd w:val="clear" w:color="auto" w:fill="auto"/>
          </w:tcPr>
          <w:p w14:paraId="2729EF30"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NURSING COURSE</w:t>
            </w:r>
          </w:p>
        </w:tc>
        <w:tc>
          <w:tcPr>
            <w:tcW w:w="4950" w:type="dxa"/>
            <w:shd w:val="clear" w:color="auto" w:fill="auto"/>
          </w:tcPr>
          <w:p w14:paraId="0EC9C1D8"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ATI TEST</w:t>
            </w:r>
          </w:p>
        </w:tc>
      </w:tr>
      <w:tr w:rsidR="002E4CDA" w:rsidRPr="002E4CDA" w14:paraId="2C838311" w14:textId="77777777" w:rsidTr="002E4CDA">
        <w:tc>
          <w:tcPr>
            <w:tcW w:w="3240" w:type="dxa"/>
            <w:shd w:val="clear" w:color="auto" w:fill="auto"/>
          </w:tcPr>
          <w:p w14:paraId="3C05841D"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Prior to start of Nursing Program</w:t>
            </w:r>
          </w:p>
        </w:tc>
        <w:tc>
          <w:tcPr>
            <w:tcW w:w="4950" w:type="dxa"/>
            <w:shd w:val="clear" w:color="auto" w:fill="auto"/>
          </w:tcPr>
          <w:p w14:paraId="3AAA2613" w14:textId="77777777" w:rsidR="002E4CDA" w:rsidRPr="00EB7D41" w:rsidRDefault="004D7CFD"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TEAS Proctored Exam</w:t>
            </w:r>
          </w:p>
        </w:tc>
      </w:tr>
      <w:tr w:rsidR="00F71826" w:rsidRPr="002E4CDA" w14:paraId="5C2AE598" w14:textId="77777777" w:rsidTr="002E4CDA">
        <w:tc>
          <w:tcPr>
            <w:tcW w:w="3240" w:type="dxa"/>
            <w:shd w:val="clear" w:color="auto" w:fill="auto"/>
          </w:tcPr>
          <w:p w14:paraId="4C47E6B0" w14:textId="77777777" w:rsidR="00F71826" w:rsidRPr="00EB7D41" w:rsidRDefault="00F71826"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Start of program</w:t>
            </w:r>
          </w:p>
        </w:tc>
        <w:tc>
          <w:tcPr>
            <w:tcW w:w="4950" w:type="dxa"/>
            <w:shd w:val="clear" w:color="auto" w:fill="auto"/>
          </w:tcPr>
          <w:p w14:paraId="7D69BAA9" w14:textId="77777777" w:rsidR="00F71826" w:rsidRPr="00EB7D41" w:rsidRDefault="00F71826"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Critical Thinking Entrance Proctored Exam</w:t>
            </w:r>
          </w:p>
        </w:tc>
      </w:tr>
      <w:tr w:rsidR="002E4CDA" w:rsidRPr="002E4CDA" w14:paraId="7DC4A9A0" w14:textId="77777777" w:rsidTr="002E4CDA">
        <w:tc>
          <w:tcPr>
            <w:tcW w:w="3240" w:type="dxa"/>
            <w:shd w:val="clear" w:color="auto" w:fill="auto"/>
          </w:tcPr>
          <w:p w14:paraId="74B6F053"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102</w:t>
            </w:r>
          </w:p>
        </w:tc>
        <w:tc>
          <w:tcPr>
            <w:tcW w:w="4950" w:type="dxa"/>
            <w:shd w:val="clear" w:color="auto" w:fill="auto"/>
          </w:tcPr>
          <w:p w14:paraId="292EA6E0"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Fundamentals Proctored Exam</w:t>
            </w:r>
          </w:p>
        </w:tc>
      </w:tr>
      <w:tr w:rsidR="002E4CDA" w:rsidRPr="002E4CDA" w14:paraId="0A116752" w14:textId="77777777" w:rsidTr="002E4CDA">
        <w:tc>
          <w:tcPr>
            <w:tcW w:w="3240" w:type="dxa"/>
            <w:shd w:val="clear" w:color="auto" w:fill="auto"/>
          </w:tcPr>
          <w:p w14:paraId="7CAC5F8C"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115</w:t>
            </w:r>
          </w:p>
        </w:tc>
        <w:tc>
          <w:tcPr>
            <w:tcW w:w="4950" w:type="dxa"/>
            <w:shd w:val="clear" w:color="auto" w:fill="auto"/>
          </w:tcPr>
          <w:p w14:paraId="7BDA8AF2"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Pharmacology Proctored Exam</w:t>
            </w:r>
          </w:p>
        </w:tc>
      </w:tr>
      <w:tr w:rsidR="002E4CDA" w:rsidRPr="002E4CDA" w14:paraId="56111752" w14:textId="77777777" w:rsidTr="002E4CDA">
        <w:tc>
          <w:tcPr>
            <w:tcW w:w="3240" w:type="dxa"/>
            <w:shd w:val="clear" w:color="auto" w:fill="auto"/>
          </w:tcPr>
          <w:p w14:paraId="58B55C93"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131</w:t>
            </w:r>
          </w:p>
        </w:tc>
        <w:tc>
          <w:tcPr>
            <w:tcW w:w="4950" w:type="dxa"/>
            <w:shd w:val="clear" w:color="auto" w:fill="auto"/>
          </w:tcPr>
          <w:p w14:paraId="40AD5E8D"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OB Proctored Exam</w:t>
            </w:r>
          </w:p>
        </w:tc>
      </w:tr>
      <w:tr w:rsidR="002E4CDA" w:rsidRPr="002E4CDA" w14:paraId="39C6A68E" w14:textId="77777777" w:rsidTr="002E4CDA">
        <w:tc>
          <w:tcPr>
            <w:tcW w:w="3240" w:type="dxa"/>
            <w:shd w:val="clear" w:color="auto" w:fill="auto"/>
          </w:tcPr>
          <w:p w14:paraId="68B8854B"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123</w:t>
            </w:r>
          </w:p>
        </w:tc>
        <w:tc>
          <w:tcPr>
            <w:tcW w:w="4950" w:type="dxa"/>
            <w:shd w:val="clear" w:color="auto" w:fill="auto"/>
          </w:tcPr>
          <w:p w14:paraId="09DE8CA7"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Med/Surg</w:t>
            </w:r>
            <w:r w:rsidR="00B5316A" w:rsidRPr="00EB7D41">
              <w:rPr>
                <w:rFonts w:eastAsia="Calibri"/>
                <w:sz w:val="22"/>
                <w:szCs w:val="24"/>
              </w:rPr>
              <w:t>.</w:t>
            </w:r>
            <w:r w:rsidRPr="00EB7D41">
              <w:rPr>
                <w:rFonts w:eastAsia="Calibri"/>
                <w:sz w:val="22"/>
                <w:szCs w:val="24"/>
              </w:rPr>
              <w:t xml:space="preserve"> I Proctored Exam</w:t>
            </w:r>
          </w:p>
        </w:tc>
      </w:tr>
      <w:tr w:rsidR="002E4CDA" w:rsidRPr="002E4CDA" w14:paraId="6B22AEBA" w14:textId="77777777" w:rsidTr="002E4CDA">
        <w:tc>
          <w:tcPr>
            <w:tcW w:w="3240" w:type="dxa"/>
            <w:shd w:val="clear" w:color="auto" w:fill="auto"/>
          </w:tcPr>
          <w:p w14:paraId="14F05ECB"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223</w:t>
            </w:r>
          </w:p>
        </w:tc>
        <w:tc>
          <w:tcPr>
            <w:tcW w:w="4950" w:type="dxa"/>
            <w:shd w:val="clear" w:color="auto" w:fill="auto"/>
          </w:tcPr>
          <w:p w14:paraId="647156FA"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Med/Surg</w:t>
            </w:r>
            <w:r w:rsidR="00B5316A" w:rsidRPr="00EB7D41">
              <w:rPr>
                <w:rFonts w:eastAsia="Calibri"/>
                <w:sz w:val="22"/>
                <w:szCs w:val="24"/>
              </w:rPr>
              <w:t>.</w:t>
            </w:r>
            <w:r w:rsidRPr="00EB7D41">
              <w:rPr>
                <w:rFonts w:eastAsia="Calibri"/>
                <w:sz w:val="22"/>
                <w:szCs w:val="24"/>
              </w:rPr>
              <w:t xml:space="preserve"> II Proctored Exam</w:t>
            </w:r>
          </w:p>
        </w:tc>
      </w:tr>
      <w:tr w:rsidR="002E4CDA" w:rsidRPr="002E4CDA" w14:paraId="7234E36C" w14:textId="77777777" w:rsidTr="002E4CDA">
        <w:tc>
          <w:tcPr>
            <w:tcW w:w="3240" w:type="dxa"/>
            <w:shd w:val="clear" w:color="auto" w:fill="auto"/>
          </w:tcPr>
          <w:p w14:paraId="2C9603B7"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255</w:t>
            </w:r>
          </w:p>
        </w:tc>
        <w:tc>
          <w:tcPr>
            <w:tcW w:w="4950" w:type="dxa"/>
            <w:shd w:val="clear" w:color="auto" w:fill="auto"/>
          </w:tcPr>
          <w:p w14:paraId="12195DEC"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Mental Health Proctored Exam</w:t>
            </w:r>
          </w:p>
        </w:tc>
      </w:tr>
      <w:tr w:rsidR="002E4CDA" w:rsidRPr="002E4CDA" w14:paraId="53DF178A" w14:textId="77777777" w:rsidTr="002E4CDA">
        <w:tc>
          <w:tcPr>
            <w:tcW w:w="3240" w:type="dxa"/>
            <w:shd w:val="clear" w:color="auto" w:fill="auto"/>
          </w:tcPr>
          <w:p w14:paraId="7205AB61"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231</w:t>
            </w:r>
          </w:p>
        </w:tc>
        <w:tc>
          <w:tcPr>
            <w:tcW w:w="4950" w:type="dxa"/>
            <w:shd w:val="clear" w:color="auto" w:fill="auto"/>
          </w:tcPr>
          <w:p w14:paraId="5E8C9FE6"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Pediatrics Proctored Exam</w:t>
            </w:r>
          </w:p>
        </w:tc>
      </w:tr>
      <w:tr w:rsidR="002E4CDA" w:rsidRPr="002E4CDA" w14:paraId="573BB217" w14:textId="77777777" w:rsidTr="002E4CDA">
        <w:tc>
          <w:tcPr>
            <w:tcW w:w="3240" w:type="dxa"/>
            <w:shd w:val="clear" w:color="auto" w:fill="auto"/>
          </w:tcPr>
          <w:p w14:paraId="3096F2EF"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NUR 283</w:t>
            </w:r>
          </w:p>
        </w:tc>
        <w:tc>
          <w:tcPr>
            <w:tcW w:w="4950" w:type="dxa"/>
            <w:shd w:val="clear" w:color="auto" w:fill="auto"/>
          </w:tcPr>
          <w:p w14:paraId="29F28096"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Med/Surg</w:t>
            </w:r>
            <w:r w:rsidR="00B5316A" w:rsidRPr="00EB7D41">
              <w:rPr>
                <w:rFonts w:eastAsia="Calibri"/>
                <w:sz w:val="22"/>
                <w:szCs w:val="24"/>
              </w:rPr>
              <w:t>.</w:t>
            </w:r>
            <w:r w:rsidRPr="00EB7D41">
              <w:rPr>
                <w:rFonts w:eastAsia="Calibri"/>
                <w:sz w:val="22"/>
                <w:szCs w:val="24"/>
              </w:rPr>
              <w:t xml:space="preserve"> III Proctored Exam</w:t>
            </w:r>
          </w:p>
        </w:tc>
      </w:tr>
      <w:tr w:rsidR="002E4CDA" w:rsidRPr="002E4CDA" w14:paraId="630E9C98" w14:textId="77777777" w:rsidTr="002E4CDA">
        <w:tc>
          <w:tcPr>
            <w:tcW w:w="3240" w:type="dxa"/>
            <w:shd w:val="clear" w:color="auto" w:fill="auto"/>
          </w:tcPr>
          <w:p w14:paraId="282BEDA8"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After the end of the Nursing Program</w:t>
            </w:r>
          </w:p>
        </w:tc>
        <w:tc>
          <w:tcPr>
            <w:tcW w:w="4950" w:type="dxa"/>
            <w:shd w:val="clear" w:color="auto" w:fill="auto"/>
          </w:tcPr>
          <w:p w14:paraId="3848FC94" w14:textId="77777777" w:rsidR="002E4CDA" w:rsidRPr="00EB7D41" w:rsidRDefault="002E4CDA" w:rsidP="00855DD2">
            <w:pPr>
              <w:pStyle w:val="BodyText"/>
              <w:tabs>
                <w:tab w:val="left" w:pos="720"/>
                <w:tab w:val="left" w:pos="1440"/>
                <w:tab w:val="left" w:pos="2160"/>
              </w:tabs>
              <w:jc w:val="left"/>
              <w:rPr>
                <w:rFonts w:eastAsia="Calibri"/>
                <w:sz w:val="22"/>
                <w:szCs w:val="24"/>
              </w:rPr>
            </w:pPr>
            <w:r w:rsidRPr="00EB7D41">
              <w:rPr>
                <w:rFonts w:eastAsia="Calibri"/>
                <w:sz w:val="22"/>
                <w:szCs w:val="24"/>
              </w:rPr>
              <w:t>Comprehensive Predictor</w:t>
            </w:r>
            <w:r w:rsidR="00C7793A" w:rsidRPr="00EB7D41">
              <w:rPr>
                <w:rFonts w:eastAsia="Calibri"/>
                <w:sz w:val="22"/>
                <w:szCs w:val="24"/>
              </w:rPr>
              <w:t xml:space="preserve"> and</w:t>
            </w:r>
            <w:r w:rsidRPr="00EB7D41">
              <w:rPr>
                <w:rFonts w:eastAsia="Calibri"/>
                <w:sz w:val="22"/>
                <w:szCs w:val="24"/>
              </w:rPr>
              <w:t xml:space="preserve"> </w:t>
            </w:r>
            <w:r w:rsidR="00C7793A" w:rsidRPr="00EB7D41">
              <w:rPr>
                <w:rFonts w:eastAsia="Calibri"/>
                <w:sz w:val="22"/>
                <w:szCs w:val="24"/>
              </w:rPr>
              <w:t>Critical Thinking Exit, Leadership and Community Proctored Exams</w:t>
            </w:r>
          </w:p>
        </w:tc>
      </w:tr>
    </w:tbl>
    <w:p w14:paraId="429A6376" w14:textId="77777777" w:rsidR="00431116" w:rsidRPr="002E4CDA" w:rsidRDefault="00431116" w:rsidP="00504195">
      <w:pPr>
        <w:keepNext/>
        <w:tabs>
          <w:tab w:val="left" w:pos="720"/>
          <w:tab w:val="left" w:pos="1080"/>
          <w:tab w:val="left" w:pos="1440"/>
          <w:tab w:val="left" w:pos="1800"/>
          <w:tab w:val="left" w:pos="2160"/>
        </w:tabs>
        <w:spacing w:before="240" w:after="60"/>
        <w:ind w:left="720" w:hanging="720"/>
        <w:jc w:val="both"/>
        <w:outlineLvl w:val="0"/>
        <w:rPr>
          <w:b/>
          <w:caps/>
          <w:u w:val="single"/>
        </w:rPr>
      </w:pPr>
      <w:r w:rsidRPr="002E4CDA">
        <w:rPr>
          <w:b/>
          <w:caps/>
        </w:rPr>
        <w:t>C</w:t>
      </w:r>
      <w:r w:rsidRPr="002E4CDA">
        <w:rPr>
          <w:b/>
          <w:caps/>
        </w:rPr>
        <w:tab/>
      </w:r>
      <w:r w:rsidR="008309BA">
        <w:rPr>
          <w:b/>
          <w:caps/>
          <w:u w:val="single"/>
        </w:rPr>
        <w:t>Graduation Requirements</w:t>
      </w:r>
    </w:p>
    <w:p w14:paraId="37E68374" w14:textId="77777777" w:rsidR="00431116" w:rsidRPr="002E4CDA" w:rsidRDefault="00431116" w:rsidP="00855DD2">
      <w:pPr>
        <w:tabs>
          <w:tab w:val="left" w:pos="720"/>
          <w:tab w:val="left" w:pos="1080"/>
          <w:tab w:val="left" w:pos="1440"/>
          <w:tab w:val="left" w:pos="1800"/>
          <w:tab w:val="left" w:pos="2160"/>
        </w:tabs>
        <w:ind w:left="1080" w:hanging="1080"/>
        <w:jc w:val="both"/>
      </w:pPr>
      <w:r w:rsidRPr="002E4CDA">
        <w:tab/>
        <w:t>1.</w:t>
      </w:r>
      <w:r w:rsidRPr="002E4CDA">
        <w:tab/>
        <w:t>To receive an Associate in Applied Science degree for WCC’s APNURS. Program, the student must:</w:t>
      </w:r>
    </w:p>
    <w:p w14:paraId="214DCDF6" w14:textId="77777777" w:rsidR="00431116" w:rsidRPr="002E4CDA" w:rsidRDefault="00431116" w:rsidP="00855DD2">
      <w:pPr>
        <w:tabs>
          <w:tab w:val="left" w:pos="720"/>
          <w:tab w:val="left" w:pos="1080"/>
          <w:tab w:val="left" w:pos="1440"/>
          <w:tab w:val="left" w:pos="1800"/>
          <w:tab w:val="left" w:pos="2160"/>
        </w:tabs>
        <w:spacing w:before="80"/>
        <w:ind w:left="1440" w:hanging="1440"/>
        <w:jc w:val="both"/>
      </w:pPr>
      <w:r w:rsidRPr="002E4CDA">
        <w:tab/>
      </w:r>
      <w:r w:rsidRPr="002E4CDA">
        <w:tab/>
        <w:t>a.</w:t>
      </w:r>
      <w:r w:rsidRPr="002E4CDA">
        <w:tab/>
        <w:t>complete all</w:t>
      </w:r>
      <w:r w:rsidR="003F2F6C" w:rsidRPr="002E4CDA">
        <w:t xml:space="preserve"> nursing</w:t>
      </w:r>
      <w:r w:rsidRPr="002E4CDA">
        <w:t xml:space="preserve"> courses specified as required for the Associate in Applied Science: Nursing Pro</w:t>
      </w:r>
      <w:r w:rsidR="00E00EE6" w:rsidRPr="002E4CDA">
        <w:t>gram with a minimum grade of ‘C+</w:t>
      </w:r>
      <w:r w:rsidRPr="002E4CDA">
        <w:t>’ or the equivalent (i.e. ‘Pass’ or ‘P’ grade for all clinical courses).</w:t>
      </w:r>
    </w:p>
    <w:p w14:paraId="40E32185" w14:textId="77777777" w:rsidR="00D43960" w:rsidRPr="002E4CDA" w:rsidRDefault="00AE3386" w:rsidP="00855DD2">
      <w:pPr>
        <w:tabs>
          <w:tab w:val="left" w:pos="720"/>
          <w:tab w:val="left" w:pos="1080"/>
          <w:tab w:val="left" w:pos="1440"/>
          <w:tab w:val="left" w:pos="1800"/>
          <w:tab w:val="left" w:pos="2160"/>
        </w:tabs>
        <w:spacing w:before="80"/>
        <w:ind w:left="1440" w:hanging="1440"/>
        <w:jc w:val="both"/>
      </w:pPr>
      <w:r w:rsidRPr="002E4CDA">
        <w:tab/>
      </w:r>
      <w:r w:rsidRPr="002E4CDA">
        <w:tab/>
      </w:r>
      <w:r w:rsidR="00D43960" w:rsidRPr="002E4CDA">
        <w:t>b.</w:t>
      </w:r>
      <w:r w:rsidRPr="002E4CDA">
        <w:tab/>
      </w:r>
      <w:r w:rsidR="00D43960" w:rsidRPr="002E4CDA">
        <w:t>complete all other required support courses (general education, HSC) with a minimum grade of C.</w:t>
      </w:r>
    </w:p>
    <w:p w14:paraId="6489CC46" w14:textId="77777777" w:rsidR="00431116" w:rsidRPr="002E4CDA" w:rsidRDefault="00D43960" w:rsidP="00855DD2">
      <w:pPr>
        <w:tabs>
          <w:tab w:val="left" w:pos="720"/>
          <w:tab w:val="left" w:pos="1080"/>
          <w:tab w:val="left" w:pos="1440"/>
          <w:tab w:val="left" w:pos="1800"/>
          <w:tab w:val="left" w:pos="2160"/>
        </w:tabs>
        <w:spacing w:before="80"/>
        <w:ind w:left="1440" w:hanging="1440"/>
        <w:jc w:val="both"/>
      </w:pPr>
      <w:r w:rsidRPr="002E4CDA">
        <w:tab/>
      </w:r>
      <w:r w:rsidRPr="002E4CDA">
        <w:tab/>
        <w:t>c</w:t>
      </w:r>
      <w:r w:rsidR="00431116" w:rsidRPr="002E4CDA">
        <w:t>.</w:t>
      </w:r>
      <w:r w:rsidR="00431116" w:rsidRPr="002E4CDA">
        <w:tab/>
        <w:t>meet all WCC general education requirements that were in effect at the time the student enrolled in the Nursing Program.</w:t>
      </w:r>
    </w:p>
    <w:p w14:paraId="156E74EC" w14:textId="77777777" w:rsidR="00431116" w:rsidRPr="002E4CDA" w:rsidRDefault="00D43960" w:rsidP="00855DD2">
      <w:pPr>
        <w:tabs>
          <w:tab w:val="left" w:pos="720"/>
          <w:tab w:val="left" w:pos="1080"/>
          <w:tab w:val="left" w:pos="1440"/>
          <w:tab w:val="left" w:pos="1800"/>
          <w:tab w:val="left" w:pos="2160"/>
        </w:tabs>
        <w:spacing w:before="80"/>
        <w:ind w:left="1440" w:hanging="1440"/>
        <w:jc w:val="both"/>
      </w:pPr>
      <w:r w:rsidRPr="002E4CDA">
        <w:tab/>
      </w:r>
      <w:r w:rsidRPr="002E4CDA">
        <w:tab/>
        <w:t>d</w:t>
      </w:r>
      <w:r w:rsidR="00431116" w:rsidRPr="002E4CDA">
        <w:t>.</w:t>
      </w:r>
      <w:r w:rsidR="00431116" w:rsidRPr="002E4CDA">
        <w:tab/>
        <w:t>maintain an overall GPA of 2.0 per WCC policy.</w:t>
      </w:r>
    </w:p>
    <w:p w14:paraId="49882CE5" w14:textId="77777777" w:rsidR="00431116" w:rsidRPr="002E4CDA" w:rsidRDefault="00D43960" w:rsidP="00855DD2">
      <w:pPr>
        <w:tabs>
          <w:tab w:val="left" w:pos="720"/>
          <w:tab w:val="left" w:pos="1080"/>
          <w:tab w:val="left" w:pos="1440"/>
          <w:tab w:val="left" w:pos="1800"/>
          <w:tab w:val="left" w:pos="2160"/>
        </w:tabs>
        <w:spacing w:before="80"/>
        <w:ind w:left="1440" w:hanging="1440"/>
        <w:jc w:val="both"/>
      </w:pPr>
      <w:r w:rsidRPr="002E4CDA">
        <w:tab/>
      </w:r>
      <w:r w:rsidRPr="002E4CDA">
        <w:tab/>
        <w:t>e</w:t>
      </w:r>
      <w:r w:rsidR="00431116" w:rsidRPr="002E4CDA">
        <w:t>.</w:t>
      </w:r>
      <w:r w:rsidR="00431116" w:rsidRPr="002E4CDA">
        <w:tab/>
        <w:t xml:space="preserve">complete </w:t>
      </w:r>
      <w:r w:rsidR="00431116" w:rsidRPr="00631CB6">
        <w:t>a</w:t>
      </w:r>
      <w:r w:rsidR="005D6BB8" w:rsidRPr="00631CB6">
        <w:t>n</w:t>
      </w:r>
      <w:r w:rsidR="00431116" w:rsidRPr="002E4CDA">
        <w:t xml:space="preserve"> Application for Graduation (preferably, in the semester preceding the student’s anticipated date of program completion).</w:t>
      </w:r>
    </w:p>
    <w:p w14:paraId="082F18A6" w14:textId="77777777" w:rsidR="00431116" w:rsidRPr="002E4CDA" w:rsidRDefault="00431116" w:rsidP="00855DD2">
      <w:pPr>
        <w:tabs>
          <w:tab w:val="left" w:pos="720"/>
          <w:tab w:val="left" w:pos="1080"/>
          <w:tab w:val="left" w:pos="1440"/>
          <w:tab w:val="left" w:pos="1800"/>
          <w:tab w:val="left" w:pos="2160"/>
        </w:tabs>
        <w:spacing w:before="120"/>
        <w:ind w:left="1080" w:hanging="1080"/>
        <w:jc w:val="both"/>
      </w:pPr>
      <w:r w:rsidRPr="002E4CDA">
        <w:tab/>
        <w:t>2.</w:t>
      </w:r>
      <w:r w:rsidRPr="002E4CDA">
        <w:tab/>
        <w:t xml:space="preserve">Certificates of Completion will be sent to the Michigan Board of Nursing after the student does </w:t>
      </w:r>
      <w:r w:rsidRPr="002E4CDA">
        <w:rPr>
          <w:u w:val="single"/>
        </w:rPr>
        <w:t>all</w:t>
      </w:r>
      <w:r w:rsidRPr="002E4CDA">
        <w:t xml:space="preserve"> of the following:</w:t>
      </w:r>
    </w:p>
    <w:p w14:paraId="11D14869" w14:textId="77777777" w:rsidR="00431116" w:rsidRPr="002E4CDA" w:rsidRDefault="00431116" w:rsidP="00855DD2">
      <w:pPr>
        <w:tabs>
          <w:tab w:val="left" w:pos="720"/>
          <w:tab w:val="left" w:pos="1080"/>
          <w:tab w:val="left" w:pos="1440"/>
          <w:tab w:val="left" w:pos="1800"/>
          <w:tab w:val="left" w:pos="2160"/>
        </w:tabs>
        <w:spacing w:before="80"/>
        <w:ind w:left="1440" w:hanging="1440"/>
        <w:jc w:val="both"/>
      </w:pPr>
      <w:r w:rsidRPr="002E4CDA">
        <w:tab/>
      </w:r>
      <w:r w:rsidRPr="002E4CDA">
        <w:tab/>
        <w:t>a.</w:t>
      </w:r>
      <w:r w:rsidRPr="002E4CDA">
        <w:tab/>
        <w:t xml:space="preserve">completes all AAS-Nursing degree requirements </w:t>
      </w:r>
      <w:r w:rsidRPr="002E4CDA">
        <w:rPr>
          <w:u w:val="single"/>
        </w:rPr>
        <w:t>and</w:t>
      </w:r>
      <w:r w:rsidRPr="002E4CDA">
        <w:t xml:space="preserve"> this has been verified by the Student Records Department.</w:t>
      </w:r>
    </w:p>
    <w:p w14:paraId="24D3AF26" w14:textId="77777777" w:rsidR="00431116" w:rsidRPr="002E4CDA" w:rsidRDefault="004559BE" w:rsidP="00855DD2">
      <w:pPr>
        <w:tabs>
          <w:tab w:val="left" w:pos="720"/>
          <w:tab w:val="left" w:pos="1080"/>
          <w:tab w:val="left" w:pos="1440"/>
          <w:tab w:val="left" w:pos="1800"/>
          <w:tab w:val="left" w:pos="2160"/>
        </w:tabs>
        <w:spacing w:before="80"/>
        <w:ind w:left="1440" w:hanging="1440"/>
        <w:jc w:val="both"/>
      </w:pPr>
      <w:r w:rsidRPr="002E4CDA">
        <w:tab/>
      </w:r>
      <w:r w:rsidRPr="002E4CDA">
        <w:tab/>
        <w:t>b</w:t>
      </w:r>
      <w:r w:rsidR="00431116" w:rsidRPr="002E4CDA">
        <w:t>.</w:t>
      </w:r>
      <w:r w:rsidR="00431116" w:rsidRPr="002E4CDA">
        <w:tab/>
        <w:t xml:space="preserve">completes the Final Program Evaluation for the Nursing Program on </w:t>
      </w:r>
      <w:r w:rsidR="00946D9E" w:rsidRPr="00B5316A">
        <w:t>the</w:t>
      </w:r>
      <w:r w:rsidR="00946D9E">
        <w:t xml:space="preserve"> </w:t>
      </w:r>
      <w:r w:rsidR="00431116" w:rsidRPr="002E4CDA">
        <w:t>WCC’s Blackboard website.</w:t>
      </w:r>
    </w:p>
    <w:p w14:paraId="67F317D3" w14:textId="44370A42" w:rsidR="004D7CFD" w:rsidRPr="00595A67" w:rsidRDefault="004559BE" w:rsidP="00855DD2">
      <w:pPr>
        <w:tabs>
          <w:tab w:val="left" w:pos="720"/>
          <w:tab w:val="left" w:pos="1080"/>
          <w:tab w:val="left" w:pos="1440"/>
          <w:tab w:val="left" w:pos="1800"/>
          <w:tab w:val="left" w:pos="2160"/>
        </w:tabs>
        <w:spacing w:before="80"/>
        <w:ind w:left="1440" w:hanging="1440"/>
        <w:jc w:val="both"/>
      </w:pPr>
      <w:r w:rsidRPr="002E4CDA">
        <w:tab/>
      </w:r>
      <w:r w:rsidRPr="002E4CDA">
        <w:tab/>
        <w:t>c</w:t>
      </w:r>
      <w:r w:rsidR="00431116" w:rsidRPr="002E4CDA">
        <w:t>.</w:t>
      </w:r>
      <w:r w:rsidR="00431116" w:rsidRPr="002E4CDA">
        <w:tab/>
      </w:r>
      <w:r w:rsidR="004D7CFD" w:rsidRPr="005D6201">
        <w:rPr>
          <w:shd w:val="clear" w:color="auto" w:fill="FFFFFF"/>
        </w:rPr>
        <w:t>c</w:t>
      </w:r>
      <w:r w:rsidR="008309BA">
        <w:rPr>
          <w:shd w:val="clear" w:color="auto" w:fill="FFFFFF"/>
        </w:rPr>
        <w:t xml:space="preserve">ompletes all required ATI tests </w:t>
      </w:r>
      <w:r w:rsidR="004D7CFD" w:rsidRPr="005D6201">
        <w:rPr>
          <w:shd w:val="clear" w:color="auto" w:fill="FFFFFF"/>
        </w:rPr>
        <w:t>for the content area assessments (i.e., Pharmacology, Fundamentals for Nursing, Maternal-Newborn Nursing, Adult Med</w:t>
      </w:r>
      <w:r w:rsidR="00AD6818" w:rsidRPr="005D6201">
        <w:rPr>
          <w:shd w:val="clear" w:color="auto" w:fill="FFFFFF"/>
        </w:rPr>
        <w:noBreakHyphen/>
      </w:r>
      <w:r w:rsidR="004D7CFD" w:rsidRPr="005D6201">
        <w:rPr>
          <w:shd w:val="clear" w:color="auto" w:fill="FFFFFF"/>
        </w:rPr>
        <w:t>Surg</w:t>
      </w:r>
      <w:r w:rsidR="00B5316A">
        <w:rPr>
          <w:shd w:val="clear" w:color="auto" w:fill="FFFFFF"/>
        </w:rPr>
        <w:t>.</w:t>
      </w:r>
      <w:r w:rsidR="004D7CFD" w:rsidRPr="005D6201">
        <w:rPr>
          <w:shd w:val="clear" w:color="auto" w:fill="FFFFFF"/>
        </w:rPr>
        <w:t xml:space="preserve"> Nursing, Mental Health Nursing, Leadership, Nursing of Children, and Community Health </w:t>
      </w:r>
      <w:r w:rsidR="008309BA">
        <w:rPr>
          <w:shd w:val="clear" w:color="auto" w:fill="FFFFFF"/>
        </w:rPr>
        <w:t>Nursing).</w:t>
      </w:r>
      <w:r w:rsidR="00B76C12">
        <w:rPr>
          <w:shd w:val="clear" w:color="auto" w:fill="FFFFFF"/>
        </w:rPr>
        <w:t xml:space="preserve"> </w:t>
      </w:r>
      <w:r w:rsidR="008309BA">
        <w:rPr>
          <w:shd w:val="clear" w:color="auto" w:fill="FFFFFF"/>
        </w:rPr>
        <w:t xml:space="preserve">A score of Level 2 demonstrates content area proficiency and a </w:t>
      </w:r>
      <w:r w:rsidR="004D7CFD" w:rsidRPr="005D6201">
        <w:rPr>
          <w:shd w:val="clear" w:color="auto" w:fill="FFFFFF"/>
        </w:rPr>
        <w:t xml:space="preserve">90 percent </w:t>
      </w:r>
      <w:r w:rsidR="008309BA">
        <w:rPr>
          <w:shd w:val="clear" w:color="auto" w:fill="FFFFFF"/>
        </w:rPr>
        <w:t xml:space="preserve">score </w:t>
      </w:r>
      <w:r w:rsidR="004D7CFD" w:rsidRPr="00595A67">
        <w:rPr>
          <w:shd w:val="clear" w:color="auto" w:fill="FFFFFF"/>
        </w:rPr>
        <w:t>on</w:t>
      </w:r>
      <w:r w:rsidR="008309BA">
        <w:rPr>
          <w:shd w:val="clear" w:color="auto" w:fill="FFFFFF"/>
        </w:rPr>
        <w:t xml:space="preserve"> the RN Comprehensive Predictor</w:t>
      </w:r>
      <w:r w:rsidR="00B6254C">
        <w:rPr>
          <w:shd w:val="clear" w:color="auto" w:fill="FFFFFF"/>
        </w:rPr>
        <w:t xml:space="preserve"> is recommended for </w:t>
      </w:r>
      <w:r w:rsidR="008309BA">
        <w:rPr>
          <w:shd w:val="clear" w:color="auto" w:fill="FFFFFF"/>
        </w:rPr>
        <w:t>NCLEX-RN success.</w:t>
      </w:r>
    </w:p>
    <w:p w14:paraId="73E5DD61" w14:textId="77777777" w:rsidR="00431116" w:rsidRPr="002E4CDA" w:rsidRDefault="004D7CFD" w:rsidP="00855DD2">
      <w:pPr>
        <w:tabs>
          <w:tab w:val="left" w:pos="720"/>
          <w:tab w:val="left" w:pos="1080"/>
          <w:tab w:val="left" w:pos="1440"/>
          <w:tab w:val="left" w:pos="1800"/>
          <w:tab w:val="left" w:pos="2160"/>
        </w:tabs>
        <w:spacing w:before="80"/>
        <w:ind w:left="1440" w:hanging="1440"/>
        <w:jc w:val="both"/>
      </w:pPr>
      <w:r>
        <w:tab/>
      </w:r>
      <w:r>
        <w:tab/>
        <w:t>d.</w:t>
      </w:r>
      <w:r>
        <w:tab/>
      </w:r>
      <w:r w:rsidR="00431116" w:rsidRPr="002E4CDA">
        <w:t>fulfills all financial obligations to WCC.</w:t>
      </w:r>
    </w:p>
    <w:p w14:paraId="546AC960" w14:textId="77777777" w:rsidR="00431116" w:rsidRPr="002E4CDA" w:rsidRDefault="00431116" w:rsidP="00C15FA4">
      <w:pPr>
        <w:keepNext/>
        <w:tabs>
          <w:tab w:val="left" w:pos="720"/>
          <w:tab w:val="left" w:pos="1080"/>
          <w:tab w:val="left" w:pos="1440"/>
          <w:tab w:val="left" w:pos="1800"/>
          <w:tab w:val="left" w:pos="2160"/>
        </w:tabs>
        <w:spacing w:before="120"/>
        <w:ind w:left="1080" w:hanging="1080"/>
        <w:jc w:val="both"/>
      </w:pPr>
      <w:r w:rsidRPr="002E4CDA">
        <w:lastRenderedPageBreak/>
        <w:tab/>
        <w:t>3.</w:t>
      </w:r>
      <w:r w:rsidRPr="002E4CDA">
        <w:tab/>
        <w:t>Graduates of the APNURS Nursing Program will be eligible to take the National Council’s Licensure Examination for Registered Nurses (NCL</w:t>
      </w:r>
      <w:r w:rsidR="004F2B4F">
        <w:t xml:space="preserve">EX-RN) after they receive an </w:t>
      </w:r>
      <w:r w:rsidRPr="002E4CDA">
        <w:t>Authorization to Test from the State of Michigan. The Authorization to Test will not be sent until:</w:t>
      </w:r>
    </w:p>
    <w:p w14:paraId="1FBC3A86" w14:textId="77777777" w:rsidR="00431116" w:rsidRPr="002E4CDA" w:rsidRDefault="00431116" w:rsidP="00855DD2">
      <w:pPr>
        <w:tabs>
          <w:tab w:val="left" w:pos="720"/>
          <w:tab w:val="left" w:pos="1080"/>
          <w:tab w:val="left" w:pos="1440"/>
          <w:tab w:val="left" w:pos="1800"/>
          <w:tab w:val="left" w:pos="2160"/>
        </w:tabs>
        <w:spacing w:before="80"/>
        <w:ind w:left="1440" w:hanging="1440"/>
        <w:jc w:val="both"/>
      </w:pPr>
      <w:r w:rsidRPr="002E4CDA">
        <w:tab/>
      </w:r>
      <w:r w:rsidRPr="002E4CDA">
        <w:tab/>
        <w:t>a.</w:t>
      </w:r>
      <w:r w:rsidRPr="002E4CDA">
        <w:tab/>
        <w:t>the student completes and sends in the NCLEX-RN registration form.</w:t>
      </w:r>
    </w:p>
    <w:p w14:paraId="131DE792" w14:textId="77777777" w:rsidR="00431116" w:rsidRPr="002E4CDA" w:rsidRDefault="00431116" w:rsidP="00855DD2">
      <w:pPr>
        <w:tabs>
          <w:tab w:val="left" w:pos="720"/>
          <w:tab w:val="left" w:pos="1080"/>
          <w:tab w:val="left" w:pos="1440"/>
          <w:tab w:val="left" w:pos="1800"/>
          <w:tab w:val="left" w:pos="2160"/>
        </w:tabs>
        <w:spacing w:before="80"/>
        <w:ind w:left="1440" w:hanging="1440"/>
        <w:jc w:val="both"/>
      </w:pPr>
      <w:r w:rsidRPr="002E4CDA">
        <w:tab/>
      </w:r>
      <w:r w:rsidRPr="002E4CDA">
        <w:tab/>
        <w:t>b.</w:t>
      </w:r>
      <w:r w:rsidRPr="002E4CDA">
        <w:tab/>
        <w:t>the student completes and sends in the State of Michigan’s RN licensure application.</w:t>
      </w:r>
    </w:p>
    <w:p w14:paraId="7D498B0D" w14:textId="77777777" w:rsidR="00431116" w:rsidRDefault="00431116" w:rsidP="00855DD2">
      <w:pPr>
        <w:tabs>
          <w:tab w:val="left" w:pos="720"/>
          <w:tab w:val="left" w:pos="1080"/>
          <w:tab w:val="left" w:pos="1440"/>
          <w:tab w:val="left" w:pos="1800"/>
          <w:tab w:val="left" w:pos="2160"/>
        </w:tabs>
        <w:spacing w:before="80"/>
        <w:ind w:left="1440" w:hanging="1440"/>
        <w:jc w:val="both"/>
      </w:pPr>
      <w:r w:rsidRPr="002E4CDA">
        <w:tab/>
      </w:r>
      <w:r w:rsidRPr="002E4CDA">
        <w:tab/>
        <w:t>c.</w:t>
      </w:r>
      <w:r w:rsidRPr="002E4CDA">
        <w:tab/>
        <w:t>the Nursing Department sends the Certificates of Completion to the Michigan Board of Nursing (upon completion of #1 and #2).</w:t>
      </w:r>
    </w:p>
    <w:p w14:paraId="096868B6" w14:textId="77777777" w:rsidR="00431116" w:rsidRPr="004F2B4F" w:rsidRDefault="00431116" w:rsidP="00855DD2">
      <w:pPr>
        <w:keepNext/>
        <w:keepLines/>
        <w:tabs>
          <w:tab w:val="left" w:pos="720"/>
          <w:tab w:val="left" w:pos="1080"/>
          <w:tab w:val="left" w:pos="1800"/>
        </w:tabs>
        <w:spacing w:before="240" w:after="60"/>
        <w:ind w:left="1080" w:hanging="1080"/>
        <w:jc w:val="both"/>
        <w:outlineLvl w:val="0"/>
        <w:rPr>
          <w:caps/>
        </w:rPr>
      </w:pPr>
      <w:r>
        <w:rPr>
          <w:b/>
          <w:caps/>
        </w:rPr>
        <w:t>D.</w:t>
      </w:r>
      <w:r>
        <w:rPr>
          <w:b/>
          <w:caps/>
        </w:rPr>
        <w:tab/>
      </w:r>
      <w:r>
        <w:rPr>
          <w:b/>
          <w:caps/>
          <w:u w:val="single"/>
        </w:rPr>
        <w:t>Grading Procedure</w:t>
      </w:r>
    </w:p>
    <w:p w14:paraId="0585D2AE" w14:textId="6116EBE9" w:rsidR="00431116" w:rsidRPr="004559BE" w:rsidRDefault="004F2B4F" w:rsidP="00855DD2">
      <w:pPr>
        <w:tabs>
          <w:tab w:val="left" w:pos="720"/>
          <w:tab w:val="left" w:pos="1080"/>
          <w:tab w:val="left" w:pos="1440"/>
          <w:tab w:val="left" w:pos="1800"/>
        </w:tabs>
        <w:ind w:left="1080" w:hanging="1080"/>
        <w:jc w:val="both"/>
      </w:pPr>
      <w:r>
        <w:tab/>
        <w:t>1.</w:t>
      </w:r>
      <w:r>
        <w:tab/>
      </w:r>
      <w:r w:rsidR="00FC1302">
        <w:t>The gr</w:t>
      </w:r>
      <w:r>
        <w:t xml:space="preserve">ading </w:t>
      </w:r>
      <w:r w:rsidR="00431116">
        <w:t>of theory classes is based on the achievement of course objectives. This i</w:t>
      </w:r>
      <w:r>
        <w:t xml:space="preserve">s </w:t>
      </w:r>
      <w:r w:rsidR="00431116">
        <w:t>determined by the course instructor</w:t>
      </w:r>
      <w:r>
        <w:t xml:space="preserve"> and described in the course syllabus.</w:t>
      </w:r>
      <w:r w:rsidR="00B76C12">
        <w:t xml:space="preserve"> </w:t>
      </w:r>
      <w:r>
        <w:t>T</w:t>
      </w:r>
      <w:r w:rsidR="00431116">
        <w:t>est scores, project</w:t>
      </w:r>
      <w:r>
        <w:t xml:space="preserve">s, </w:t>
      </w:r>
      <w:r w:rsidR="00431116">
        <w:t>term paper gr</w:t>
      </w:r>
      <w:r>
        <w:t>ade</w:t>
      </w:r>
      <w:r w:rsidR="00431116">
        <w:t xml:space="preserve">, </w:t>
      </w:r>
      <w:r w:rsidR="00431116" w:rsidRPr="00B5316A">
        <w:t xml:space="preserve">class </w:t>
      </w:r>
      <w:r w:rsidR="00946D9E" w:rsidRPr="00B5316A">
        <w:t xml:space="preserve">participation </w:t>
      </w:r>
      <w:r w:rsidR="00431116" w:rsidRPr="00B5316A">
        <w:t>and</w:t>
      </w:r>
      <w:r>
        <w:t xml:space="preserve"> attendance may be used to determine a class grade. </w:t>
      </w:r>
      <w:r w:rsidR="00431116" w:rsidRPr="00E00EE6">
        <w:t>Further, stud</w:t>
      </w:r>
      <w:r>
        <w:t>en</w:t>
      </w:r>
      <w:r w:rsidR="00940F6A">
        <w:t>ts are required to achieve a 78</w:t>
      </w:r>
      <w:r>
        <w:t xml:space="preserve">% or higher average score on theory exams </w:t>
      </w:r>
      <w:r w:rsidR="00431116" w:rsidRPr="00E00EE6">
        <w:t>to pass the course.</w:t>
      </w:r>
      <w:r w:rsidR="00B76C12">
        <w:t xml:space="preserve"> </w:t>
      </w:r>
      <w:r w:rsidR="00431116" w:rsidRPr="00E00EE6">
        <w:t xml:space="preserve">This condition must </w:t>
      </w:r>
      <w:r>
        <w:t xml:space="preserve">first be met </w:t>
      </w:r>
      <w:r w:rsidR="00431116" w:rsidRPr="00E00EE6">
        <w:t>before points from other assignments are given.</w:t>
      </w:r>
    </w:p>
    <w:p w14:paraId="79F01867" w14:textId="77777777" w:rsidR="00431116" w:rsidRPr="00415E86" w:rsidRDefault="00431116" w:rsidP="00855DD2">
      <w:pPr>
        <w:keepNext/>
        <w:keepLines/>
        <w:tabs>
          <w:tab w:val="left" w:pos="720"/>
          <w:tab w:val="left" w:pos="1080"/>
          <w:tab w:val="left" w:pos="1800"/>
        </w:tabs>
        <w:spacing w:before="120" w:after="60"/>
        <w:ind w:left="1080" w:hanging="1080"/>
        <w:jc w:val="both"/>
      </w:pPr>
      <w:r>
        <w:tab/>
      </w:r>
      <w:r w:rsidR="00135E95">
        <w:t>2</w:t>
      </w:r>
      <w:r>
        <w:t>.</w:t>
      </w:r>
      <w:r>
        <w:tab/>
        <w:t xml:space="preserve">Grading is </w:t>
      </w:r>
      <w:r w:rsidRPr="00415E86">
        <w:rPr>
          <w:i/>
        </w:rPr>
        <w:t>based on the following plus/minus percentage scale</w:t>
      </w:r>
      <w:r w:rsidRPr="00415E86">
        <w:t>:</w:t>
      </w:r>
    </w:p>
    <w:tbl>
      <w:tblPr>
        <w:tblW w:w="0" w:type="auto"/>
        <w:tblInd w:w="2016" w:type="dxa"/>
        <w:tblLayout w:type="fixed"/>
        <w:tblLook w:val="0000" w:firstRow="0" w:lastRow="0" w:firstColumn="0" w:lastColumn="0" w:noHBand="0" w:noVBand="0"/>
      </w:tblPr>
      <w:tblGrid>
        <w:gridCol w:w="3582"/>
        <w:gridCol w:w="3168"/>
      </w:tblGrid>
      <w:tr w:rsidR="00431116" w:rsidRPr="00AF11BA" w14:paraId="21E55D7D" w14:textId="77777777" w:rsidTr="006135A2">
        <w:tc>
          <w:tcPr>
            <w:tcW w:w="3582" w:type="dxa"/>
          </w:tcPr>
          <w:p w14:paraId="0AE5144B" w14:textId="77777777" w:rsidR="00F05B9F" w:rsidRPr="00AF11BA" w:rsidRDefault="00AE3386" w:rsidP="00855DD2">
            <w:pPr>
              <w:tabs>
                <w:tab w:val="left" w:pos="594"/>
              </w:tabs>
            </w:pPr>
            <w:r w:rsidRPr="00AF11BA">
              <w:t xml:space="preserve">A </w:t>
            </w:r>
            <w:r w:rsidRPr="00AF11BA">
              <w:tab/>
              <w:t>94</w:t>
            </w:r>
            <w:r w:rsidR="006135A2" w:rsidRPr="00AF11BA">
              <w:t>–</w:t>
            </w:r>
            <w:r w:rsidRPr="00AF11BA">
              <w:t>100%</w:t>
            </w:r>
          </w:p>
          <w:p w14:paraId="114831E1" w14:textId="77777777" w:rsidR="00F05B9F" w:rsidRPr="00AF11BA" w:rsidRDefault="00F05B9F" w:rsidP="00855DD2">
            <w:pPr>
              <w:tabs>
                <w:tab w:val="left" w:pos="594"/>
              </w:tabs>
            </w:pPr>
            <w:r w:rsidRPr="00AF11BA">
              <w:t xml:space="preserve">A- </w:t>
            </w:r>
            <w:r w:rsidR="00AE3386" w:rsidRPr="00AF11BA">
              <w:tab/>
            </w:r>
            <w:r w:rsidRPr="00AF11BA">
              <w:t>90</w:t>
            </w:r>
            <w:r w:rsidR="006135A2" w:rsidRPr="00AF11BA">
              <w:t>–</w:t>
            </w:r>
            <w:r w:rsidRPr="00AF11BA">
              <w:t>93.99%</w:t>
            </w:r>
          </w:p>
          <w:p w14:paraId="19AE33CC" w14:textId="77777777" w:rsidR="00F05B9F" w:rsidRPr="00AF11BA" w:rsidRDefault="00F05B9F" w:rsidP="00855DD2">
            <w:pPr>
              <w:tabs>
                <w:tab w:val="left" w:pos="594"/>
              </w:tabs>
            </w:pPr>
            <w:r w:rsidRPr="00AF11BA">
              <w:t xml:space="preserve">B+ </w:t>
            </w:r>
            <w:r w:rsidR="00AE3386" w:rsidRPr="00AF11BA">
              <w:tab/>
            </w:r>
            <w:r w:rsidRPr="00AF11BA">
              <w:t>87</w:t>
            </w:r>
            <w:r w:rsidR="006135A2" w:rsidRPr="00AF11BA">
              <w:t>–</w:t>
            </w:r>
            <w:r w:rsidRPr="00AF11BA">
              <w:t>89.99%</w:t>
            </w:r>
          </w:p>
          <w:p w14:paraId="4B05CF48" w14:textId="77777777" w:rsidR="00F05B9F" w:rsidRPr="00AF11BA" w:rsidRDefault="00F05B9F" w:rsidP="00855DD2">
            <w:pPr>
              <w:tabs>
                <w:tab w:val="left" w:pos="594"/>
              </w:tabs>
            </w:pPr>
            <w:r w:rsidRPr="00AF11BA">
              <w:t xml:space="preserve">B </w:t>
            </w:r>
            <w:r w:rsidR="00AE3386" w:rsidRPr="00AF11BA">
              <w:tab/>
            </w:r>
            <w:r w:rsidRPr="00AF11BA">
              <w:t>84</w:t>
            </w:r>
            <w:r w:rsidR="006135A2" w:rsidRPr="00AF11BA">
              <w:t>–</w:t>
            </w:r>
            <w:r w:rsidRPr="00AF11BA">
              <w:t>86.99</w:t>
            </w:r>
          </w:p>
          <w:p w14:paraId="38EDE382" w14:textId="77777777" w:rsidR="00F05B9F" w:rsidRPr="00AF11BA" w:rsidRDefault="00F05B9F" w:rsidP="00855DD2">
            <w:pPr>
              <w:tabs>
                <w:tab w:val="left" w:pos="594"/>
              </w:tabs>
            </w:pPr>
            <w:r w:rsidRPr="00AF11BA">
              <w:t xml:space="preserve">B- </w:t>
            </w:r>
            <w:r w:rsidR="00AE3386" w:rsidRPr="00AF11BA">
              <w:tab/>
            </w:r>
            <w:r w:rsidRPr="00AF11BA">
              <w:t>80</w:t>
            </w:r>
            <w:r w:rsidR="006135A2" w:rsidRPr="00AF11BA">
              <w:t>–</w:t>
            </w:r>
            <w:r w:rsidRPr="00AF11BA">
              <w:t>83.99%</w:t>
            </w:r>
          </w:p>
          <w:p w14:paraId="193DD0B7" w14:textId="77777777" w:rsidR="00AE3386" w:rsidRPr="00AF11BA" w:rsidRDefault="00AE3386" w:rsidP="00855DD2">
            <w:pPr>
              <w:tabs>
                <w:tab w:val="left" w:pos="594"/>
              </w:tabs>
            </w:pPr>
            <w:r w:rsidRPr="00AF11BA">
              <w:t xml:space="preserve">C+ </w:t>
            </w:r>
            <w:r w:rsidRPr="00AF11BA">
              <w:tab/>
              <w:t>78</w:t>
            </w:r>
            <w:r w:rsidR="006135A2" w:rsidRPr="00AF11BA">
              <w:t>–</w:t>
            </w:r>
            <w:r w:rsidRPr="00AF11BA">
              <w:t>79.99%</w:t>
            </w:r>
          </w:p>
          <w:p w14:paraId="737CB1D4" w14:textId="77777777" w:rsidR="00431116" w:rsidRPr="00AF11BA" w:rsidRDefault="006135A2" w:rsidP="00855DD2">
            <w:pPr>
              <w:tabs>
                <w:tab w:val="left" w:pos="594"/>
              </w:tabs>
              <w:ind w:left="594" w:hanging="594"/>
            </w:pPr>
            <w:r w:rsidRPr="00AF11BA">
              <w:t xml:space="preserve">C+ </w:t>
            </w:r>
            <w:r w:rsidRPr="00AF11BA">
              <w:tab/>
            </w:r>
            <w:r w:rsidRPr="00AF11BA">
              <w:rPr>
                <w:sz w:val="22"/>
              </w:rPr>
              <w:t>is the new minimum passing grade for NUR course</w:t>
            </w:r>
          </w:p>
        </w:tc>
        <w:tc>
          <w:tcPr>
            <w:tcW w:w="3168" w:type="dxa"/>
          </w:tcPr>
          <w:p w14:paraId="11BEF872" w14:textId="77777777" w:rsidR="00AE3386" w:rsidRPr="00AF11BA" w:rsidRDefault="00AE3386" w:rsidP="00855DD2">
            <w:pPr>
              <w:tabs>
                <w:tab w:val="left" w:pos="576"/>
                <w:tab w:val="left" w:pos="1242"/>
              </w:tabs>
            </w:pPr>
            <w:r w:rsidRPr="00AF11BA">
              <w:t xml:space="preserve">C </w:t>
            </w:r>
            <w:r w:rsidRPr="00AF11BA">
              <w:tab/>
              <w:t>75</w:t>
            </w:r>
            <w:r w:rsidR="006135A2" w:rsidRPr="00AF11BA">
              <w:t>–</w:t>
            </w:r>
            <w:r w:rsidRPr="00AF11BA">
              <w:t>77.99%</w:t>
            </w:r>
          </w:p>
          <w:p w14:paraId="664DEC94" w14:textId="77777777" w:rsidR="00AE3386" w:rsidRPr="00AF11BA" w:rsidRDefault="00AE3386" w:rsidP="00855DD2">
            <w:pPr>
              <w:tabs>
                <w:tab w:val="left" w:pos="576"/>
                <w:tab w:val="left" w:pos="1242"/>
              </w:tabs>
            </w:pPr>
            <w:r w:rsidRPr="00AF11BA">
              <w:t>C-</w:t>
            </w:r>
            <w:r w:rsidRPr="00AF11BA">
              <w:tab/>
              <w:t>70</w:t>
            </w:r>
            <w:r w:rsidR="006135A2" w:rsidRPr="00AF11BA">
              <w:t>–</w:t>
            </w:r>
            <w:r w:rsidRPr="00AF11BA">
              <w:t>74.99%</w:t>
            </w:r>
          </w:p>
          <w:p w14:paraId="5679C853" w14:textId="77777777" w:rsidR="00AE3386" w:rsidRPr="00AF11BA" w:rsidRDefault="00AE3386" w:rsidP="00855DD2">
            <w:pPr>
              <w:tabs>
                <w:tab w:val="left" w:pos="576"/>
                <w:tab w:val="left" w:pos="1242"/>
              </w:tabs>
            </w:pPr>
            <w:r w:rsidRPr="00AF11BA">
              <w:t xml:space="preserve">D+ </w:t>
            </w:r>
            <w:r w:rsidRPr="00AF11BA">
              <w:tab/>
              <w:t>67</w:t>
            </w:r>
            <w:r w:rsidR="006135A2" w:rsidRPr="00AF11BA">
              <w:t>–</w:t>
            </w:r>
            <w:r w:rsidRPr="00AF11BA">
              <w:t>69.99%</w:t>
            </w:r>
          </w:p>
          <w:p w14:paraId="1906FAD6" w14:textId="77777777" w:rsidR="00AE3386" w:rsidRPr="00AF11BA" w:rsidRDefault="00AE3386" w:rsidP="00855DD2">
            <w:pPr>
              <w:tabs>
                <w:tab w:val="left" w:pos="576"/>
                <w:tab w:val="left" w:pos="1242"/>
              </w:tabs>
            </w:pPr>
            <w:r w:rsidRPr="00AF11BA">
              <w:t xml:space="preserve">D </w:t>
            </w:r>
            <w:r w:rsidRPr="00AF11BA">
              <w:tab/>
              <w:t>64</w:t>
            </w:r>
            <w:r w:rsidR="006135A2" w:rsidRPr="00AF11BA">
              <w:t>–</w:t>
            </w:r>
            <w:r w:rsidRPr="00AF11BA">
              <w:t>66.99%</w:t>
            </w:r>
          </w:p>
          <w:p w14:paraId="3BD19FAF" w14:textId="77777777" w:rsidR="00AE3386" w:rsidRPr="00AF11BA" w:rsidRDefault="00AE3386" w:rsidP="00855DD2">
            <w:pPr>
              <w:tabs>
                <w:tab w:val="left" w:pos="576"/>
                <w:tab w:val="left" w:pos="1242"/>
              </w:tabs>
            </w:pPr>
            <w:r w:rsidRPr="00AF11BA">
              <w:t xml:space="preserve">D- </w:t>
            </w:r>
            <w:r w:rsidRPr="00AF11BA">
              <w:tab/>
              <w:t>60</w:t>
            </w:r>
            <w:r w:rsidR="006135A2" w:rsidRPr="00AF11BA">
              <w:t>–</w:t>
            </w:r>
            <w:r w:rsidRPr="00AF11BA">
              <w:t>63.99%</w:t>
            </w:r>
          </w:p>
          <w:p w14:paraId="73E7E266" w14:textId="77777777" w:rsidR="00431116" w:rsidRPr="00AF11BA" w:rsidRDefault="00AE3386" w:rsidP="00855DD2">
            <w:pPr>
              <w:tabs>
                <w:tab w:val="left" w:pos="576"/>
                <w:tab w:val="left" w:pos="1296"/>
              </w:tabs>
            </w:pPr>
            <w:r w:rsidRPr="00AF11BA">
              <w:t xml:space="preserve">F </w:t>
            </w:r>
            <w:r w:rsidR="006135A2" w:rsidRPr="00AF11BA">
              <w:tab/>
            </w:r>
            <w:r w:rsidRPr="00AF11BA">
              <w:t>&lt; 60</w:t>
            </w:r>
          </w:p>
        </w:tc>
      </w:tr>
    </w:tbl>
    <w:p w14:paraId="774056C1" w14:textId="77777777" w:rsidR="00431116" w:rsidRDefault="003E783A" w:rsidP="00855DD2">
      <w:pPr>
        <w:tabs>
          <w:tab w:val="left" w:pos="720"/>
          <w:tab w:val="left" w:pos="1080"/>
          <w:tab w:val="left" w:pos="1440"/>
          <w:tab w:val="left" w:pos="1800"/>
        </w:tabs>
        <w:spacing w:before="120"/>
        <w:ind w:left="1080" w:hanging="1080"/>
        <w:jc w:val="both"/>
      </w:pPr>
      <w:r>
        <w:tab/>
      </w:r>
      <w:r w:rsidR="00135E95">
        <w:t>3</w:t>
      </w:r>
      <w:r w:rsidR="00431116">
        <w:t>.</w:t>
      </w:r>
      <w:r w:rsidR="00431116">
        <w:tab/>
        <w:t>Nursing clinical experience evaluations are based on student ach</w:t>
      </w:r>
      <w:r w:rsidR="00081D32">
        <w:t xml:space="preserve">ievement of course objectives. </w:t>
      </w:r>
      <w:r w:rsidR="00431116">
        <w:t>The grading scale for clinical courses is:</w:t>
      </w:r>
    </w:p>
    <w:p w14:paraId="7A4D1BDA" w14:textId="77777777" w:rsidR="00431116" w:rsidRDefault="00431116" w:rsidP="00855DD2">
      <w:pPr>
        <w:tabs>
          <w:tab w:val="left" w:pos="720"/>
          <w:tab w:val="left" w:pos="1080"/>
          <w:tab w:val="left" w:pos="1440"/>
          <w:tab w:val="left" w:pos="1800"/>
          <w:tab w:val="left" w:pos="3600"/>
          <w:tab w:val="left" w:pos="5040"/>
        </w:tabs>
        <w:spacing w:before="60"/>
        <w:ind w:left="1440"/>
        <w:jc w:val="both"/>
        <w:outlineLvl w:val="0"/>
      </w:pPr>
      <w:r>
        <w:tab/>
        <w:t>Pass:</w:t>
      </w:r>
      <w:r>
        <w:tab/>
        <w:t>P</w:t>
      </w:r>
    </w:p>
    <w:p w14:paraId="7B327034" w14:textId="77777777" w:rsidR="00431116" w:rsidRDefault="00431116" w:rsidP="00855DD2">
      <w:pPr>
        <w:tabs>
          <w:tab w:val="left" w:pos="720"/>
          <w:tab w:val="left" w:pos="1080"/>
          <w:tab w:val="left" w:pos="1440"/>
          <w:tab w:val="left" w:pos="1800"/>
          <w:tab w:val="left" w:pos="3600"/>
          <w:tab w:val="left" w:pos="5040"/>
        </w:tabs>
        <w:ind w:left="1440"/>
        <w:jc w:val="both"/>
      </w:pPr>
      <w:r>
        <w:tab/>
        <w:t>Not Pass:</w:t>
      </w:r>
      <w:r>
        <w:tab/>
        <w:t>NP</w:t>
      </w:r>
    </w:p>
    <w:p w14:paraId="59077E63" w14:textId="77777777" w:rsidR="00431116" w:rsidRPr="00B5316A" w:rsidRDefault="00431116" w:rsidP="00855DD2">
      <w:pPr>
        <w:keepLines/>
        <w:tabs>
          <w:tab w:val="left" w:pos="720"/>
          <w:tab w:val="left" w:pos="1080"/>
          <w:tab w:val="left" w:pos="1440"/>
          <w:tab w:val="left" w:pos="1800"/>
        </w:tabs>
        <w:spacing w:before="120"/>
        <w:ind w:left="1080" w:hanging="1080"/>
        <w:jc w:val="both"/>
      </w:pPr>
      <w:r>
        <w:tab/>
      </w:r>
      <w:r w:rsidR="00135E95">
        <w:t>4</w:t>
      </w:r>
      <w:r w:rsidR="00B5316A">
        <w:t>.</w:t>
      </w:r>
      <w:r w:rsidR="00B5316A">
        <w:tab/>
      </w:r>
      <w:r w:rsidR="00946D9E" w:rsidRPr="00B5316A">
        <w:t>Anecdotal notes are the tool used to record</w:t>
      </w:r>
      <w:r w:rsidR="00081D32" w:rsidRPr="00B5316A">
        <w:t xml:space="preserve"> </w:t>
      </w:r>
      <w:r w:rsidR="00946D9E" w:rsidRPr="00B5316A">
        <w:t xml:space="preserve">the instructor’s observation of a student’s clinical performance. </w:t>
      </w:r>
      <w:r w:rsidRPr="00B5316A">
        <w:t>Students are expected to read and sign these notes every week.</w:t>
      </w:r>
    </w:p>
    <w:p w14:paraId="0F8893C7" w14:textId="626ED6C3" w:rsidR="00431116" w:rsidRDefault="003E783A" w:rsidP="00855DD2">
      <w:pPr>
        <w:tabs>
          <w:tab w:val="left" w:pos="720"/>
          <w:tab w:val="left" w:pos="1080"/>
          <w:tab w:val="left" w:pos="1440"/>
          <w:tab w:val="left" w:pos="1800"/>
        </w:tabs>
        <w:spacing w:before="120"/>
        <w:ind w:left="1080" w:hanging="1080"/>
        <w:jc w:val="both"/>
      </w:pPr>
      <w:r>
        <w:tab/>
      </w:r>
      <w:r w:rsidR="00135E95">
        <w:t>5</w:t>
      </w:r>
      <w:r w:rsidR="004F2B4F">
        <w:t>.</w:t>
      </w:r>
      <w:r w:rsidR="004F2B4F">
        <w:tab/>
      </w:r>
      <w:r w:rsidR="00431116" w:rsidRPr="00B5316A">
        <w:t>Ongoing open communication between the instructor and student will provide the</w:t>
      </w:r>
      <w:r w:rsidR="00B5316A">
        <w:t xml:space="preserve"> student with information about </w:t>
      </w:r>
      <w:r w:rsidR="00431116" w:rsidRPr="00B5316A">
        <w:t xml:space="preserve">progress </w:t>
      </w:r>
      <w:r w:rsidR="00946D9E" w:rsidRPr="00B5316A">
        <w:t>towards the achievement of course objectives.</w:t>
      </w:r>
      <w:r w:rsidR="00B76C12">
        <w:t xml:space="preserve"> </w:t>
      </w:r>
      <w:r w:rsidR="00946D9E" w:rsidRPr="00B5316A">
        <w:t xml:space="preserve">It also allows for the discussion of </w:t>
      </w:r>
      <w:r w:rsidR="00415E86" w:rsidRPr="00B5316A">
        <w:t>areas that</w:t>
      </w:r>
      <w:r w:rsidR="00431116" w:rsidRPr="00B5316A">
        <w:t xml:space="preserve"> need improvement.</w:t>
      </w:r>
    </w:p>
    <w:p w14:paraId="0599FDC8" w14:textId="77777777" w:rsidR="00431116" w:rsidRDefault="003E783A" w:rsidP="00855DD2">
      <w:pPr>
        <w:tabs>
          <w:tab w:val="left" w:pos="720"/>
          <w:tab w:val="left" w:pos="1080"/>
          <w:tab w:val="left" w:pos="1440"/>
          <w:tab w:val="left" w:pos="1800"/>
        </w:tabs>
        <w:spacing w:before="120"/>
        <w:ind w:left="1080" w:hanging="1080"/>
        <w:jc w:val="both"/>
      </w:pPr>
      <w:r>
        <w:tab/>
      </w:r>
      <w:r w:rsidR="00135E95">
        <w:t>6</w:t>
      </w:r>
      <w:r w:rsidR="007B4322">
        <w:t>.</w:t>
      </w:r>
      <w:r w:rsidR="007B4322">
        <w:tab/>
        <w:t xml:space="preserve">A student will be </w:t>
      </w:r>
      <w:r w:rsidR="007B4322" w:rsidRPr="007B4322">
        <w:t>notified at midterm</w:t>
      </w:r>
      <w:r w:rsidR="007B4322">
        <w:t xml:space="preserve"> whenever performance falls below a passing grade or if </w:t>
      </w:r>
      <w:r w:rsidR="00431116">
        <w:t xml:space="preserve">absenteeism is interfering with </w:t>
      </w:r>
      <w:r w:rsidR="00A77398" w:rsidRPr="00B5316A">
        <w:t>the</w:t>
      </w:r>
      <w:r w:rsidR="00A77398">
        <w:t xml:space="preserve"> </w:t>
      </w:r>
      <w:r w:rsidR="00081D32">
        <w:t xml:space="preserve">achievement of the </w:t>
      </w:r>
      <w:r w:rsidR="00946D9E" w:rsidRPr="00B5316A">
        <w:t>course</w:t>
      </w:r>
      <w:r w:rsidR="00946D9E">
        <w:t xml:space="preserve"> </w:t>
      </w:r>
      <w:r w:rsidR="00081D32">
        <w:t>objectives.</w:t>
      </w:r>
    </w:p>
    <w:p w14:paraId="7FA995E1" w14:textId="77777777" w:rsidR="00431116" w:rsidRDefault="00431116" w:rsidP="00AF11BA">
      <w:pPr>
        <w:keepNext/>
        <w:keepLines/>
        <w:tabs>
          <w:tab w:val="left" w:pos="720"/>
          <w:tab w:val="left" w:pos="1080"/>
          <w:tab w:val="left" w:pos="1440"/>
          <w:tab w:val="left" w:pos="1800"/>
        </w:tabs>
        <w:spacing w:before="240" w:after="60"/>
        <w:jc w:val="both"/>
        <w:rPr>
          <w:b/>
          <w:caps/>
        </w:rPr>
      </w:pPr>
      <w:r>
        <w:rPr>
          <w:b/>
          <w:caps/>
        </w:rPr>
        <w:t>E.</w:t>
      </w:r>
      <w:r>
        <w:rPr>
          <w:b/>
          <w:caps/>
        </w:rPr>
        <w:tab/>
      </w:r>
      <w:r>
        <w:rPr>
          <w:b/>
          <w:caps/>
          <w:u w:val="single"/>
        </w:rPr>
        <w:t>Course Failure Policy</w:t>
      </w:r>
    </w:p>
    <w:p w14:paraId="27E7C9BB" w14:textId="77777777" w:rsidR="00431116" w:rsidRPr="00135E95" w:rsidRDefault="00431116" w:rsidP="00855DD2">
      <w:pPr>
        <w:tabs>
          <w:tab w:val="left" w:pos="720"/>
          <w:tab w:val="left" w:pos="1080"/>
          <w:tab w:val="left" w:pos="1440"/>
          <w:tab w:val="left" w:pos="1800"/>
        </w:tabs>
        <w:ind w:left="720"/>
        <w:jc w:val="both"/>
      </w:pPr>
      <w:r>
        <w:t xml:space="preserve">When a student fails or withdraws from a required nursing </w:t>
      </w:r>
      <w:r w:rsidR="00A4437C">
        <w:t xml:space="preserve">course, </w:t>
      </w:r>
      <w:r w:rsidR="00A77398">
        <w:t>the</w:t>
      </w:r>
      <w:r>
        <w:t xml:space="preserve"> </w:t>
      </w:r>
      <w:r w:rsidR="00B5316A">
        <w:t xml:space="preserve">following </w:t>
      </w:r>
      <w:r w:rsidR="00A4437C">
        <w:t>guidelines must</w:t>
      </w:r>
      <w:r w:rsidR="00A77398">
        <w:t xml:space="preserve"> be followed. </w:t>
      </w:r>
      <w:r w:rsidRPr="00415E86">
        <w:t>Two (2) nursing course failures and/or withdrawal</w:t>
      </w:r>
      <w:r w:rsidR="00EB7D41">
        <w:t>s</w:t>
      </w:r>
      <w:r w:rsidRPr="00415E86">
        <w:t xml:space="preserve"> will result in </w:t>
      </w:r>
      <w:r w:rsidRPr="00135E95">
        <w:t>automatic dismissal from the progra</w:t>
      </w:r>
      <w:r w:rsidR="00081D32" w:rsidRPr="00135E95">
        <w:t xml:space="preserve">m. </w:t>
      </w:r>
    </w:p>
    <w:p w14:paraId="0232E17B" w14:textId="77777777" w:rsidR="00431116" w:rsidRPr="00A74CDC" w:rsidRDefault="00431116" w:rsidP="00855DD2">
      <w:pPr>
        <w:tabs>
          <w:tab w:val="left" w:pos="720"/>
          <w:tab w:val="left" w:pos="1080"/>
          <w:tab w:val="left" w:pos="1440"/>
          <w:tab w:val="left" w:pos="1800"/>
        </w:tabs>
        <w:spacing w:before="120"/>
        <w:ind w:left="720" w:hanging="720"/>
        <w:jc w:val="both"/>
        <w:rPr>
          <w:bdr w:val="single" w:sz="4" w:space="0" w:color="auto"/>
          <w:shd w:val="clear" w:color="000000" w:fill="auto"/>
        </w:rPr>
      </w:pPr>
      <w:r>
        <w:rPr>
          <w:b/>
        </w:rPr>
        <w:tab/>
      </w:r>
      <w:r w:rsidRPr="00A74CDC">
        <w:t>1.</w:t>
      </w:r>
      <w:r>
        <w:rPr>
          <w:b/>
        </w:rPr>
        <w:tab/>
      </w:r>
      <w:r w:rsidRPr="00A74CDC">
        <w:rPr>
          <w:shd w:val="clear" w:color="000000" w:fill="auto"/>
        </w:rPr>
        <w:t>If th</w:t>
      </w:r>
      <w:r w:rsidR="00415E86">
        <w:rPr>
          <w:shd w:val="clear" w:color="000000" w:fill="auto"/>
        </w:rPr>
        <w:t>e student fails a nursing theory</w:t>
      </w:r>
      <w:r w:rsidR="00EB7D41">
        <w:rPr>
          <w:shd w:val="clear" w:color="000000" w:fill="auto"/>
        </w:rPr>
        <w:t xml:space="preserve"> course, the student</w:t>
      </w:r>
      <w:r w:rsidRPr="00A74CDC">
        <w:rPr>
          <w:shd w:val="clear" w:color="000000" w:fill="auto"/>
        </w:rPr>
        <w:t xml:space="preserve"> will:</w:t>
      </w:r>
    </w:p>
    <w:p w14:paraId="7500D74A" w14:textId="77777777" w:rsidR="00431116" w:rsidRPr="00A4437C" w:rsidRDefault="00431116" w:rsidP="00855DD2">
      <w:pPr>
        <w:tabs>
          <w:tab w:val="left" w:pos="720"/>
          <w:tab w:val="left" w:pos="1080"/>
          <w:tab w:val="left" w:pos="1440"/>
          <w:tab w:val="left" w:pos="1800"/>
        </w:tabs>
        <w:spacing w:before="60"/>
        <w:ind w:left="1440" w:hanging="1440"/>
        <w:jc w:val="both"/>
        <w:rPr>
          <w:i/>
        </w:rPr>
      </w:pPr>
      <w:r>
        <w:tab/>
      </w:r>
      <w:r w:rsidR="00084D78">
        <w:tab/>
      </w:r>
      <w:r>
        <w:t>a.</w:t>
      </w:r>
      <w:r>
        <w:tab/>
        <w:t xml:space="preserve">Meet with the instructor of the course, review and sign the </w:t>
      </w:r>
      <w:r w:rsidRPr="00A4437C">
        <w:rPr>
          <w:i/>
        </w:rPr>
        <w:t>Course Failure Report.</w:t>
      </w:r>
    </w:p>
    <w:p w14:paraId="3C502726" w14:textId="77777777" w:rsidR="00431116" w:rsidRDefault="00431116" w:rsidP="00855DD2">
      <w:pPr>
        <w:tabs>
          <w:tab w:val="left" w:pos="720"/>
          <w:tab w:val="left" w:pos="1080"/>
          <w:tab w:val="left" w:pos="1440"/>
          <w:tab w:val="left" w:pos="1800"/>
        </w:tabs>
        <w:spacing w:before="60"/>
        <w:ind w:left="1440" w:hanging="1440"/>
        <w:jc w:val="both"/>
      </w:pPr>
      <w:r>
        <w:tab/>
      </w:r>
      <w:r w:rsidR="00084D78">
        <w:tab/>
      </w:r>
      <w:r>
        <w:t>b.</w:t>
      </w:r>
      <w:r>
        <w:tab/>
        <w:t xml:space="preserve">Be allowed to retake the theory course if this is </w:t>
      </w:r>
      <w:r>
        <w:rPr>
          <w:u w:val="single"/>
        </w:rPr>
        <w:t>not</w:t>
      </w:r>
      <w:r>
        <w:t xml:space="preserve"> the student’s second nursing course failure and/or withdrawal.</w:t>
      </w:r>
    </w:p>
    <w:p w14:paraId="69FAB18C" w14:textId="77777777" w:rsidR="00431116" w:rsidRDefault="00431116" w:rsidP="00855DD2">
      <w:pPr>
        <w:tabs>
          <w:tab w:val="left" w:pos="720"/>
          <w:tab w:val="left" w:pos="1080"/>
          <w:tab w:val="left" w:pos="1440"/>
          <w:tab w:val="left" w:pos="1800"/>
        </w:tabs>
        <w:spacing w:before="60"/>
        <w:ind w:left="1440" w:hanging="1440"/>
        <w:jc w:val="both"/>
      </w:pPr>
      <w:r>
        <w:lastRenderedPageBreak/>
        <w:tab/>
      </w:r>
      <w:r w:rsidR="00084D78">
        <w:tab/>
      </w:r>
      <w:r w:rsidR="00A4437C">
        <w:t>c.</w:t>
      </w:r>
      <w:r w:rsidR="00A4437C">
        <w:tab/>
        <w:t xml:space="preserve">Meet with </w:t>
      </w:r>
      <w:r w:rsidR="00D92875">
        <w:t xml:space="preserve">the </w:t>
      </w:r>
      <w:r>
        <w:t xml:space="preserve">Academic Advisor to complete and sign a </w:t>
      </w:r>
      <w:r w:rsidRPr="00A4437C">
        <w:rPr>
          <w:i/>
        </w:rPr>
        <w:t xml:space="preserve">Program Change </w:t>
      </w:r>
      <w:r w:rsidR="008B4D87" w:rsidRPr="00A4437C">
        <w:rPr>
          <w:i/>
        </w:rPr>
        <w:t>Form</w:t>
      </w:r>
      <w:r w:rsidR="008B4D87">
        <w:t>.</w:t>
      </w:r>
    </w:p>
    <w:p w14:paraId="517A3268" w14:textId="77777777" w:rsidR="00431116" w:rsidRDefault="00431116" w:rsidP="00855DD2">
      <w:pPr>
        <w:tabs>
          <w:tab w:val="left" w:pos="720"/>
          <w:tab w:val="left" w:pos="1080"/>
          <w:tab w:val="left" w:pos="1440"/>
          <w:tab w:val="left" w:pos="1800"/>
        </w:tabs>
        <w:spacing w:before="60"/>
        <w:ind w:left="1440" w:hanging="1440"/>
        <w:jc w:val="both"/>
      </w:pPr>
      <w:r>
        <w:tab/>
      </w:r>
      <w:r w:rsidR="00084D78">
        <w:tab/>
      </w:r>
      <w:r>
        <w:t>d</w:t>
      </w:r>
      <w:r w:rsidR="00EB7D41">
        <w:t>.</w:t>
      </w:r>
      <w:r w:rsidR="00EB7D41">
        <w:tab/>
        <w:t xml:space="preserve">Be considered “out of </w:t>
      </w:r>
      <w:r w:rsidR="00D92875" w:rsidRPr="00B5316A">
        <w:t>sequence</w:t>
      </w:r>
      <w:r w:rsidR="00631CB6">
        <w:t>.</w:t>
      </w:r>
      <w:r w:rsidR="00EB7D41">
        <w:t>”</w:t>
      </w:r>
      <w:r w:rsidR="00E56D6B" w:rsidRPr="00B5316A">
        <w:t xml:space="preserve"> </w:t>
      </w:r>
      <w:r w:rsidR="00E56D6B">
        <w:t xml:space="preserve">Continuation and progression </w:t>
      </w:r>
      <w:r>
        <w:t xml:space="preserve">in the Nursing Program </w:t>
      </w:r>
      <w:r w:rsidR="00E56D6B">
        <w:t xml:space="preserve">will be </w:t>
      </w:r>
      <w:r>
        <w:t>on a space-available basis.</w:t>
      </w:r>
    </w:p>
    <w:p w14:paraId="57ECA4DC" w14:textId="77777777" w:rsidR="00431116" w:rsidRPr="00A74CDC" w:rsidRDefault="00431116" w:rsidP="00855DD2">
      <w:pPr>
        <w:keepNext/>
        <w:keepLines/>
        <w:tabs>
          <w:tab w:val="left" w:pos="720"/>
          <w:tab w:val="left" w:pos="1080"/>
          <w:tab w:val="left" w:pos="1440"/>
          <w:tab w:val="left" w:pos="1800"/>
        </w:tabs>
        <w:spacing w:before="120"/>
        <w:ind w:left="720" w:hanging="720"/>
        <w:jc w:val="both"/>
        <w:rPr>
          <w:bdr w:val="single" w:sz="4" w:space="0" w:color="auto"/>
          <w:shd w:val="clear" w:color="000000" w:fill="auto"/>
        </w:rPr>
      </w:pPr>
      <w:r>
        <w:tab/>
        <w:t>2.</w:t>
      </w:r>
      <w:r>
        <w:tab/>
      </w:r>
      <w:r w:rsidRPr="00A74CDC">
        <w:rPr>
          <w:shd w:val="clear" w:color="000000" w:fill="auto"/>
        </w:rPr>
        <w:t xml:space="preserve">If the student fails a nursing </w:t>
      </w:r>
      <w:r>
        <w:rPr>
          <w:shd w:val="clear" w:color="000000" w:fill="auto"/>
        </w:rPr>
        <w:t>CLINICAL</w:t>
      </w:r>
      <w:r w:rsidR="000D584E">
        <w:rPr>
          <w:shd w:val="clear" w:color="000000" w:fill="auto"/>
        </w:rPr>
        <w:t xml:space="preserve"> course, the student</w:t>
      </w:r>
      <w:r w:rsidRPr="00A74CDC">
        <w:rPr>
          <w:shd w:val="clear" w:color="000000" w:fill="auto"/>
        </w:rPr>
        <w:t xml:space="preserve"> will:</w:t>
      </w:r>
    </w:p>
    <w:p w14:paraId="2C7D6709" w14:textId="77777777" w:rsidR="00431116" w:rsidRDefault="00431116" w:rsidP="00855DD2">
      <w:pPr>
        <w:tabs>
          <w:tab w:val="left" w:pos="720"/>
          <w:tab w:val="left" w:pos="1080"/>
          <w:tab w:val="left" w:pos="1440"/>
          <w:tab w:val="left" w:pos="1800"/>
        </w:tabs>
        <w:spacing w:before="60"/>
        <w:ind w:left="1440" w:hanging="1440"/>
        <w:jc w:val="both"/>
      </w:pPr>
      <w:r>
        <w:tab/>
      </w:r>
      <w:r w:rsidR="00084D78">
        <w:tab/>
      </w:r>
      <w:r>
        <w:t>a.</w:t>
      </w:r>
      <w:r>
        <w:tab/>
        <w:t xml:space="preserve">Meet with the clinical instructor, review and sign the </w:t>
      </w:r>
      <w:r w:rsidRPr="00A4437C">
        <w:rPr>
          <w:i/>
        </w:rPr>
        <w:t>Course Failure Report.</w:t>
      </w:r>
    </w:p>
    <w:p w14:paraId="61E69950" w14:textId="77777777" w:rsidR="00431116" w:rsidRDefault="00431116" w:rsidP="00855DD2">
      <w:pPr>
        <w:keepNext/>
        <w:keepLines/>
        <w:tabs>
          <w:tab w:val="left" w:pos="720"/>
          <w:tab w:val="left" w:pos="1080"/>
          <w:tab w:val="left" w:pos="1440"/>
          <w:tab w:val="left" w:pos="1800"/>
        </w:tabs>
        <w:spacing w:before="60"/>
        <w:ind w:left="1440" w:hanging="1440"/>
        <w:jc w:val="both"/>
      </w:pPr>
      <w:r>
        <w:tab/>
      </w:r>
      <w:r w:rsidR="00084D78">
        <w:tab/>
      </w:r>
      <w:r>
        <w:t>b.</w:t>
      </w:r>
      <w:r>
        <w:tab/>
        <w:t xml:space="preserve">Be allowed to retake the clinical </w:t>
      </w:r>
      <w:r>
        <w:rPr>
          <w:u w:val="single"/>
        </w:rPr>
        <w:t>only</w:t>
      </w:r>
      <w:r>
        <w:t xml:space="preserve"> if:</w:t>
      </w:r>
    </w:p>
    <w:p w14:paraId="6694721E" w14:textId="77777777" w:rsidR="00431116" w:rsidRDefault="00431116" w:rsidP="00855DD2">
      <w:pPr>
        <w:tabs>
          <w:tab w:val="left" w:pos="720"/>
          <w:tab w:val="left" w:pos="1080"/>
          <w:tab w:val="left" w:pos="1440"/>
          <w:tab w:val="left" w:pos="1800"/>
        </w:tabs>
        <w:spacing w:before="80"/>
        <w:ind w:left="1800" w:hanging="1800"/>
        <w:jc w:val="both"/>
      </w:pPr>
      <w:r>
        <w:tab/>
      </w:r>
      <w:r>
        <w:tab/>
      </w:r>
      <w:r w:rsidR="00084D78">
        <w:tab/>
      </w:r>
      <w:r>
        <w:t>1)</w:t>
      </w:r>
      <w:r>
        <w:tab/>
        <w:t>this is recommended by the clinical instructor.</w:t>
      </w:r>
    </w:p>
    <w:p w14:paraId="67EAE3DB" w14:textId="77777777" w:rsidR="00431116" w:rsidRDefault="00431116" w:rsidP="00855DD2">
      <w:pPr>
        <w:tabs>
          <w:tab w:val="left" w:pos="720"/>
          <w:tab w:val="left" w:pos="1080"/>
          <w:tab w:val="left" w:pos="1440"/>
          <w:tab w:val="left" w:pos="1800"/>
          <w:tab w:val="left" w:pos="2160"/>
        </w:tabs>
        <w:spacing w:before="80"/>
        <w:ind w:left="1800" w:hanging="1800"/>
        <w:jc w:val="both"/>
      </w:pPr>
      <w:r>
        <w:tab/>
      </w:r>
      <w:r>
        <w:tab/>
      </w:r>
      <w:r>
        <w:tab/>
        <w:t>2)</w:t>
      </w:r>
      <w:r>
        <w:tab/>
        <w:t xml:space="preserve">the student completes and follows </w:t>
      </w:r>
      <w:r>
        <w:rPr>
          <w:u w:val="single"/>
        </w:rPr>
        <w:t>all</w:t>
      </w:r>
      <w:r>
        <w:t xml:space="preserve"> requirements for continuing in the Nursing Program as specified by the clinical instructor in the Course Failure Report.</w:t>
      </w:r>
    </w:p>
    <w:p w14:paraId="3934252C" w14:textId="77777777" w:rsidR="00431116" w:rsidRDefault="00431116" w:rsidP="00855DD2">
      <w:pPr>
        <w:tabs>
          <w:tab w:val="left" w:pos="720"/>
          <w:tab w:val="left" w:pos="1080"/>
          <w:tab w:val="left" w:pos="1440"/>
          <w:tab w:val="left" w:pos="1800"/>
          <w:tab w:val="left" w:pos="2160"/>
        </w:tabs>
        <w:spacing w:before="80"/>
        <w:ind w:left="1800" w:hanging="1800"/>
        <w:jc w:val="both"/>
      </w:pPr>
      <w:r>
        <w:tab/>
      </w:r>
      <w:r>
        <w:tab/>
      </w:r>
      <w:r>
        <w:tab/>
        <w:t>3)</w:t>
      </w:r>
      <w:r>
        <w:tab/>
        <w:t xml:space="preserve">this is </w:t>
      </w:r>
      <w:r>
        <w:rPr>
          <w:u w:val="single"/>
        </w:rPr>
        <w:t>not</w:t>
      </w:r>
      <w:r>
        <w:t xml:space="preserve"> the student’s second nursing course failure and/or withdrawal.</w:t>
      </w:r>
    </w:p>
    <w:p w14:paraId="2082CFF2" w14:textId="77777777" w:rsidR="00431116" w:rsidRDefault="00431116" w:rsidP="00855DD2">
      <w:pPr>
        <w:tabs>
          <w:tab w:val="left" w:pos="720"/>
          <w:tab w:val="left" w:pos="1080"/>
          <w:tab w:val="left" w:pos="1440"/>
          <w:tab w:val="left" w:pos="1800"/>
        </w:tabs>
        <w:spacing w:before="120"/>
        <w:ind w:left="720" w:hanging="720"/>
        <w:jc w:val="center"/>
      </w:pPr>
      <w:r>
        <w:sym w:font="Symbol" w:char="F0BE"/>
      </w:r>
      <w:r>
        <w:t xml:space="preserve">  OR  </w:t>
      </w:r>
      <w:r>
        <w:sym w:font="Symbol" w:char="F0BE"/>
      </w:r>
    </w:p>
    <w:p w14:paraId="55702AEA" w14:textId="77777777" w:rsidR="00431116" w:rsidRDefault="00431116" w:rsidP="00855DD2">
      <w:pPr>
        <w:tabs>
          <w:tab w:val="left" w:pos="720"/>
          <w:tab w:val="left" w:pos="1080"/>
          <w:tab w:val="left" w:pos="1440"/>
          <w:tab w:val="left" w:pos="1800"/>
        </w:tabs>
        <w:spacing w:before="120"/>
        <w:ind w:left="1440" w:hanging="1440"/>
        <w:jc w:val="both"/>
      </w:pPr>
      <w:r>
        <w:tab/>
      </w:r>
      <w:r w:rsidR="00C83695">
        <w:tab/>
      </w:r>
      <w:r>
        <w:t>c.</w:t>
      </w:r>
      <w:r>
        <w:tab/>
        <w:t xml:space="preserve">Be dismissed from the Nursing Program if the clinical instructor </w:t>
      </w:r>
      <w:r w:rsidRPr="00E602FC">
        <w:t xml:space="preserve">does not recommend </w:t>
      </w:r>
      <w:r>
        <w:t>that the student be allowed to retake the clinical course.</w:t>
      </w:r>
    </w:p>
    <w:p w14:paraId="4B2B2F18" w14:textId="77777777" w:rsidR="00431116" w:rsidRDefault="00431116" w:rsidP="00855DD2">
      <w:pPr>
        <w:keepNext/>
        <w:keepLines/>
        <w:tabs>
          <w:tab w:val="left" w:pos="720"/>
          <w:tab w:val="left" w:pos="1080"/>
          <w:tab w:val="left" w:pos="1440"/>
          <w:tab w:val="left" w:pos="1800"/>
        </w:tabs>
        <w:spacing w:before="120"/>
        <w:ind w:left="1440" w:hanging="1440"/>
        <w:jc w:val="both"/>
      </w:pPr>
      <w:r>
        <w:tab/>
      </w:r>
      <w:r w:rsidR="00C83695">
        <w:tab/>
      </w:r>
      <w:r>
        <w:t>d.</w:t>
      </w:r>
      <w:r>
        <w:tab/>
        <w:t>Meet with</w:t>
      </w:r>
      <w:r w:rsidR="00A4437C">
        <w:t xml:space="preserve"> the</w:t>
      </w:r>
      <w:r>
        <w:t xml:space="preserve"> Academic Advisor to complete the appropriate documentation </w:t>
      </w:r>
    </w:p>
    <w:p w14:paraId="52BA8EA0" w14:textId="77777777" w:rsidR="00431116" w:rsidRDefault="00431116" w:rsidP="00855DD2">
      <w:pPr>
        <w:tabs>
          <w:tab w:val="left" w:pos="720"/>
          <w:tab w:val="left" w:pos="1080"/>
          <w:tab w:val="left" w:pos="1440"/>
          <w:tab w:val="left" w:pos="1800"/>
        </w:tabs>
        <w:spacing w:before="80"/>
        <w:ind w:left="720" w:hanging="720"/>
        <w:jc w:val="both"/>
      </w:pPr>
      <w:r>
        <w:tab/>
      </w:r>
      <w:r w:rsidR="00C83695">
        <w:tab/>
      </w:r>
      <w:r>
        <w:tab/>
        <w:t>1)</w:t>
      </w:r>
      <w:r>
        <w:tab/>
      </w:r>
      <w:r w:rsidRPr="00A4437C">
        <w:rPr>
          <w:i/>
        </w:rPr>
        <w:t>Program Change Form</w:t>
      </w:r>
      <w:r>
        <w:t xml:space="preserve"> for retaking specific course(s).</w:t>
      </w:r>
    </w:p>
    <w:p w14:paraId="59FE60F9" w14:textId="77777777" w:rsidR="00431116" w:rsidRDefault="00431116" w:rsidP="00855DD2">
      <w:pPr>
        <w:tabs>
          <w:tab w:val="left" w:pos="720"/>
          <w:tab w:val="left" w:pos="1080"/>
          <w:tab w:val="left" w:pos="1440"/>
          <w:tab w:val="left" w:pos="1800"/>
        </w:tabs>
        <w:spacing w:before="80"/>
        <w:ind w:left="720" w:hanging="720"/>
        <w:jc w:val="both"/>
      </w:pPr>
      <w:r>
        <w:tab/>
      </w:r>
      <w:r w:rsidR="00C83695">
        <w:tab/>
      </w:r>
      <w:r>
        <w:tab/>
        <w:t>2)</w:t>
      </w:r>
      <w:r>
        <w:tab/>
        <w:t>Withdrawal Form for program dismissal.</w:t>
      </w:r>
    </w:p>
    <w:p w14:paraId="0EDB09ED" w14:textId="4918A0A7" w:rsidR="00431116" w:rsidRDefault="00C83695" w:rsidP="00855DD2">
      <w:pPr>
        <w:tabs>
          <w:tab w:val="left" w:pos="720"/>
          <w:tab w:val="left" w:pos="1080"/>
          <w:tab w:val="left" w:pos="1440"/>
          <w:tab w:val="left" w:pos="1800"/>
        </w:tabs>
        <w:spacing w:before="120"/>
        <w:ind w:left="1440" w:hanging="1440"/>
        <w:jc w:val="both"/>
      </w:pPr>
      <w:r>
        <w:tab/>
      </w:r>
      <w:r w:rsidR="00431116">
        <w:tab/>
        <w:t>e.</w:t>
      </w:r>
      <w:r w:rsidR="00431116">
        <w:tab/>
      </w:r>
      <w:r w:rsidR="00A4437C">
        <w:t xml:space="preserve">If </w:t>
      </w:r>
      <w:r w:rsidR="00431116">
        <w:t>allowed to ret</w:t>
      </w:r>
      <w:r w:rsidR="00A4437C">
        <w:t xml:space="preserve">ake the clinical course, the student </w:t>
      </w:r>
      <w:r w:rsidR="00431116">
        <w:t xml:space="preserve">will be considered </w:t>
      </w:r>
      <w:r w:rsidR="005A41B1">
        <w:t>“</w:t>
      </w:r>
      <w:r w:rsidR="00EB7D41">
        <w:t xml:space="preserve">out of </w:t>
      </w:r>
      <w:r w:rsidR="00AF11BA">
        <w:t xml:space="preserve">sequence”. </w:t>
      </w:r>
      <w:r w:rsidR="00A4437C">
        <w:t>Continuation</w:t>
      </w:r>
      <w:r w:rsidR="00431116">
        <w:t xml:space="preserve"> in the Nursing Program </w:t>
      </w:r>
      <w:r w:rsidR="00A4437C">
        <w:t xml:space="preserve">will be </w:t>
      </w:r>
      <w:r w:rsidR="00431116">
        <w:t>on a space-available basis.</w:t>
      </w:r>
    </w:p>
    <w:p w14:paraId="52708DF9" w14:textId="3FB2FB0A" w:rsidR="003B6E8F" w:rsidRDefault="003B6E8F" w:rsidP="00855DD2">
      <w:pPr>
        <w:tabs>
          <w:tab w:val="left" w:pos="720"/>
          <w:tab w:val="left" w:pos="1080"/>
          <w:tab w:val="left" w:pos="1440"/>
          <w:tab w:val="left" w:pos="1800"/>
        </w:tabs>
        <w:spacing w:before="120"/>
        <w:ind w:left="1440" w:hanging="1440"/>
        <w:jc w:val="both"/>
      </w:pPr>
      <w:r>
        <w:tab/>
        <w:t>3.</w:t>
      </w:r>
      <w:r>
        <w:tab/>
        <w:t>In the event of a course failure and/or withd</w:t>
      </w:r>
      <w:r w:rsidR="00742067">
        <w:t xml:space="preserve">rawal, </w:t>
      </w:r>
      <w:r>
        <w:t>the student also has the following options:</w:t>
      </w:r>
    </w:p>
    <w:p w14:paraId="1264E2C8" w14:textId="7F292978" w:rsidR="00742067" w:rsidRDefault="00742067" w:rsidP="00742067">
      <w:pPr>
        <w:tabs>
          <w:tab w:val="left" w:pos="720"/>
          <w:tab w:val="left" w:pos="1080"/>
          <w:tab w:val="left" w:pos="1440"/>
          <w:tab w:val="left" w:pos="1800"/>
        </w:tabs>
        <w:spacing w:before="120"/>
        <w:ind w:left="1440" w:hanging="1440"/>
        <w:jc w:val="both"/>
        <w:rPr>
          <w:b/>
        </w:rPr>
      </w:pPr>
      <w:r>
        <w:tab/>
      </w:r>
      <w:r>
        <w:tab/>
      </w:r>
      <w:r>
        <w:t xml:space="preserve">a. Submit a Final Grade appeal per WCC </w:t>
      </w:r>
      <w:r w:rsidRPr="003B6E8F">
        <w:rPr>
          <w:b/>
        </w:rPr>
        <w:t>Procedure for Student Final Grade Appeal</w:t>
      </w:r>
      <w:r>
        <w:rPr>
          <w:b/>
        </w:rPr>
        <w:t xml:space="preserve">. </w:t>
      </w:r>
      <w:hyperlink r:id="rId37" w:history="1">
        <w:r w:rsidRPr="002B6CDD">
          <w:rPr>
            <w:rStyle w:val="Hyperlink"/>
          </w:rPr>
          <w:t>http://www.wccnet.edu/consumer-information/complaintprocedure/</w:t>
        </w:r>
      </w:hyperlink>
    </w:p>
    <w:p w14:paraId="435CCBC0" w14:textId="77777777" w:rsidR="00742067" w:rsidRDefault="00742067" w:rsidP="00742067">
      <w:pPr>
        <w:tabs>
          <w:tab w:val="left" w:pos="720"/>
          <w:tab w:val="left" w:pos="1080"/>
          <w:tab w:val="left" w:pos="1440"/>
          <w:tab w:val="left" w:pos="1800"/>
        </w:tabs>
        <w:spacing w:before="120"/>
        <w:ind w:left="1440" w:hanging="1440"/>
      </w:pPr>
      <w:r>
        <w:rPr>
          <w:b/>
        </w:rPr>
        <w:tab/>
      </w:r>
      <w:r>
        <w:tab/>
        <w:t xml:space="preserve">b. Apply for a Refund Exception </w:t>
      </w:r>
      <w:hyperlink r:id="rId38" w:history="1">
        <w:r w:rsidRPr="0052698A">
          <w:rPr>
            <w:rStyle w:val="Hyperlink"/>
          </w:rPr>
          <w:t>http://www.wccnet.edu/studentconnection/payingtuition/refundexception/</w:t>
        </w:r>
      </w:hyperlink>
      <w:bookmarkStart w:id="0" w:name="_GoBack"/>
      <w:bookmarkEnd w:id="0"/>
    </w:p>
    <w:p w14:paraId="280CE975" w14:textId="2DDFB193" w:rsidR="00742067" w:rsidRDefault="00742067" w:rsidP="00742067">
      <w:pPr>
        <w:tabs>
          <w:tab w:val="left" w:pos="720"/>
          <w:tab w:val="left" w:pos="1080"/>
          <w:tab w:val="left" w:pos="1440"/>
          <w:tab w:val="left" w:pos="1800"/>
        </w:tabs>
        <w:spacing w:before="120"/>
        <w:ind w:left="1440" w:hanging="1440"/>
      </w:pPr>
      <w:r>
        <w:tab/>
      </w:r>
      <w:r>
        <w:tab/>
        <w:t xml:space="preserve">Please refer to the </w:t>
      </w:r>
      <w:r w:rsidR="002B6CDD">
        <w:t xml:space="preserve">specific </w:t>
      </w:r>
      <w:r>
        <w:t>WCC website for a more detailed description of these options.</w:t>
      </w:r>
    </w:p>
    <w:p w14:paraId="78E71D10" w14:textId="286A68FF" w:rsidR="003B6E8F" w:rsidRPr="002B6CDD" w:rsidRDefault="00742067" w:rsidP="002B6CDD">
      <w:pPr>
        <w:tabs>
          <w:tab w:val="left" w:pos="720"/>
          <w:tab w:val="left" w:pos="1080"/>
          <w:tab w:val="left" w:pos="1440"/>
          <w:tab w:val="left" w:pos="1800"/>
        </w:tabs>
        <w:spacing w:before="120"/>
        <w:ind w:left="1440" w:hanging="1440"/>
        <w:jc w:val="both"/>
      </w:pPr>
      <w:r>
        <w:tab/>
        <w:t xml:space="preserve">4. </w:t>
      </w:r>
      <w:r>
        <w:tab/>
      </w:r>
      <w:r w:rsidRPr="00742067">
        <w:rPr>
          <w:szCs w:val="24"/>
        </w:rPr>
        <w:t xml:space="preserve">If the course failure/withdrawal leads to a program dismissal, the student has the option to apply for readmission by following the </w:t>
      </w:r>
      <w:r w:rsidRPr="002B6CDD">
        <w:rPr>
          <w:b/>
          <w:szCs w:val="24"/>
        </w:rPr>
        <w:t>Appeal Process for Readmission</w:t>
      </w:r>
      <w:r w:rsidRPr="00742067">
        <w:rPr>
          <w:szCs w:val="24"/>
        </w:rPr>
        <w:t xml:space="preserve">. (see below) </w:t>
      </w:r>
      <w:r w:rsidR="002B6CDD" w:rsidRPr="002B6CDD">
        <w:rPr>
          <w:szCs w:val="24"/>
        </w:rPr>
        <w:t xml:space="preserve">The </w:t>
      </w:r>
      <w:r w:rsidRPr="002B6CDD">
        <w:rPr>
          <w:szCs w:val="24"/>
        </w:rPr>
        <w:t xml:space="preserve">Appeals Process for Readmission cannot be initiated until the grade appeal process is complete. </w:t>
      </w:r>
    </w:p>
    <w:p w14:paraId="39BDAD18" w14:textId="77777777" w:rsidR="00243CE0" w:rsidRPr="00AF11BA" w:rsidRDefault="00243CE0" w:rsidP="00AF11BA">
      <w:pPr>
        <w:keepNext/>
        <w:keepLines/>
        <w:tabs>
          <w:tab w:val="left" w:pos="720"/>
          <w:tab w:val="left" w:pos="1080"/>
          <w:tab w:val="left" w:pos="1440"/>
          <w:tab w:val="left" w:pos="1800"/>
        </w:tabs>
        <w:spacing w:before="240" w:after="60"/>
        <w:jc w:val="both"/>
        <w:rPr>
          <w:b/>
          <w:caps/>
        </w:rPr>
      </w:pPr>
      <w:r w:rsidRPr="00AF11BA">
        <w:rPr>
          <w:b/>
          <w:caps/>
        </w:rPr>
        <w:t>F.</w:t>
      </w:r>
      <w:r w:rsidRPr="00AF11BA">
        <w:rPr>
          <w:b/>
          <w:caps/>
        </w:rPr>
        <w:tab/>
      </w:r>
      <w:r w:rsidRPr="00AF11BA">
        <w:rPr>
          <w:b/>
          <w:caps/>
          <w:u w:val="single"/>
        </w:rPr>
        <w:t>COMPLAINTS/ GRIEVANCE PROCEDURES</w:t>
      </w:r>
    </w:p>
    <w:p w14:paraId="3CA63E12" w14:textId="595DA8D4" w:rsidR="00243CE0" w:rsidRDefault="00243CE0" w:rsidP="00855DD2">
      <w:pPr>
        <w:ind w:left="720"/>
        <w:jc w:val="both"/>
      </w:pPr>
      <w:r w:rsidRPr="00332CF4">
        <w:t xml:space="preserve">Concerns related to course content, </w:t>
      </w:r>
      <w:r w:rsidRPr="00134588">
        <w:t>policies</w:t>
      </w:r>
      <w:r w:rsidRPr="00631CB6">
        <w:t xml:space="preserve"> and/or</w:t>
      </w:r>
      <w:r>
        <w:t xml:space="preserve"> </w:t>
      </w:r>
      <w:r w:rsidRPr="00332CF4">
        <w:t xml:space="preserve">procedures should first be addressed with the course instructor. If issues are not resolved, please contact the Course </w:t>
      </w:r>
      <w:r w:rsidR="00C15FA4">
        <w:t>Coordinator/ Department Chair.</w:t>
      </w:r>
    </w:p>
    <w:p w14:paraId="50A815E6" w14:textId="77777777" w:rsidR="00243CE0" w:rsidRPr="00332CF4" w:rsidRDefault="00243CE0" w:rsidP="00855DD2">
      <w:pPr>
        <w:spacing w:before="120"/>
        <w:ind w:left="720"/>
        <w:jc w:val="both"/>
      </w:pPr>
      <w:r w:rsidRPr="00332CF4">
        <w:t>The link below provides more information regarding WCC’s policy on filing a complaint.</w:t>
      </w:r>
    </w:p>
    <w:p w14:paraId="5B5CFED5" w14:textId="77777777" w:rsidR="00243CE0" w:rsidRPr="00263A6A" w:rsidRDefault="00C56315" w:rsidP="00855DD2">
      <w:pPr>
        <w:ind w:firstLine="720"/>
        <w:jc w:val="both"/>
        <w:rPr>
          <w:szCs w:val="24"/>
          <w:u w:val="single"/>
        </w:rPr>
      </w:pPr>
      <w:hyperlink r:id="rId39" w:history="1">
        <w:r w:rsidR="00243CE0" w:rsidRPr="00263A6A">
          <w:rPr>
            <w:rStyle w:val="Hyperlink"/>
            <w:color w:val="auto"/>
            <w:szCs w:val="24"/>
          </w:rPr>
          <w:t>http://wccnet.edu/consumer-information/complaintprocedure/</w:t>
        </w:r>
      </w:hyperlink>
    </w:p>
    <w:p w14:paraId="04C71907" w14:textId="154CE726" w:rsidR="006C3A5D" w:rsidRDefault="00243CE0" w:rsidP="00263A6A">
      <w:pPr>
        <w:keepLines/>
        <w:tabs>
          <w:tab w:val="left" w:pos="720"/>
          <w:tab w:val="left" w:pos="1080"/>
          <w:tab w:val="left" w:pos="1440"/>
          <w:tab w:val="left" w:pos="1800"/>
        </w:tabs>
        <w:spacing w:before="120"/>
        <w:ind w:left="1080" w:hanging="1080"/>
        <w:jc w:val="both"/>
        <w:rPr>
          <w:szCs w:val="24"/>
        </w:rPr>
      </w:pPr>
      <w:r>
        <w:tab/>
        <w:t>1.</w:t>
      </w:r>
      <w:r>
        <w:tab/>
      </w:r>
      <w:r w:rsidR="00431116" w:rsidRPr="00631CB6">
        <w:t>If a student wishes to appeal a fin</w:t>
      </w:r>
      <w:r w:rsidR="00DA3C15" w:rsidRPr="00631CB6">
        <w:t xml:space="preserve">al grade, he/she is expected to follow the WCC </w:t>
      </w:r>
      <w:r w:rsidR="003B6E8F" w:rsidRPr="003B6E8F">
        <w:rPr>
          <w:b/>
        </w:rPr>
        <w:t>Procedure for Student Final Grade Appeal</w:t>
      </w:r>
      <w:r w:rsidR="003B6E8F">
        <w:rPr>
          <w:b/>
        </w:rPr>
        <w:t xml:space="preserve">. </w:t>
      </w:r>
      <w:r w:rsidR="00DA3C15" w:rsidRPr="00631CB6">
        <w:t>All parties are to be notified of any action take</w:t>
      </w:r>
      <w:r w:rsidR="00631CB6">
        <w:t xml:space="preserve">n during the entire process. </w:t>
      </w:r>
      <w:r w:rsidR="00DA3C15" w:rsidRPr="00631CB6">
        <w:t>The Procedure can be accessed at:</w:t>
      </w:r>
      <w:r w:rsidR="00DA3C15">
        <w:t xml:space="preserve"> </w:t>
      </w:r>
    </w:p>
    <w:p w14:paraId="34880D89" w14:textId="7AA178D3" w:rsidR="00C56315" w:rsidRPr="00263A6A" w:rsidRDefault="00C56315" w:rsidP="00C56315">
      <w:pPr>
        <w:keepLines/>
        <w:tabs>
          <w:tab w:val="left" w:pos="720"/>
          <w:tab w:val="left" w:pos="1080"/>
          <w:tab w:val="left" w:pos="1440"/>
          <w:tab w:val="left" w:pos="1800"/>
        </w:tabs>
        <w:spacing w:before="120"/>
        <w:ind w:left="1080" w:hanging="1080"/>
        <w:jc w:val="both"/>
        <w:rPr>
          <w:szCs w:val="24"/>
          <w:u w:val="single"/>
        </w:rPr>
      </w:pPr>
      <w:r>
        <w:rPr>
          <w:szCs w:val="24"/>
        </w:rPr>
        <w:tab/>
      </w:r>
      <w:r>
        <w:rPr>
          <w:szCs w:val="24"/>
        </w:rPr>
        <w:tab/>
      </w:r>
      <w:hyperlink r:id="rId40" w:history="1">
        <w:r w:rsidRPr="00581B8A">
          <w:rPr>
            <w:rStyle w:val="Hyperlink"/>
            <w:szCs w:val="24"/>
          </w:rPr>
          <w:t>http://www.wccnet.edu/studentconnection/grades/gradeappeal/</w:t>
        </w:r>
      </w:hyperlink>
    </w:p>
    <w:p w14:paraId="6517E13B" w14:textId="77777777" w:rsidR="00A4437C" w:rsidRPr="00E42AD3" w:rsidRDefault="006C3A5D" w:rsidP="00855DD2">
      <w:pPr>
        <w:pStyle w:val="NormalWeb"/>
        <w:spacing w:beforeLines="0" w:before="120" w:afterLines="0"/>
        <w:ind w:left="1080"/>
        <w:jc w:val="both"/>
        <w:rPr>
          <w:rFonts w:ascii="Times New Roman" w:hAnsi="Times New Roman"/>
          <w:sz w:val="24"/>
          <w:szCs w:val="24"/>
        </w:rPr>
      </w:pPr>
      <w:r w:rsidRPr="00E42AD3">
        <w:rPr>
          <w:rFonts w:ascii="Times New Roman" w:hAnsi="Times New Roman"/>
          <w:sz w:val="24"/>
          <w:szCs w:val="24"/>
        </w:rPr>
        <w:lastRenderedPageBreak/>
        <w:t>The process</w:t>
      </w:r>
      <w:r w:rsidR="00DA3C15" w:rsidRPr="00E42AD3">
        <w:rPr>
          <w:rFonts w:ascii="Times New Roman" w:hAnsi="Times New Roman"/>
          <w:sz w:val="24"/>
          <w:szCs w:val="24"/>
        </w:rPr>
        <w:t xml:space="preserve"> consists of the following steps:</w:t>
      </w:r>
    </w:p>
    <w:p w14:paraId="60287D68" w14:textId="77777777" w:rsidR="00A4437C" w:rsidRPr="00A4437C" w:rsidRDefault="00A4437C" w:rsidP="00855DD2">
      <w:pPr>
        <w:pStyle w:val="NormalWeb"/>
        <w:spacing w:beforeLines="0" w:before="120" w:afterLines="0"/>
        <w:ind w:left="1080"/>
        <w:jc w:val="both"/>
        <w:rPr>
          <w:rFonts w:ascii="Times New Roman" w:hAnsi="Times New Roman"/>
          <w:sz w:val="24"/>
          <w:szCs w:val="24"/>
        </w:rPr>
      </w:pPr>
      <w:r w:rsidRPr="00A4437C">
        <w:rPr>
          <w:rFonts w:ascii="Times New Roman" w:hAnsi="Times New Roman"/>
          <w:sz w:val="24"/>
          <w:szCs w:val="24"/>
        </w:rPr>
        <w:t>Step One: Student discusses concerns with the course instructor.</w:t>
      </w:r>
    </w:p>
    <w:p w14:paraId="0C5FEAFB" w14:textId="77777777" w:rsidR="00A4437C" w:rsidRPr="00A4437C" w:rsidRDefault="00A4437C" w:rsidP="00855DD2">
      <w:pPr>
        <w:spacing w:before="120"/>
        <w:ind w:left="1080"/>
        <w:jc w:val="both"/>
        <w:rPr>
          <w:szCs w:val="24"/>
        </w:rPr>
      </w:pPr>
      <w:r w:rsidRPr="00A4437C">
        <w:rPr>
          <w:szCs w:val="24"/>
        </w:rPr>
        <w:t>Step Two: If Step One does not resolve the appeal, the student submits a written request for a meeting to the Department Chair. This step must be taken within five months of the posting of the grade to the student's record.</w:t>
      </w:r>
    </w:p>
    <w:p w14:paraId="56C65DBF" w14:textId="77777777" w:rsidR="00A4437C" w:rsidRPr="00A4437C" w:rsidRDefault="00A4437C" w:rsidP="00855DD2">
      <w:pPr>
        <w:spacing w:before="120"/>
        <w:ind w:left="1080"/>
        <w:jc w:val="both"/>
        <w:rPr>
          <w:szCs w:val="24"/>
        </w:rPr>
      </w:pPr>
      <w:r w:rsidRPr="00A4437C">
        <w:rPr>
          <w:szCs w:val="24"/>
        </w:rPr>
        <w:t>Step Three: After discussion with the student and/or the instructor, the Department Chair makes an initial determination regarding the basis for an appeal, and may suggest that there is no basis for appeal, or may suggest that the student could appeal to the Instructional Dean.</w:t>
      </w:r>
    </w:p>
    <w:p w14:paraId="13075BEE" w14:textId="77777777" w:rsidR="00A4437C" w:rsidRPr="00A4437C" w:rsidRDefault="00A4437C" w:rsidP="00855DD2">
      <w:pPr>
        <w:spacing w:before="120"/>
        <w:ind w:left="1080"/>
        <w:jc w:val="both"/>
        <w:rPr>
          <w:szCs w:val="24"/>
        </w:rPr>
      </w:pPr>
      <w:r w:rsidRPr="00A4437C">
        <w:rPr>
          <w:szCs w:val="24"/>
        </w:rPr>
        <w:t>Step Four: If the student wishes to pursue the appeal, he/she should submit the written appeal within five days to the Divisional Dean, along with a request for a meeting and notification that he/she has already talked to the faculty member and Chair.</w:t>
      </w:r>
    </w:p>
    <w:p w14:paraId="1C5E7063" w14:textId="77777777" w:rsidR="00A4437C" w:rsidRPr="00A4437C" w:rsidRDefault="00A4437C" w:rsidP="00855DD2">
      <w:pPr>
        <w:spacing w:before="120"/>
        <w:ind w:left="1080"/>
        <w:jc w:val="both"/>
        <w:rPr>
          <w:szCs w:val="24"/>
        </w:rPr>
      </w:pPr>
      <w:r w:rsidRPr="00A4437C">
        <w:rPr>
          <w:szCs w:val="24"/>
        </w:rPr>
        <w:t>Step Five: The Divisional Dean invites both the student and the instructor to a meeting and issues a written decision. This step must be completed within six months of the posting of the grade to the student's record.</w:t>
      </w:r>
    </w:p>
    <w:p w14:paraId="6E0A3EE8" w14:textId="77777777" w:rsidR="00A4437C" w:rsidRPr="00A4437C" w:rsidRDefault="00A4437C" w:rsidP="00855DD2">
      <w:pPr>
        <w:spacing w:before="120"/>
        <w:ind w:left="1080"/>
        <w:jc w:val="both"/>
        <w:rPr>
          <w:szCs w:val="24"/>
        </w:rPr>
      </w:pPr>
      <w:r w:rsidRPr="00A4437C">
        <w:rPr>
          <w:szCs w:val="24"/>
        </w:rPr>
        <w:t>Step Six: A final appeal may be made in writing to the Vice President for Instruction. The Vice President for Instruction shall make a final determination and shall inform the student in writing of his/her decision.</w:t>
      </w:r>
    </w:p>
    <w:p w14:paraId="1A1C4C49" w14:textId="5E77EBE2" w:rsidR="0044067A" w:rsidRPr="00D54326" w:rsidRDefault="00D54326" w:rsidP="00D54326">
      <w:pPr>
        <w:tabs>
          <w:tab w:val="left" w:pos="720"/>
          <w:tab w:val="left" w:pos="1080"/>
          <w:tab w:val="left" w:pos="1980"/>
        </w:tabs>
        <w:spacing w:before="120"/>
        <w:ind w:left="1080" w:hanging="1080"/>
        <w:jc w:val="both"/>
        <w:rPr>
          <w:b/>
        </w:rPr>
      </w:pPr>
      <w:r>
        <w:rPr>
          <w:b/>
        </w:rPr>
        <w:tab/>
        <w:t>2.</w:t>
      </w:r>
      <w:r>
        <w:rPr>
          <w:b/>
        </w:rPr>
        <w:tab/>
      </w:r>
      <w:r w:rsidR="00A155BE" w:rsidRPr="00D54326">
        <w:rPr>
          <w:b/>
        </w:rPr>
        <w:t xml:space="preserve">If the student decides to appeal a grade, </w:t>
      </w:r>
      <w:r w:rsidR="00E56D6B" w:rsidRPr="00D54326">
        <w:rPr>
          <w:b/>
        </w:rPr>
        <w:t xml:space="preserve">the Appeals Process for Readmission </w:t>
      </w:r>
      <w:r w:rsidR="00B5316A" w:rsidRPr="00D54326">
        <w:rPr>
          <w:b/>
        </w:rPr>
        <w:t xml:space="preserve">cannot be initiated until the grade appeal process is complete. </w:t>
      </w:r>
    </w:p>
    <w:p w14:paraId="0E29617C" w14:textId="77777777" w:rsidR="00431116" w:rsidRPr="00AF11BA" w:rsidRDefault="0044067A" w:rsidP="00AF11BA">
      <w:pPr>
        <w:keepNext/>
        <w:keepLines/>
        <w:tabs>
          <w:tab w:val="left" w:pos="720"/>
          <w:tab w:val="left" w:pos="1080"/>
          <w:tab w:val="left" w:pos="1440"/>
          <w:tab w:val="left" w:pos="1800"/>
        </w:tabs>
        <w:spacing w:before="240" w:after="60"/>
        <w:jc w:val="both"/>
        <w:rPr>
          <w:b/>
          <w:caps/>
        </w:rPr>
      </w:pPr>
      <w:r w:rsidRPr="00AF11BA">
        <w:rPr>
          <w:b/>
          <w:caps/>
        </w:rPr>
        <w:t>G</w:t>
      </w:r>
      <w:r w:rsidR="00431116" w:rsidRPr="00AF11BA">
        <w:rPr>
          <w:b/>
          <w:caps/>
        </w:rPr>
        <w:t>.</w:t>
      </w:r>
      <w:r w:rsidR="00431116" w:rsidRPr="00AF11BA">
        <w:rPr>
          <w:b/>
          <w:caps/>
        </w:rPr>
        <w:tab/>
      </w:r>
      <w:r w:rsidR="00431116" w:rsidRPr="00AF11BA">
        <w:rPr>
          <w:b/>
          <w:caps/>
          <w:u w:val="single"/>
        </w:rPr>
        <w:t>APPEAL PROCESS FOR READMISSION</w:t>
      </w:r>
    </w:p>
    <w:p w14:paraId="648D7EC7" w14:textId="77777777" w:rsidR="00431116" w:rsidRDefault="00084D78" w:rsidP="00855DD2">
      <w:pPr>
        <w:tabs>
          <w:tab w:val="left" w:pos="720"/>
          <w:tab w:val="left" w:pos="1080"/>
          <w:tab w:val="left" w:pos="1440"/>
          <w:tab w:val="left" w:pos="1800"/>
        </w:tabs>
        <w:spacing w:before="120"/>
        <w:ind w:left="1080" w:hanging="1080"/>
        <w:jc w:val="both"/>
        <w:rPr>
          <w:szCs w:val="24"/>
        </w:rPr>
      </w:pPr>
      <w:r>
        <w:rPr>
          <w:szCs w:val="24"/>
        </w:rPr>
        <w:tab/>
      </w:r>
      <w:r w:rsidR="00431116">
        <w:rPr>
          <w:szCs w:val="24"/>
        </w:rPr>
        <w:t>1.</w:t>
      </w:r>
      <w:r w:rsidR="00431116">
        <w:rPr>
          <w:szCs w:val="24"/>
        </w:rPr>
        <w:tab/>
      </w:r>
      <w:r w:rsidR="00431116" w:rsidRPr="00DD0B87">
        <w:rPr>
          <w:szCs w:val="24"/>
        </w:rPr>
        <w:t>A student may be eligible to appeal program dismissal</w:t>
      </w:r>
      <w:r w:rsidR="00431116">
        <w:rPr>
          <w:szCs w:val="24"/>
        </w:rPr>
        <w:t xml:space="preserve"> if</w:t>
      </w:r>
      <w:r w:rsidR="00431116" w:rsidRPr="00DD0B87">
        <w:rPr>
          <w:szCs w:val="24"/>
        </w:rPr>
        <w:t xml:space="preserve"> the dismissal was based </w:t>
      </w:r>
      <w:r w:rsidR="00431116">
        <w:rPr>
          <w:szCs w:val="24"/>
        </w:rPr>
        <w:t>on a course withdrawal</w:t>
      </w:r>
      <w:r w:rsidR="00E44AD5">
        <w:rPr>
          <w:szCs w:val="24"/>
        </w:rPr>
        <w:t>/failure</w:t>
      </w:r>
      <w:r w:rsidR="00431116">
        <w:rPr>
          <w:szCs w:val="24"/>
        </w:rPr>
        <w:t>.</w:t>
      </w:r>
    </w:p>
    <w:p w14:paraId="234582FE" w14:textId="77777777" w:rsidR="00431116" w:rsidRPr="00DD0B87" w:rsidRDefault="00084D78" w:rsidP="00855DD2">
      <w:pPr>
        <w:tabs>
          <w:tab w:val="left" w:pos="720"/>
          <w:tab w:val="left" w:pos="1080"/>
          <w:tab w:val="left" w:pos="1440"/>
          <w:tab w:val="left" w:pos="1800"/>
        </w:tabs>
        <w:spacing w:before="120"/>
        <w:ind w:left="1080" w:hanging="1080"/>
        <w:jc w:val="both"/>
        <w:rPr>
          <w:szCs w:val="24"/>
        </w:rPr>
      </w:pPr>
      <w:r>
        <w:rPr>
          <w:szCs w:val="24"/>
        </w:rPr>
        <w:tab/>
      </w:r>
      <w:r w:rsidR="00431116">
        <w:rPr>
          <w:szCs w:val="24"/>
        </w:rPr>
        <w:t>2.</w:t>
      </w:r>
      <w:r w:rsidR="00431116">
        <w:rPr>
          <w:szCs w:val="24"/>
        </w:rPr>
        <w:tab/>
      </w:r>
      <w:r w:rsidR="00431116" w:rsidRPr="00DD0B87">
        <w:rPr>
          <w:szCs w:val="24"/>
        </w:rPr>
        <w:t xml:space="preserve">In these cases, readmission is granted only by the decision </w:t>
      </w:r>
      <w:r w:rsidR="00431116">
        <w:rPr>
          <w:szCs w:val="24"/>
        </w:rPr>
        <w:t>of</w:t>
      </w:r>
      <w:r w:rsidR="00431116" w:rsidRPr="00DD0B87">
        <w:rPr>
          <w:szCs w:val="24"/>
        </w:rPr>
        <w:t xml:space="preserve"> the Readm</w:t>
      </w:r>
      <w:r w:rsidR="00C16F40">
        <w:rPr>
          <w:szCs w:val="24"/>
        </w:rPr>
        <w:t xml:space="preserve">ission Appeal Committee (RAC). </w:t>
      </w:r>
      <w:r w:rsidR="00431116" w:rsidRPr="00DD0B87">
        <w:rPr>
          <w:szCs w:val="24"/>
        </w:rPr>
        <w:t>The process for requesting readmission is:</w:t>
      </w:r>
    </w:p>
    <w:p w14:paraId="3CBF16ED" w14:textId="77777777" w:rsidR="00431116" w:rsidRPr="006135A2" w:rsidRDefault="006135A2" w:rsidP="00855DD2">
      <w:pPr>
        <w:tabs>
          <w:tab w:val="left" w:pos="720"/>
          <w:tab w:val="left" w:pos="1080"/>
          <w:tab w:val="left" w:pos="1440"/>
          <w:tab w:val="left" w:pos="1800"/>
        </w:tabs>
        <w:spacing w:before="120"/>
        <w:ind w:left="1440" w:hanging="1440"/>
        <w:jc w:val="both"/>
      </w:pPr>
      <w:r>
        <w:tab/>
      </w:r>
      <w:r w:rsidR="00084D78">
        <w:tab/>
      </w:r>
      <w:r w:rsidR="00C83695">
        <w:t>a.</w:t>
      </w:r>
      <w:r w:rsidR="00431116">
        <w:tab/>
      </w:r>
      <w:r w:rsidR="00431116" w:rsidRPr="006135A2">
        <w:t>Schedule an appointment with their Academic Advisor.</w:t>
      </w:r>
    </w:p>
    <w:p w14:paraId="09DF54F9" w14:textId="77777777" w:rsidR="00B5316A" w:rsidRDefault="00431116" w:rsidP="00855DD2">
      <w:pPr>
        <w:tabs>
          <w:tab w:val="left" w:pos="720"/>
          <w:tab w:val="left" w:pos="1080"/>
          <w:tab w:val="left" w:pos="1440"/>
          <w:tab w:val="left" w:pos="1800"/>
        </w:tabs>
        <w:spacing w:before="120"/>
        <w:ind w:left="1440" w:hanging="1440"/>
        <w:jc w:val="both"/>
      </w:pPr>
      <w:r w:rsidRPr="006135A2">
        <w:tab/>
      </w:r>
      <w:r w:rsidR="00084D78">
        <w:tab/>
      </w:r>
      <w:r w:rsidRPr="006135A2">
        <w:t>b.</w:t>
      </w:r>
      <w:r w:rsidRPr="006135A2">
        <w:tab/>
        <w:t xml:space="preserve">Complete the Nursing Readmission Appeal </w:t>
      </w:r>
      <w:r w:rsidR="008B4D87">
        <w:t>Request form</w:t>
      </w:r>
      <w:r w:rsidR="006C3A5D">
        <w:t xml:space="preserve"> and </w:t>
      </w:r>
      <w:r w:rsidR="001B6E5A">
        <w:t xml:space="preserve">Nursing Program Readmission </w:t>
      </w:r>
      <w:r w:rsidR="006C3A5D">
        <w:t>Application form.</w:t>
      </w:r>
    </w:p>
    <w:p w14:paraId="57CB83E3" w14:textId="77777777" w:rsidR="00431116" w:rsidRPr="006135A2" w:rsidRDefault="00431116" w:rsidP="00855DD2">
      <w:pPr>
        <w:tabs>
          <w:tab w:val="left" w:pos="720"/>
          <w:tab w:val="left" w:pos="1080"/>
          <w:tab w:val="left" w:pos="1440"/>
          <w:tab w:val="left" w:pos="1800"/>
        </w:tabs>
        <w:spacing w:before="120"/>
        <w:ind w:left="1440" w:hanging="1440"/>
        <w:jc w:val="both"/>
      </w:pPr>
      <w:r w:rsidRPr="006135A2">
        <w:tab/>
      </w:r>
      <w:r w:rsidR="00084D78">
        <w:tab/>
      </w:r>
      <w:r w:rsidRPr="006135A2">
        <w:t>c.</w:t>
      </w:r>
      <w:r w:rsidRPr="006135A2">
        <w:tab/>
        <w:t>Subm</w:t>
      </w:r>
      <w:r w:rsidRPr="00B5316A">
        <w:t xml:space="preserve">it </w:t>
      </w:r>
      <w:r w:rsidR="008C2078" w:rsidRPr="00B5316A">
        <w:t>completed</w:t>
      </w:r>
      <w:r w:rsidR="008C2078">
        <w:t xml:space="preserve"> documents </w:t>
      </w:r>
      <w:r w:rsidR="00B47D3A">
        <w:t xml:space="preserve">to the Nursing Office (BE 200) in an envelope </w:t>
      </w:r>
      <w:r w:rsidR="008C2078">
        <w:t xml:space="preserve">marked RAC </w:t>
      </w:r>
      <w:r w:rsidRPr="006135A2">
        <w:t>to request a hearing</w:t>
      </w:r>
      <w:r w:rsidR="00B5316A">
        <w:rPr>
          <w:strike/>
        </w:rPr>
        <w:t>.</w:t>
      </w:r>
    </w:p>
    <w:p w14:paraId="358F747B" w14:textId="77777777" w:rsidR="00633E95" w:rsidRPr="00B5316A" w:rsidRDefault="00431116" w:rsidP="00855DD2">
      <w:pPr>
        <w:tabs>
          <w:tab w:val="left" w:pos="720"/>
          <w:tab w:val="left" w:pos="1080"/>
          <w:tab w:val="left" w:pos="1440"/>
          <w:tab w:val="left" w:pos="1800"/>
        </w:tabs>
        <w:spacing w:before="120"/>
        <w:ind w:left="1440" w:hanging="1440"/>
        <w:jc w:val="both"/>
      </w:pPr>
      <w:r w:rsidRPr="006135A2">
        <w:tab/>
      </w:r>
      <w:r w:rsidR="00084D78">
        <w:tab/>
      </w:r>
      <w:r w:rsidRPr="006135A2">
        <w:t>d.</w:t>
      </w:r>
      <w:r w:rsidRPr="006135A2">
        <w:tab/>
        <w:t>The Department Chair for Nursing will co</w:t>
      </w:r>
      <w:r w:rsidR="008C2078">
        <w:t>nvene the R</w:t>
      </w:r>
      <w:r w:rsidRPr="006135A2">
        <w:t xml:space="preserve">AC </w:t>
      </w:r>
      <w:r w:rsidR="004559BE" w:rsidRPr="006135A2">
        <w:t xml:space="preserve">at pre-specified times after </w:t>
      </w:r>
      <w:r w:rsidRPr="006135A2">
        <w:t>receiving the student’s request.</w:t>
      </w:r>
    </w:p>
    <w:p w14:paraId="5B74646E" w14:textId="77777777" w:rsidR="00633E95" w:rsidRDefault="00B5316A" w:rsidP="00855DD2">
      <w:pPr>
        <w:tabs>
          <w:tab w:val="left" w:pos="720"/>
          <w:tab w:val="left" w:pos="1080"/>
          <w:tab w:val="left" w:pos="1440"/>
          <w:tab w:val="left" w:pos="1800"/>
        </w:tabs>
        <w:spacing w:before="120"/>
        <w:ind w:left="1440" w:hanging="1440"/>
        <w:jc w:val="both"/>
        <w:rPr>
          <w:strike/>
        </w:rPr>
      </w:pPr>
      <w:r>
        <w:rPr>
          <w:color w:val="FF0000"/>
        </w:rPr>
        <w:tab/>
      </w:r>
      <w:r>
        <w:rPr>
          <w:color w:val="FF0000"/>
        </w:rPr>
        <w:tab/>
      </w:r>
      <w:r w:rsidR="00633E95" w:rsidRPr="00B5316A">
        <w:t>e.</w:t>
      </w:r>
      <w:r w:rsidR="00633E95">
        <w:rPr>
          <w:color w:val="FF0000"/>
        </w:rPr>
        <w:t xml:space="preserve"> </w:t>
      </w:r>
      <w:r>
        <w:rPr>
          <w:color w:val="FF0000"/>
        </w:rPr>
        <w:tab/>
      </w:r>
      <w:r w:rsidR="00633E95" w:rsidRPr="00B5316A">
        <w:t xml:space="preserve">The RAC may grant readmission without additional conditions, readmission with specific conditions or deny the </w:t>
      </w:r>
      <w:r w:rsidRPr="00B5316A">
        <w:t>readmission.</w:t>
      </w:r>
    </w:p>
    <w:p w14:paraId="1B3DB052" w14:textId="77777777" w:rsidR="00633E95" w:rsidRPr="006135A2" w:rsidRDefault="00633E95" w:rsidP="00855DD2">
      <w:pPr>
        <w:tabs>
          <w:tab w:val="left" w:pos="720"/>
          <w:tab w:val="left" w:pos="1080"/>
          <w:tab w:val="left" w:pos="1440"/>
          <w:tab w:val="left" w:pos="1800"/>
        </w:tabs>
        <w:spacing w:before="120"/>
        <w:jc w:val="both"/>
      </w:pPr>
      <w:r>
        <w:tab/>
      </w:r>
      <w:r w:rsidR="00B5316A">
        <w:tab/>
      </w:r>
      <w:r>
        <w:t>f.</w:t>
      </w:r>
      <w:r>
        <w:tab/>
        <w:t xml:space="preserve">The decision of the committee is final. </w:t>
      </w:r>
    </w:p>
    <w:p w14:paraId="28A203E5" w14:textId="77777777" w:rsidR="00E44AD5" w:rsidRPr="00E44AD5" w:rsidRDefault="00B5316A" w:rsidP="00855DD2">
      <w:pPr>
        <w:tabs>
          <w:tab w:val="left" w:pos="720"/>
          <w:tab w:val="left" w:pos="1080"/>
          <w:tab w:val="left" w:pos="1440"/>
          <w:tab w:val="left" w:pos="1800"/>
        </w:tabs>
        <w:spacing w:before="120"/>
        <w:ind w:left="1080" w:hanging="1080"/>
        <w:jc w:val="both"/>
      </w:pPr>
      <w:r>
        <w:tab/>
      </w:r>
      <w:r w:rsidR="00633E95">
        <w:t>3.</w:t>
      </w:r>
      <w:r>
        <w:tab/>
      </w:r>
      <w:r w:rsidR="00431116" w:rsidRPr="00B5316A">
        <w:t xml:space="preserve">If </w:t>
      </w:r>
      <w:r w:rsidR="00AA15CA" w:rsidRPr="00B5316A">
        <w:t xml:space="preserve">the </w:t>
      </w:r>
      <w:r w:rsidR="00633E95" w:rsidRPr="00B5316A">
        <w:t xml:space="preserve">readmission </w:t>
      </w:r>
      <w:r w:rsidR="00431116" w:rsidRPr="00B5316A">
        <w:t>appeal is denied, the student will be dismissed</w:t>
      </w:r>
      <w:r w:rsidR="00D92875" w:rsidRPr="00B5316A">
        <w:t xml:space="preserve"> </w:t>
      </w:r>
      <w:r w:rsidR="00C45878" w:rsidRPr="00B5316A">
        <w:t>from</w:t>
      </w:r>
      <w:r w:rsidR="00431116" w:rsidRPr="00B5316A">
        <w:t xml:space="preserve"> the Nursing Program.</w:t>
      </w:r>
      <w:r w:rsidR="00081D32" w:rsidRPr="00B5316A">
        <w:t xml:space="preserve"> </w:t>
      </w:r>
      <w:r w:rsidR="00B47D3A" w:rsidRPr="00B5316A">
        <w:t xml:space="preserve">The student is </w:t>
      </w:r>
      <w:r w:rsidR="00E44AD5" w:rsidRPr="00B5316A">
        <w:t xml:space="preserve">responsible for any financial obligations if </w:t>
      </w:r>
      <w:r w:rsidR="00B47D3A" w:rsidRPr="00B5316A">
        <w:t xml:space="preserve">the decision occurs </w:t>
      </w:r>
      <w:r w:rsidR="00E44AD5" w:rsidRPr="00B5316A">
        <w:t>after the student drop deadline (100% refund).</w:t>
      </w:r>
      <w:r w:rsidR="00E44AD5" w:rsidRPr="00E44AD5">
        <w:t xml:space="preserve"> </w:t>
      </w:r>
    </w:p>
    <w:p w14:paraId="6A7C3451" w14:textId="77777777" w:rsidR="00431116" w:rsidRPr="00C45878" w:rsidRDefault="00C45878" w:rsidP="00855DD2">
      <w:pPr>
        <w:tabs>
          <w:tab w:val="left" w:pos="720"/>
          <w:tab w:val="left" w:pos="1080"/>
          <w:tab w:val="left" w:pos="1440"/>
          <w:tab w:val="left" w:pos="1800"/>
        </w:tabs>
        <w:spacing w:before="120"/>
        <w:ind w:left="1080" w:hanging="1080"/>
        <w:jc w:val="both"/>
      </w:pPr>
      <w:r>
        <w:tab/>
      </w:r>
      <w:r w:rsidR="00633E95">
        <w:t>4.</w:t>
      </w:r>
      <w:r w:rsidR="006C3A5D">
        <w:tab/>
      </w:r>
      <w:r w:rsidR="00431116" w:rsidRPr="00C45878">
        <w:t xml:space="preserve">If </w:t>
      </w:r>
      <w:r w:rsidR="00AA15CA" w:rsidRPr="00C45878">
        <w:t xml:space="preserve">the </w:t>
      </w:r>
      <w:r w:rsidR="00633E95" w:rsidRPr="00C45878">
        <w:t xml:space="preserve">readmission </w:t>
      </w:r>
      <w:r w:rsidR="00431116" w:rsidRPr="00C45878">
        <w:t>appeal is granted, th</w:t>
      </w:r>
      <w:r w:rsidR="00B47D3A" w:rsidRPr="00C45878">
        <w:t xml:space="preserve">e student will meet with the </w:t>
      </w:r>
      <w:r w:rsidR="00431116" w:rsidRPr="00C45878">
        <w:t>Academic Advisor to complete</w:t>
      </w:r>
      <w:r w:rsidR="00AA15CA" w:rsidRPr="00C45878">
        <w:t xml:space="preserve"> a </w:t>
      </w:r>
      <w:r w:rsidR="00FC1302">
        <w:rPr>
          <w:i/>
        </w:rPr>
        <w:t>Program Change F</w:t>
      </w:r>
      <w:r w:rsidR="00431116" w:rsidRPr="00FC1302">
        <w:rPr>
          <w:i/>
        </w:rPr>
        <w:t>orm</w:t>
      </w:r>
      <w:r w:rsidR="00431116" w:rsidRPr="00C45878">
        <w:t>.</w:t>
      </w:r>
      <w:r w:rsidR="003011A2">
        <w:t xml:space="preserve"> </w:t>
      </w:r>
      <w:r w:rsidR="00633E95" w:rsidRPr="00C45878">
        <w:t xml:space="preserve">The student is expected to follow any specific conditions identified as part of the committee’s final decision. </w:t>
      </w:r>
      <w:r w:rsidR="00431116" w:rsidRPr="00C45878">
        <w:t xml:space="preserve">Upon receipt of a copy of </w:t>
      </w:r>
      <w:r w:rsidR="00431116" w:rsidRPr="00C45878">
        <w:lastRenderedPageBreak/>
        <w:t xml:space="preserve">the </w:t>
      </w:r>
      <w:r w:rsidR="00431116" w:rsidRPr="00FC1302">
        <w:rPr>
          <w:i/>
        </w:rPr>
        <w:t>Program Change Form</w:t>
      </w:r>
      <w:r w:rsidR="00431116" w:rsidRPr="00C45878">
        <w:t>, the Department Chair for Nursing will arrange for registration pending availability of classroom or clinical spaces.</w:t>
      </w:r>
    </w:p>
    <w:p w14:paraId="39EFF63F" w14:textId="77777777" w:rsidR="00431116" w:rsidRDefault="00C45878" w:rsidP="00855DD2">
      <w:pPr>
        <w:tabs>
          <w:tab w:val="left" w:pos="720"/>
          <w:tab w:val="left" w:pos="1080"/>
          <w:tab w:val="left" w:pos="1440"/>
          <w:tab w:val="left" w:pos="1800"/>
        </w:tabs>
        <w:spacing w:before="120"/>
        <w:ind w:left="1080" w:hanging="1080"/>
        <w:jc w:val="both"/>
        <w:rPr>
          <w:szCs w:val="24"/>
        </w:rPr>
      </w:pPr>
      <w:r>
        <w:rPr>
          <w:szCs w:val="24"/>
        </w:rPr>
        <w:tab/>
      </w:r>
      <w:r w:rsidR="00633E95" w:rsidRPr="00C45878">
        <w:rPr>
          <w:szCs w:val="24"/>
        </w:rPr>
        <w:t>5.</w:t>
      </w:r>
      <w:r w:rsidR="00633E95" w:rsidRPr="00C45878">
        <w:rPr>
          <w:szCs w:val="24"/>
        </w:rPr>
        <w:tab/>
      </w:r>
      <w:r w:rsidR="00431116" w:rsidRPr="00C45878">
        <w:rPr>
          <w:szCs w:val="24"/>
        </w:rPr>
        <w:t>A student can only submit a Readmission Appea</w:t>
      </w:r>
      <w:r w:rsidR="006135A2" w:rsidRPr="00C45878">
        <w:rPr>
          <w:szCs w:val="24"/>
        </w:rPr>
        <w:t xml:space="preserve">l Application </w:t>
      </w:r>
      <w:r w:rsidR="00431116" w:rsidRPr="00C45878">
        <w:rPr>
          <w:i/>
          <w:szCs w:val="24"/>
        </w:rPr>
        <w:t>one (1) time</w:t>
      </w:r>
      <w:r w:rsidR="003011A2">
        <w:rPr>
          <w:szCs w:val="24"/>
        </w:rPr>
        <w:t>.</w:t>
      </w:r>
    </w:p>
    <w:p w14:paraId="39EE9EC3" w14:textId="21FBD252" w:rsidR="00431116" w:rsidRPr="00AF11BA" w:rsidRDefault="00AF11BA" w:rsidP="00AF11BA">
      <w:pPr>
        <w:keepNext/>
        <w:keepLines/>
        <w:tabs>
          <w:tab w:val="left" w:pos="720"/>
          <w:tab w:val="left" w:pos="1080"/>
          <w:tab w:val="left" w:pos="1440"/>
          <w:tab w:val="left" w:pos="1800"/>
        </w:tabs>
        <w:spacing w:before="240" w:after="60"/>
        <w:jc w:val="both"/>
        <w:rPr>
          <w:b/>
          <w:caps/>
        </w:rPr>
      </w:pPr>
      <w:r w:rsidRPr="00AF11BA">
        <w:rPr>
          <w:b/>
          <w:caps/>
        </w:rPr>
        <w:t>H.</w:t>
      </w:r>
      <w:r w:rsidRPr="00AF11BA">
        <w:rPr>
          <w:b/>
          <w:caps/>
        </w:rPr>
        <w:tab/>
      </w:r>
      <w:r w:rsidR="00431116" w:rsidRPr="00AF11BA">
        <w:rPr>
          <w:b/>
          <w:caps/>
          <w:u w:val="single"/>
        </w:rPr>
        <w:t>PROGRAM RE-ENTRY POLICY</w:t>
      </w:r>
    </w:p>
    <w:p w14:paraId="124D7323" w14:textId="77777777" w:rsidR="00431116" w:rsidRDefault="00431116" w:rsidP="00855DD2">
      <w:pPr>
        <w:tabs>
          <w:tab w:val="left" w:pos="720"/>
          <w:tab w:val="left" w:pos="1080"/>
          <w:tab w:val="left" w:pos="1440"/>
          <w:tab w:val="left" w:pos="1800"/>
        </w:tabs>
        <w:spacing w:before="120"/>
        <w:ind w:left="720" w:hanging="720"/>
        <w:jc w:val="both"/>
      </w:pPr>
      <w:r>
        <w:tab/>
        <w:t>Re-entry into the Nursing Program is possible when a student interrupts their progression in good standing (e.g. medical or personal reasons, temporary leave of absence).</w:t>
      </w:r>
    </w:p>
    <w:p w14:paraId="4046C674" w14:textId="77777777" w:rsidR="00431116" w:rsidRDefault="00431116" w:rsidP="00855DD2">
      <w:pPr>
        <w:tabs>
          <w:tab w:val="left" w:pos="720"/>
          <w:tab w:val="left" w:pos="1080"/>
          <w:tab w:val="left" w:pos="1440"/>
          <w:tab w:val="left" w:pos="1800"/>
        </w:tabs>
        <w:spacing w:before="120"/>
        <w:ind w:left="720" w:hanging="720"/>
        <w:jc w:val="both"/>
      </w:pPr>
      <w:r>
        <w:tab/>
        <w:t>Students who wish to return to the Nursing Program in these instances must do the following:</w:t>
      </w:r>
    </w:p>
    <w:p w14:paraId="76382794" w14:textId="77777777" w:rsidR="00431116" w:rsidRDefault="00431116" w:rsidP="00855DD2">
      <w:pPr>
        <w:tabs>
          <w:tab w:val="left" w:pos="720"/>
          <w:tab w:val="left" w:pos="1080"/>
          <w:tab w:val="left" w:pos="1440"/>
          <w:tab w:val="left" w:pos="1800"/>
        </w:tabs>
        <w:spacing w:before="120"/>
        <w:ind w:left="1080" w:hanging="1080"/>
        <w:jc w:val="both"/>
      </w:pPr>
      <w:r>
        <w:tab/>
        <w:t>1.</w:t>
      </w:r>
      <w:r>
        <w:tab/>
        <w:t>Schedule an appointment with their Academic Advisor.</w:t>
      </w:r>
    </w:p>
    <w:p w14:paraId="635357FE" w14:textId="77777777" w:rsidR="00431116" w:rsidRDefault="00431116" w:rsidP="00855DD2">
      <w:pPr>
        <w:tabs>
          <w:tab w:val="left" w:pos="720"/>
          <w:tab w:val="left" w:pos="1080"/>
          <w:tab w:val="left" w:pos="1440"/>
          <w:tab w:val="left" w:pos="1800"/>
        </w:tabs>
        <w:spacing w:before="120"/>
        <w:ind w:left="1080" w:hanging="1080"/>
        <w:jc w:val="both"/>
      </w:pPr>
      <w:r>
        <w:tab/>
        <w:t>2.</w:t>
      </w:r>
      <w:r>
        <w:tab/>
        <w:t>Complete the Nursing Program Change Form and attach any required documentation (physician or therapist’s recommendation).</w:t>
      </w:r>
    </w:p>
    <w:p w14:paraId="0F63959A" w14:textId="77777777" w:rsidR="00431116" w:rsidRDefault="00431116" w:rsidP="00855DD2">
      <w:pPr>
        <w:tabs>
          <w:tab w:val="left" w:pos="720"/>
          <w:tab w:val="left" w:pos="1080"/>
          <w:tab w:val="left" w:pos="1440"/>
          <w:tab w:val="left" w:pos="1800"/>
        </w:tabs>
        <w:spacing w:before="120"/>
        <w:ind w:left="1080" w:hanging="1080"/>
        <w:jc w:val="both"/>
      </w:pPr>
      <w:r>
        <w:tab/>
        <w:t>3.</w:t>
      </w:r>
      <w:r>
        <w:tab/>
        <w:t>Arrange for any required refresher work (advisor will assist with this process).</w:t>
      </w:r>
    </w:p>
    <w:p w14:paraId="7A6EDEC1" w14:textId="77777777" w:rsidR="00431116" w:rsidRDefault="00431116" w:rsidP="00855DD2">
      <w:pPr>
        <w:tabs>
          <w:tab w:val="left" w:pos="720"/>
          <w:tab w:val="left" w:pos="1080"/>
          <w:tab w:val="left" w:pos="1440"/>
          <w:tab w:val="left" w:pos="1800"/>
        </w:tabs>
        <w:spacing w:before="120"/>
        <w:ind w:left="1080" w:hanging="1080"/>
        <w:jc w:val="both"/>
      </w:pPr>
      <w:r>
        <w:tab/>
        <w:t>4.</w:t>
      </w:r>
      <w:r>
        <w:tab/>
        <w:t>Follow the current Health Requirements policy for updating health credentials.</w:t>
      </w:r>
    </w:p>
    <w:p w14:paraId="0A647998" w14:textId="77777777" w:rsidR="00431116" w:rsidRDefault="00431116" w:rsidP="00855DD2">
      <w:pPr>
        <w:tabs>
          <w:tab w:val="left" w:pos="720"/>
          <w:tab w:val="left" w:pos="1080"/>
          <w:tab w:val="left" w:pos="1440"/>
          <w:tab w:val="left" w:pos="1800"/>
        </w:tabs>
        <w:spacing w:before="120"/>
        <w:ind w:left="1080" w:hanging="1080"/>
        <w:jc w:val="both"/>
      </w:pPr>
      <w:r>
        <w:tab/>
        <w:t>5.</w:t>
      </w:r>
      <w:r>
        <w:tab/>
        <w:t>Submit the completed Program Change Form to the Department Chair for Nursing.</w:t>
      </w:r>
    </w:p>
    <w:p w14:paraId="4B9969DA" w14:textId="77777777" w:rsidR="00431116" w:rsidRDefault="00431116" w:rsidP="00855DD2">
      <w:pPr>
        <w:tabs>
          <w:tab w:val="left" w:pos="720"/>
          <w:tab w:val="left" w:pos="1080"/>
          <w:tab w:val="left" w:pos="1440"/>
          <w:tab w:val="left" w:pos="1800"/>
        </w:tabs>
        <w:spacing w:before="120"/>
        <w:ind w:left="1080" w:hanging="1080"/>
        <w:jc w:val="both"/>
      </w:pPr>
      <w:r>
        <w:tab/>
        <w:t>6.</w:t>
      </w:r>
      <w:r>
        <w:tab/>
        <w:t>The Department Chair will arrange for registration pending availability of classroom or clinical space.</w:t>
      </w:r>
    </w:p>
    <w:p w14:paraId="577E9B6C" w14:textId="6C674233" w:rsidR="00431116" w:rsidRDefault="003C620F" w:rsidP="00855DD2">
      <w:pPr>
        <w:tabs>
          <w:tab w:val="left" w:pos="720"/>
          <w:tab w:val="left" w:pos="1080"/>
          <w:tab w:val="left" w:pos="1440"/>
          <w:tab w:val="left" w:pos="1800"/>
        </w:tabs>
        <w:spacing w:before="240" w:after="60"/>
        <w:ind w:left="720" w:hanging="720"/>
        <w:jc w:val="both"/>
        <w:rPr>
          <w:b/>
          <w:szCs w:val="24"/>
        </w:rPr>
      </w:pPr>
      <w:r w:rsidRPr="00AF11BA">
        <w:rPr>
          <w:b/>
          <w:szCs w:val="24"/>
        </w:rPr>
        <w:t>I</w:t>
      </w:r>
      <w:r w:rsidR="00AF11BA">
        <w:rPr>
          <w:b/>
          <w:szCs w:val="24"/>
        </w:rPr>
        <w:t>.</w:t>
      </w:r>
      <w:r w:rsidR="00431116">
        <w:rPr>
          <w:szCs w:val="24"/>
        </w:rPr>
        <w:tab/>
      </w:r>
      <w:r w:rsidR="009C37B1">
        <w:rPr>
          <w:b/>
          <w:szCs w:val="24"/>
          <w:u w:val="single"/>
        </w:rPr>
        <w:t>PROGRAM COMPLETION:</w:t>
      </w:r>
      <w:r w:rsidR="00431116" w:rsidRPr="00BF625F">
        <w:rPr>
          <w:b/>
          <w:szCs w:val="24"/>
          <w:u w:val="single"/>
        </w:rPr>
        <w:t xml:space="preserve"> TIME REQUIREMENTS</w:t>
      </w:r>
    </w:p>
    <w:p w14:paraId="2F1D6629" w14:textId="77777777" w:rsidR="00431116" w:rsidRDefault="00431116" w:rsidP="00855DD2">
      <w:pPr>
        <w:tabs>
          <w:tab w:val="left" w:pos="720"/>
          <w:tab w:val="left" w:pos="1080"/>
          <w:tab w:val="left" w:pos="1440"/>
          <w:tab w:val="left" w:pos="1800"/>
        </w:tabs>
        <w:spacing w:before="120"/>
        <w:ind w:left="720" w:hanging="720"/>
        <w:jc w:val="both"/>
        <w:rPr>
          <w:szCs w:val="24"/>
        </w:rPr>
      </w:pPr>
      <w:r>
        <w:rPr>
          <w:szCs w:val="24"/>
        </w:rPr>
        <w:tab/>
        <w:t>It is important that the student understands that the Nursing Program must be completed within six (6) years o</w:t>
      </w:r>
      <w:r w:rsidR="00081D32">
        <w:rPr>
          <w:szCs w:val="24"/>
        </w:rPr>
        <w:t xml:space="preserve">f the original admission date. </w:t>
      </w:r>
      <w:r>
        <w:rPr>
          <w:szCs w:val="24"/>
        </w:rPr>
        <w:t xml:space="preserve">Failure to complete the program within this time frame will result in </w:t>
      </w:r>
      <w:r w:rsidRPr="003929BF">
        <w:rPr>
          <w:szCs w:val="24"/>
        </w:rPr>
        <w:t>dismissal from the WCC Nursing Program.</w:t>
      </w:r>
    </w:p>
    <w:p w14:paraId="15E50A44" w14:textId="77777777" w:rsidR="00D06CF9" w:rsidRPr="00C45878" w:rsidRDefault="003C620F" w:rsidP="00855DD2">
      <w:pPr>
        <w:spacing w:before="240" w:after="60"/>
        <w:jc w:val="both"/>
        <w:rPr>
          <w:b/>
          <w:caps/>
          <w:szCs w:val="24"/>
          <w:u w:val="single"/>
        </w:rPr>
      </w:pPr>
      <w:r w:rsidRPr="00AF11BA">
        <w:rPr>
          <w:b/>
          <w:caps/>
          <w:szCs w:val="24"/>
        </w:rPr>
        <w:t>J.</w:t>
      </w:r>
      <w:r w:rsidRPr="003C620F">
        <w:rPr>
          <w:b/>
          <w:caps/>
          <w:szCs w:val="24"/>
        </w:rPr>
        <w:tab/>
      </w:r>
      <w:r w:rsidR="00796788" w:rsidRPr="00C45878">
        <w:rPr>
          <w:b/>
          <w:caps/>
          <w:szCs w:val="24"/>
          <w:u w:val="single"/>
        </w:rPr>
        <w:t>Communication</w:t>
      </w:r>
    </w:p>
    <w:p w14:paraId="0EC77E3D" w14:textId="77777777" w:rsidR="00734AD8" w:rsidRDefault="00243CE0" w:rsidP="00263A6A">
      <w:pPr>
        <w:tabs>
          <w:tab w:val="left" w:pos="720"/>
          <w:tab w:val="left" w:pos="1080"/>
          <w:tab w:val="left" w:pos="1440"/>
          <w:tab w:val="left" w:pos="1800"/>
        </w:tabs>
        <w:spacing w:before="120"/>
        <w:ind w:left="1080" w:hanging="1080"/>
        <w:jc w:val="both"/>
      </w:pPr>
      <w:r>
        <w:tab/>
        <w:t>1.</w:t>
      </w:r>
      <w:r>
        <w:tab/>
      </w:r>
      <w:r w:rsidR="00734AD8">
        <w:t xml:space="preserve">Students are expected to use their WCC </w:t>
      </w:r>
      <w:r w:rsidR="00734AD8" w:rsidRPr="00C45878">
        <w:t>email account for receiving</w:t>
      </w:r>
      <w:r w:rsidR="00734AD8">
        <w:t xml:space="preserve"> course/departmental </w:t>
      </w:r>
      <w:r w:rsidR="000D584E">
        <w:t>updates. It is expected that the e-mail account</w:t>
      </w:r>
      <w:r w:rsidR="00734AD8">
        <w:t xml:space="preserve"> will </w:t>
      </w:r>
      <w:r w:rsidR="000D584E">
        <w:t xml:space="preserve">be checked </w:t>
      </w:r>
      <w:r w:rsidR="00734AD8">
        <w:t xml:space="preserve">daily while enrolled in a class and weekly over breaks and spring/summer. </w:t>
      </w:r>
    </w:p>
    <w:p w14:paraId="1642B218" w14:textId="77777777" w:rsidR="00734AD8" w:rsidRDefault="00243CE0" w:rsidP="00263A6A">
      <w:pPr>
        <w:tabs>
          <w:tab w:val="left" w:pos="720"/>
          <w:tab w:val="left" w:pos="1080"/>
          <w:tab w:val="left" w:pos="1440"/>
          <w:tab w:val="left" w:pos="1800"/>
        </w:tabs>
        <w:spacing w:before="120"/>
        <w:ind w:left="1080" w:hanging="1080"/>
        <w:jc w:val="both"/>
      </w:pPr>
      <w:r>
        <w:tab/>
        <w:t>2.</w:t>
      </w:r>
      <w:r>
        <w:tab/>
      </w:r>
      <w:r w:rsidR="00734AD8">
        <w:t>There is also an expectation that students will become proficient in the use of Blackboard</w:t>
      </w:r>
      <w:r w:rsidR="00967294">
        <w:t>,</w:t>
      </w:r>
      <w:r w:rsidR="00734AD8">
        <w:t xml:space="preserve"> since course and program information is listed here. </w:t>
      </w:r>
      <w:r w:rsidR="00734AD8" w:rsidRPr="00C45878">
        <w:t>Information about available Blackboard training and other technology supports can be found in Appendix A</w:t>
      </w:r>
      <w:r w:rsidR="00C45878" w:rsidRPr="00C45878">
        <w:t>, Student</w:t>
      </w:r>
      <w:r w:rsidR="00734AD8" w:rsidRPr="00C45878">
        <w:t xml:space="preserve"> Support Resources and on the WCC website.</w:t>
      </w:r>
    </w:p>
    <w:p w14:paraId="63379501" w14:textId="10E4F862" w:rsidR="00CE27D4" w:rsidRPr="00AF11BA" w:rsidRDefault="00AF11BA" w:rsidP="00263A6A">
      <w:pPr>
        <w:tabs>
          <w:tab w:val="left" w:pos="720"/>
        </w:tabs>
        <w:spacing w:before="240" w:after="60"/>
        <w:jc w:val="both"/>
        <w:rPr>
          <w:b/>
          <w:caps/>
          <w:szCs w:val="24"/>
        </w:rPr>
      </w:pPr>
      <w:r>
        <w:rPr>
          <w:b/>
          <w:caps/>
          <w:szCs w:val="24"/>
        </w:rPr>
        <w:t>K.</w:t>
      </w:r>
      <w:r w:rsidR="00CE27D4" w:rsidRPr="00AF11BA">
        <w:rPr>
          <w:b/>
          <w:caps/>
          <w:szCs w:val="24"/>
        </w:rPr>
        <w:tab/>
      </w:r>
      <w:r w:rsidR="00F14B14" w:rsidRPr="00AF11BA">
        <w:rPr>
          <w:b/>
          <w:caps/>
          <w:szCs w:val="24"/>
          <w:u w:val="single"/>
        </w:rPr>
        <w:t>SOCIAL MEDIA/NETWORKING</w:t>
      </w:r>
    </w:p>
    <w:p w14:paraId="665C2F23" w14:textId="77777777" w:rsidR="00F14B14" w:rsidRPr="00AF11BA" w:rsidRDefault="00F14B14" w:rsidP="00263A6A">
      <w:pPr>
        <w:tabs>
          <w:tab w:val="left" w:pos="720"/>
          <w:tab w:val="left" w:pos="1080"/>
          <w:tab w:val="left" w:pos="1440"/>
          <w:tab w:val="left" w:pos="1800"/>
        </w:tabs>
        <w:spacing w:before="120"/>
        <w:ind w:left="1080" w:hanging="1080"/>
        <w:jc w:val="both"/>
      </w:pPr>
      <w:r w:rsidRPr="00AF11BA">
        <w:tab/>
      </w:r>
      <w:r w:rsidR="00243CE0" w:rsidRPr="00AF11BA">
        <w:t>1</w:t>
      </w:r>
      <w:r w:rsidRPr="00AF11BA">
        <w:t>.</w:t>
      </w:r>
      <w:r w:rsidRPr="00AF11BA">
        <w:tab/>
      </w:r>
      <w:r w:rsidRPr="00AF7A82">
        <w:rPr>
          <w:b/>
        </w:rPr>
        <w:t>Professional Boundaries</w:t>
      </w:r>
    </w:p>
    <w:p w14:paraId="21A2F25E" w14:textId="7EDB9C9B" w:rsidR="00F14B14" w:rsidRPr="00AF11BA" w:rsidRDefault="00263A6A" w:rsidP="00263A6A">
      <w:pPr>
        <w:tabs>
          <w:tab w:val="left" w:pos="720"/>
          <w:tab w:val="left" w:pos="1080"/>
          <w:tab w:val="left" w:pos="1440"/>
          <w:tab w:val="left" w:pos="1800"/>
        </w:tabs>
        <w:spacing w:before="120"/>
        <w:ind w:left="1080" w:hanging="1080"/>
        <w:jc w:val="both"/>
      </w:pPr>
      <w:r>
        <w:tab/>
      </w:r>
      <w:r>
        <w:tab/>
      </w:r>
      <w:r w:rsidR="00F14B14" w:rsidRPr="00AF11BA">
        <w:t>The purpose of this policy is to provide guidelines for students and faculty regarding the use of</w:t>
      </w:r>
      <w:r w:rsidR="00C15FA4">
        <w:t xml:space="preserve"> social networking technology. </w:t>
      </w:r>
      <w:r w:rsidR="00F14B14" w:rsidRPr="00AF11BA">
        <w:t xml:space="preserve">Maintaining professional boundaries can be a challenge for students and faculty in </w:t>
      </w:r>
      <w:r w:rsidR="00C15FA4">
        <w:t>the information technology age.</w:t>
      </w:r>
      <w:r w:rsidR="00F14B14" w:rsidRPr="00AF11BA">
        <w:t xml:space="preserve"> To assure professionalism, it is imperative to set clear boundaries for both nurse-client and faculty-student com</w:t>
      </w:r>
      <w:r w:rsidR="00C15FA4">
        <w:t xml:space="preserve">munications and relationships. </w:t>
      </w:r>
      <w:r w:rsidR="00F14B14" w:rsidRPr="00AF11BA">
        <w:t>This policy establishes guidelines for these relationships and for professional behaviors related to communications which utilize information technology, including e-mail and social networking sites (i.e. Facebook, MySpace, Twitter, LinkedIn, and others, both online and as mobile applications).</w:t>
      </w:r>
    </w:p>
    <w:p w14:paraId="0338C769" w14:textId="6C22E232" w:rsidR="00F14B14" w:rsidRPr="00AF11BA" w:rsidRDefault="00263A6A" w:rsidP="00263A6A">
      <w:pPr>
        <w:tabs>
          <w:tab w:val="left" w:pos="720"/>
          <w:tab w:val="left" w:pos="1080"/>
          <w:tab w:val="left" w:pos="1440"/>
          <w:tab w:val="left" w:pos="1800"/>
        </w:tabs>
        <w:spacing w:before="120"/>
        <w:ind w:left="1080" w:hanging="1080"/>
        <w:jc w:val="both"/>
      </w:pPr>
      <w:r>
        <w:tab/>
      </w:r>
      <w:r>
        <w:tab/>
      </w:r>
      <w:r w:rsidR="00F14B14" w:rsidRPr="00AF11BA">
        <w:t>Violations of these guidelines may be considered unprofessional behavior and may be the basis for disciplinary action.</w:t>
      </w:r>
    </w:p>
    <w:p w14:paraId="16F3E8A4" w14:textId="4A13D68D" w:rsidR="00F14B14" w:rsidRPr="00AF11BA" w:rsidRDefault="00263A6A" w:rsidP="00263A6A">
      <w:pPr>
        <w:tabs>
          <w:tab w:val="left" w:pos="720"/>
          <w:tab w:val="left" w:pos="1080"/>
          <w:tab w:val="left" w:pos="1440"/>
          <w:tab w:val="left" w:pos="1800"/>
        </w:tabs>
        <w:spacing w:before="240" w:after="120"/>
        <w:ind w:left="1080" w:hanging="1080"/>
        <w:jc w:val="both"/>
        <w:rPr>
          <w:szCs w:val="24"/>
        </w:rPr>
      </w:pPr>
      <w:r>
        <w:rPr>
          <w:szCs w:val="24"/>
        </w:rPr>
        <w:lastRenderedPageBreak/>
        <w:tab/>
      </w:r>
      <w:r w:rsidR="00243CE0" w:rsidRPr="00AF11BA">
        <w:rPr>
          <w:szCs w:val="24"/>
        </w:rPr>
        <w:t>2</w:t>
      </w:r>
      <w:r w:rsidR="00F14B14" w:rsidRPr="00AF11BA">
        <w:rPr>
          <w:szCs w:val="24"/>
        </w:rPr>
        <w:t>.</w:t>
      </w:r>
      <w:r w:rsidR="00F14B14" w:rsidRPr="00AF11BA">
        <w:rPr>
          <w:szCs w:val="24"/>
        </w:rPr>
        <w:tab/>
      </w:r>
      <w:r w:rsidR="00F14B14" w:rsidRPr="00AF7A82">
        <w:rPr>
          <w:b/>
        </w:rPr>
        <w:t>Faculty</w:t>
      </w:r>
      <w:r w:rsidR="00F14B14" w:rsidRPr="00AF7A82">
        <w:rPr>
          <w:b/>
          <w:szCs w:val="24"/>
        </w:rPr>
        <w:t>-Student Communications</w:t>
      </w:r>
    </w:p>
    <w:p w14:paraId="26308A43" w14:textId="7BD539B0" w:rsidR="00F14B14" w:rsidRPr="00263A6A" w:rsidRDefault="00263A6A" w:rsidP="00263A6A">
      <w:pPr>
        <w:ind w:left="1440" w:hanging="360"/>
        <w:jc w:val="both"/>
        <w:rPr>
          <w:szCs w:val="24"/>
        </w:rPr>
      </w:pPr>
      <w:r>
        <w:rPr>
          <w:szCs w:val="24"/>
        </w:rPr>
        <w:t>a.</w:t>
      </w:r>
      <w:r>
        <w:rPr>
          <w:szCs w:val="24"/>
        </w:rPr>
        <w:tab/>
      </w:r>
      <w:r w:rsidR="00F14B14" w:rsidRPr="00263A6A">
        <w:rPr>
          <w:szCs w:val="24"/>
        </w:rPr>
        <w:t>The appropriate use of information technology between faculty and students is the utilization of the college e-mail, not personal e-mail.</w:t>
      </w:r>
    </w:p>
    <w:p w14:paraId="2F34E609" w14:textId="5CE73D39" w:rsidR="00F14B14" w:rsidRPr="00263A6A" w:rsidRDefault="00263A6A" w:rsidP="00263A6A">
      <w:pPr>
        <w:spacing w:before="60"/>
        <w:ind w:left="1440" w:hanging="360"/>
        <w:jc w:val="both"/>
        <w:rPr>
          <w:szCs w:val="24"/>
        </w:rPr>
      </w:pPr>
      <w:r>
        <w:rPr>
          <w:szCs w:val="24"/>
        </w:rPr>
        <w:t>b.</w:t>
      </w:r>
      <w:r>
        <w:rPr>
          <w:szCs w:val="24"/>
        </w:rPr>
        <w:tab/>
      </w:r>
      <w:r w:rsidR="00F14B14" w:rsidRPr="00263A6A">
        <w:rPr>
          <w:szCs w:val="24"/>
        </w:rPr>
        <w:t>Social networking sites (i.e. Facebook, MySpace, Twitter, LinkedIn, and others, both online and as mobile applications) are not appropriate for communications between faculty and students.</w:t>
      </w:r>
    </w:p>
    <w:p w14:paraId="4258E9E6" w14:textId="4D21B314" w:rsidR="00F14B14" w:rsidRPr="00C15FA4" w:rsidRDefault="00263A6A" w:rsidP="00263A6A">
      <w:pPr>
        <w:tabs>
          <w:tab w:val="left" w:pos="720"/>
          <w:tab w:val="left" w:pos="1080"/>
          <w:tab w:val="left" w:pos="1440"/>
          <w:tab w:val="left" w:pos="1800"/>
        </w:tabs>
        <w:spacing w:before="240" w:after="120"/>
        <w:ind w:left="1080" w:hanging="1080"/>
        <w:jc w:val="both"/>
        <w:rPr>
          <w:szCs w:val="24"/>
        </w:rPr>
      </w:pPr>
      <w:r>
        <w:rPr>
          <w:szCs w:val="24"/>
        </w:rPr>
        <w:tab/>
      </w:r>
      <w:r w:rsidR="00243CE0" w:rsidRPr="00C15FA4">
        <w:rPr>
          <w:szCs w:val="24"/>
        </w:rPr>
        <w:t>3</w:t>
      </w:r>
      <w:r w:rsidR="00F14B14" w:rsidRPr="00C15FA4">
        <w:rPr>
          <w:szCs w:val="24"/>
        </w:rPr>
        <w:t>.</w:t>
      </w:r>
      <w:r w:rsidR="00F14B14" w:rsidRPr="00C15FA4">
        <w:rPr>
          <w:szCs w:val="24"/>
        </w:rPr>
        <w:tab/>
      </w:r>
      <w:r w:rsidR="00F14B14" w:rsidRPr="00AF7A82">
        <w:rPr>
          <w:b/>
          <w:szCs w:val="24"/>
        </w:rPr>
        <w:t>Nurse-Client Communications</w:t>
      </w:r>
    </w:p>
    <w:p w14:paraId="6811E382" w14:textId="395C4D8D" w:rsidR="00F14B14" w:rsidRPr="00263A6A" w:rsidRDefault="00263A6A" w:rsidP="00263A6A">
      <w:pPr>
        <w:spacing w:before="60"/>
        <w:ind w:left="1440" w:hanging="360"/>
        <w:jc w:val="both"/>
        <w:rPr>
          <w:szCs w:val="24"/>
        </w:rPr>
      </w:pPr>
      <w:r>
        <w:rPr>
          <w:szCs w:val="24"/>
        </w:rPr>
        <w:t>a.</w:t>
      </w:r>
      <w:r>
        <w:rPr>
          <w:szCs w:val="24"/>
        </w:rPr>
        <w:tab/>
      </w:r>
      <w:r w:rsidR="00F14B14" w:rsidRPr="00263A6A">
        <w:rPr>
          <w:szCs w:val="24"/>
        </w:rPr>
        <w:t>Do not become a friend on a client’s social networking site, or allow clients to become a friend on your site.</w:t>
      </w:r>
    </w:p>
    <w:p w14:paraId="1151F2F5" w14:textId="2517F94F" w:rsidR="00F14B14" w:rsidRPr="00263A6A" w:rsidRDefault="00263A6A" w:rsidP="00263A6A">
      <w:pPr>
        <w:spacing w:before="60"/>
        <w:ind w:left="1440" w:hanging="360"/>
        <w:jc w:val="both"/>
        <w:rPr>
          <w:szCs w:val="24"/>
        </w:rPr>
      </w:pPr>
      <w:r>
        <w:rPr>
          <w:szCs w:val="24"/>
        </w:rPr>
        <w:t>b.</w:t>
      </w:r>
      <w:r>
        <w:rPr>
          <w:szCs w:val="24"/>
        </w:rPr>
        <w:tab/>
      </w:r>
      <w:r w:rsidR="00F14B14" w:rsidRPr="00263A6A">
        <w:rPr>
          <w:szCs w:val="24"/>
        </w:rPr>
        <w:t>Do not reveal the personal health information of individuals that you acc</w:t>
      </w:r>
      <w:r w:rsidR="00C15FA4" w:rsidRPr="00263A6A">
        <w:rPr>
          <w:szCs w:val="24"/>
        </w:rPr>
        <w:t xml:space="preserve">ess in your professional role. </w:t>
      </w:r>
      <w:r w:rsidR="00F14B14" w:rsidRPr="00263A6A">
        <w:rPr>
          <w:szCs w:val="24"/>
        </w:rPr>
        <w:t>This is considered an HIPAA violation.</w:t>
      </w:r>
    </w:p>
    <w:p w14:paraId="0FE256BB" w14:textId="23C4126F" w:rsidR="00F14B14" w:rsidRPr="00263A6A" w:rsidRDefault="00263A6A" w:rsidP="00263A6A">
      <w:pPr>
        <w:spacing w:before="60"/>
        <w:ind w:left="1440" w:hanging="360"/>
        <w:jc w:val="both"/>
        <w:rPr>
          <w:szCs w:val="24"/>
        </w:rPr>
      </w:pPr>
      <w:r>
        <w:rPr>
          <w:szCs w:val="24"/>
        </w:rPr>
        <w:t>c.</w:t>
      </w:r>
      <w:r>
        <w:rPr>
          <w:szCs w:val="24"/>
        </w:rPr>
        <w:tab/>
      </w:r>
      <w:r w:rsidR="00F14B14" w:rsidRPr="00263A6A">
        <w:rPr>
          <w:szCs w:val="24"/>
        </w:rPr>
        <w:t>Do not use WCC’s or clinical facilities’ co</w:t>
      </w:r>
      <w:r w:rsidR="00C15FA4" w:rsidRPr="00263A6A">
        <w:rPr>
          <w:szCs w:val="24"/>
        </w:rPr>
        <w:t xml:space="preserve">mputers for personal business. </w:t>
      </w:r>
      <w:r w:rsidR="00F14B14" w:rsidRPr="00263A6A">
        <w:rPr>
          <w:szCs w:val="24"/>
        </w:rPr>
        <w:t>These resources are provided for academic or clinically related business.</w:t>
      </w:r>
    </w:p>
    <w:p w14:paraId="41ED192B" w14:textId="3403F1C9" w:rsidR="00F14B14" w:rsidRPr="00C15FA4" w:rsidRDefault="00263A6A" w:rsidP="00263A6A">
      <w:pPr>
        <w:tabs>
          <w:tab w:val="left" w:pos="720"/>
          <w:tab w:val="left" w:pos="1080"/>
          <w:tab w:val="left" w:pos="1440"/>
          <w:tab w:val="left" w:pos="1800"/>
        </w:tabs>
        <w:spacing w:before="240" w:after="120"/>
        <w:ind w:left="1080" w:hanging="1080"/>
        <w:jc w:val="both"/>
      </w:pPr>
      <w:r>
        <w:tab/>
      </w:r>
      <w:r w:rsidR="00243CE0" w:rsidRPr="00C15FA4">
        <w:t>4</w:t>
      </w:r>
      <w:r w:rsidR="00F14B14" w:rsidRPr="00C15FA4">
        <w:t>.</w:t>
      </w:r>
      <w:r w:rsidR="00F14B14" w:rsidRPr="00C15FA4">
        <w:tab/>
      </w:r>
      <w:r w:rsidR="00F14B14" w:rsidRPr="00AF7A82">
        <w:rPr>
          <w:b/>
          <w:szCs w:val="24"/>
        </w:rPr>
        <w:t>Professional</w:t>
      </w:r>
      <w:r w:rsidR="00F14B14" w:rsidRPr="00AF7A82">
        <w:rPr>
          <w:b/>
        </w:rPr>
        <w:t xml:space="preserve"> Behaviors Related to Social Networking</w:t>
      </w:r>
    </w:p>
    <w:p w14:paraId="3FEB6029" w14:textId="6A89A982" w:rsidR="00F14B14" w:rsidRPr="00C15FA4" w:rsidRDefault="00263A6A" w:rsidP="00263A6A">
      <w:pPr>
        <w:spacing w:before="60"/>
        <w:ind w:left="1440" w:hanging="360"/>
        <w:jc w:val="both"/>
        <w:rPr>
          <w:szCs w:val="24"/>
        </w:rPr>
      </w:pPr>
      <w:r>
        <w:rPr>
          <w:szCs w:val="24"/>
        </w:rPr>
        <w:t>a.</w:t>
      </w:r>
      <w:r>
        <w:rPr>
          <w:szCs w:val="24"/>
        </w:rPr>
        <w:tab/>
      </w:r>
      <w:r w:rsidR="00F14B14" w:rsidRPr="00C15FA4">
        <w:rPr>
          <w:szCs w:val="24"/>
        </w:rPr>
        <w:t>Do not report private academic information of other students on these sites.</w:t>
      </w:r>
    </w:p>
    <w:p w14:paraId="43D4E10E" w14:textId="3E38BFC3" w:rsidR="00F14B14" w:rsidRPr="00C15FA4" w:rsidRDefault="00263A6A" w:rsidP="00263A6A">
      <w:pPr>
        <w:spacing w:before="60"/>
        <w:ind w:left="1440" w:hanging="360"/>
        <w:jc w:val="both"/>
        <w:rPr>
          <w:szCs w:val="24"/>
        </w:rPr>
      </w:pPr>
      <w:r>
        <w:rPr>
          <w:szCs w:val="24"/>
        </w:rPr>
        <w:t>b.</w:t>
      </w:r>
      <w:r>
        <w:rPr>
          <w:szCs w:val="24"/>
        </w:rPr>
        <w:tab/>
      </w:r>
      <w:r w:rsidR="00F14B14" w:rsidRPr="00263A6A">
        <w:rPr>
          <w:szCs w:val="24"/>
        </w:rPr>
        <w:t>When using social networking sites, always present self in a m</w:t>
      </w:r>
      <w:r w:rsidR="00C15FA4" w:rsidRPr="00263A6A">
        <w:rPr>
          <w:szCs w:val="24"/>
        </w:rPr>
        <w:t>ature and pro</w:t>
      </w:r>
      <w:r w:rsidR="00C15FA4">
        <w:rPr>
          <w:szCs w:val="24"/>
        </w:rPr>
        <w:t xml:space="preserve">fessional manner. </w:t>
      </w:r>
      <w:r w:rsidR="00F14B14" w:rsidRPr="00C15FA4">
        <w:rPr>
          <w:szCs w:val="24"/>
        </w:rPr>
        <w:t>Be aware that future employers review these network sites when considering potential candidates for employment.</w:t>
      </w:r>
    </w:p>
    <w:p w14:paraId="58CABFF5" w14:textId="22216605" w:rsidR="00F14B14" w:rsidRPr="00C15FA4" w:rsidRDefault="00263A6A" w:rsidP="00263A6A">
      <w:pPr>
        <w:spacing w:before="60"/>
        <w:ind w:left="1440" w:hanging="360"/>
        <w:jc w:val="both"/>
        <w:rPr>
          <w:szCs w:val="24"/>
        </w:rPr>
      </w:pPr>
      <w:r>
        <w:rPr>
          <w:szCs w:val="24"/>
        </w:rPr>
        <w:t>c.</w:t>
      </w:r>
      <w:r>
        <w:rPr>
          <w:szCs w:val="24"/>
        </w:rPr>
        <w:tab/>
      </w:r>
      <w:r w:rsidR="00F14B14" w:rsidRPr="00C15FA4">
        <w:rPr>
          <w:szCs w:val="24"/>
        </w:rPr>
        <w:t>Refrain from the following actions on social networking sites:</w:t>
      </w:r>
    </w:p>
    <w:p w14:paraId="75330D17" w14:textId="73E86D58" w:rsidR="00F14B14" w:rsidRPr="00263A6A" w:rsidRDefault="006B75A9" w:rsidP="006B75A9">
      <w:pPr>
        <w:tabs>
          <w:tab w:val="left" w:pos="720"/>
          <w:tab w:val="left" w:pos="1080"/>
          <w:tab w:val="left" w:pos="1440"/>
          <w:tab w:val="left" w:pos="1800"/>
        </w:tabs>
        <w:spacing w:before="60"/>
        <w:ind w:left="1800" w:hanging="1800"/>
        <w:jc w:val="both"/>
      </w:pPr>
      <w:r>
        <w:tab/>
      </w:r>
      <w:r>
        <w:tab/>
      </w:r>
      <w:r>
        <w:tab/>
      </w:r>
      <w:r w:rsidR="00263A6A">
        <w:t>1)</w:t>
      </w:r>
      <w:r w:rsidR="00263A6A">
        <w:tab/>
      </w:r>
      <w:r w:rsidR="00F14B14" w:rsidRPr="00263A6A">
        <w:t>Display of vulgar language.</w:t>
      </w:r>
    </w:p>
    <w:p w14:paraId="428A2B8F" w14:textId="5C56F6AC" w:rsidR="00F14B14" w:rsidRPr="00263A6A" w:rsidRDefault="006B75A9" w:rsidP="006B75A9">
      <w:pPr>
        <w:tabs>
          <w:tab w:val="left" w:pos="720"/>
          <w:tab w:val="left" w:pos="1080"/>
          <w:tab w:val="left" w:pos="1440"/>
          <w:tab w:val="left" w:pos="1800"/>
        </w:tabs>
        <w:spacing w:before="60"/>
        <w:ind w:left="1800" w:hanging="1800"/>
        <w:jc w:val="both"/>
      </w:pPr>
      <w:r>
        <w:tab/>
      </w:r>
      <w:r>
        <w:tab/>
      </w:r>
      <w:r>
        <w:tab/>
      </w:r>
      <w:r w:rsidR="00263A6A">
        <w:t>2)</w:t>
      </w:r>
      <w:r w:rsidR="00263A6A">
        <w:tab/>
      </w:r>
      <w:r w:rsidR="00F14B14" w:rsidRPr="00263A6A">
        <w:t>Posting of derogatory comments about an instructor, faculty or staff as a group, an individual student or group of students</w:t>
      </w:r>
    </w:p>
    <w:p w14:paraId="49B5DEB2" w14:textId="774E6956" w:rsidR="00F14B14" w:rsidRPr="00263A6A" w:rsidRDefault="006B75A9" w:rsidP="006B75A9">
      <w:pPr>
        <w:tabs>
          <w:tab w:val="left" w:pos="720"/>
          <w:tab w:val="left" w:pos="1080"/>
          <w:tab w:val="left" w:pos="1440"/>
          <w:tab w:val="left" w:pos="1800"/>
        </w:tabs>
        <w:spacing w:before="60"/>
        <w:ind w:left="1800" w:hanging="1800"/>
        <w:jc w:val="both"/>
      </w:pPr>
      <w:r>
        <w:tab/>
      </w:r>
      <w:r>
        <w:tab/>
      </w:r>
      <w:r>
        <w:tab/>
      </w:r>
      <w:r w:rsidR="00263A6A">
        <w:t>3)</w:t>
      </w:r>
      <w:r w:rsidR="00263A6A">
        <w:tab/>
      </w:r>
      <w:r w:rsidR="00F14B14" w:rsidRPr="00263A6A">
        <w:t>Display of language or photographs that are disrespectful of any individual or group secondary to age, race, gender, ethnicity, or sexual orientation.</w:t>
      </w:r>
    </w:p>
    <w:p w14:paraId="612D3305" w14:textId="08E5E480" w:rsidR="00F14B14" w:rsidRPr="00263A6A" w:rsidRDefault="006B75A9" w:rsidP="006B75A9">
      <w:pPr>
        <w:tabs>
          <w:tab w:val="left" w:pos="720"/>
          <w:tab w:val="left" w:pos="1080"/>
          <w:tab w:val="left" w:pos="1440"/>
          <w:tab w:val="left" w:pos="1800"/>
        </w:tabs>
        <w:spacing w:before="60"/>
        <w:ind w:left="1800" w:hanging="1800"/>
        <w:jc w:val="both"/>
      </w:pPr>
      <w:r>
        <w:tab/>
      </w:r>
      <w:r>
        <w:tab/>
      </w:r>
      <w:r>
        <w:tab/>
      </w:r>
      <w:r w:rsidR="00263A6A">
        <w:t>4)</w:t>
      </w:r>
      <w:r w:rsidR="00263A6A">
        <w:tab/>
      </w:r>
      <w:r w:rsidR="00F14B14" w:rsidRPr="00263A6A">
        <w:t>Posting of personal photographs or photographs of others that may be interpreted as condoning irresponsible use of alcohol, substance abuse, or sexual promiscuity.</w:t>
      </w:r>
    </w:p>
    <w:p w14:paraId="1E0B3749" w14:textId="43B31064" w:rsidR="00F14B14" w:rsidRPr="00263A6A" w:rsidRDefault="006B75A9" w:rsidP="006B75A9">
      <w:pPr>
        <w:tabs>
          <w:tab w:val="left" w:pos="720"/>
          <w:tab w:val="left" w:pos="1080"/>
          <w:tab w:val="left" w:pos="1440"/>
          <w:tab w:val="left" w:pos="1800"/>
        </w:tabs>
        <w:spacing w:before="60"/>
        <w:ind w:left="1800" w:hanging="1800"/>
        <w:jc w:val="both"/>
      </w:pPr>
      <w:r>
        <w:tab/>
      </w:r>
      <w:r>
        <w:tab/>
      </w:r>
      <w:r>
        <w:tab/>
      </w:r>
      <w:r w:rsidR="00263A6A">
        <w:t>5)</w:t>
      </w:r>
      <w:r w:rsidR="00263A6A">
        <w:tab/>
      </w:r>
      <w:r w:rsidR="00F14B14" w:rsidRPr="00263A6A">
        <w:t>Posting of potentially inflammatory or unflattering material on another’s website, e.g. on the “wall” of that person’s Facebook site.</w:t>
      </w:r>
    </w:p>
    <w:p w14:paraId="2F54B7A6" w14:textId="66E967AF" w:rsidR="00F14B14" w:rsidRPr="006B75A9" w:rsidRDefault="006B75A9" w:rsidP="006B75A9">
      <w:pPr>
        <w:tabs>
          <w:tab w:val="left" w:pos="720"/>
          <w:tab w:val="left" w:pos="1080"/>
          <w:tab w:val="left" w:pos="1440"/>
          <w:tab w:val="left" w:pos="1800"/>
        </w:tabs>
        <w:spacing w:before="60"/>
        <w:ind w:left="1800" w:hanging="1800"/>
        <w:jc w:val="both"/>
      </w:pPr>
      <w:r>
        <w:tab/>
      </w:r>
      <w:r>
        <w:tab/>
      </w:r>
      <w:r>
        <w:tab/>
      </w:r>
      <w:r w:rsidR="00263A6A">
        <w:t>6)</w:t>
      </w:r>
      <w:r w:rsidR="00263A6A">
        <w:tab/>
      </w:r>
      <w:r w:rsidR="00F14B14" w:rsidRPr="00263A6A">
        <w:t>Maintain professional conduct between colleagues on social media networks.</w:t>
      </w:r>
    </w:p>
    <w:p w14:paraId="601623C2" w14:textId="77777777" w:rsidR="003C620F" w:rsidRPr="00C15FA4" w:rsidRDefault="003C620F" w:rsidP="00263A6A">
      <w:pPr>
        <w:pStyle w:val="ListParagraph"/>
        <w:tabs>
          <w:tab w:val="left" w:pos="1080"/>
          <w:tab w:val="left" w:pos="1620"/>
        </w:tabs>
        <w:autoSpaceDE w:val="0"/>
        <w:autoSpaceDN w:val="0"/>
        <w:adjustRightInd w:val="0"/>
        <w:spacing w:after="0" w:line="240" w:lineRule="auto"/>
        <w:ind w:left="540" w:right="60"/>
        <w:jc w:val="both"/>
        <w:rPr>
          <w:rFonts w:ascii="Times New Roman" w:hAnsi="Times New Roman"/>
          <w:sz w:val="24"/>
          <w:szCs w:val="24"/>
          <w:highlight w:val="yellow"/>
        </w:rPr>
      </w:pPr>
    </w:p>
    <w:p w14:paraId="4C66BC1E" w14:textId="68691176" w:rsidR="003C620F" w:rsidRPr="00C15FA4" w:rsidRDefault="003C620F" w:rsidP="00263A6A">
      <w:pPr>
        <w:pStyle w:val="ListParagraph"/>
        <w:tabs>
          <w:tab w:val="decimal" w:pos="540"/>
          <w:tab w:val="left" w:pos="1080"/>
          <w:tab w:val="left" w:pos="1620"/>
        </w:tabs>
        <w:autoSpaceDE w:val="0"/>
        <w:autoSpaceDN w:val="0"/>
        <w:adjustRightInd w:val="0"/>
        <w:spacing w:after="0" w:line="240" w:lineRule="auto"/>
        <w:ind w:left="540" w:right="60"/>
        <w:jc w:val="both"/>
        <w:rPr>
          <w:rFonts w:ascii="Times New Roman" w:eastAsia="Times New Roman" w:hAnsi="Times New Roman"/>
          <w:bCs/>
          <w:sz w:val="24"/>
          <w:szCs w:val="24"/>
        </w:rPr>
      </w:pPr>
      <w:r w:rsidRPr="00C15FA4">
        <w:rPr>
          <w:rFonts w:ascii="Times New Roman" w:eastAsia="Times New Roman" w:hAnsi="Times New Roman"/>
          <w:bCs/>
          <w:sz w:val="24"/>
          <w:szCs w:val="24"/>
        </w:rPr>
        <w:t xml:space="preserve">The National Council of State Boards of Nursing has produced additional social media guidelines including </w:t>
      </w:r>
      <w:r w:rsidR="00B264E9" w:rsidRPr="00C15FA4">
        <w:rPr>
          <w:rFonts w:ascii="Times New Roman" w:eastAsia="Times New Roman" w:hAnsi="Times New Roman"/>
          <w:bCs/>
          <w:sz w:val="24"/>
          <w:szCs w:val="24"/>
        </w:rPr>
        <w:t xml:space="preserve">the </w:t>
      </w:r>
      <w:r w:rsidRPr="00C15FA4">
        <w:rPr>
          <w:rFonts w:ascii="Times New Roman" w:eastAsia="Times New Roman" w:hAnsi="Times New Roman"/>
          <w:bCs/>
          <w:i/>
          <w:sz w:val="24"/>
          <w:szCs w:val="24"/>
        </w:rPr>
        <w:t>White Paper: A Nurses Guidelines to Social Media</w:t>
      </w:r>
      <w:r w:rsidR="00B264E9" w:rsidRPr="00C15FA4">
        <w:rPr>
          <w:rFonts w:ascii="Times New Roman" w:eastAsia="Times New Roman" w:hAnsi="Times New Roman"/>
          <w:bCs/>
          <w:i/>
          <w:sz w:val="24"/>
          <w:szCs w:val="24"/>
        </w:rPr>
        <w:t xml:space="preserve"> (2011)</w:t>
      </w:r>
      <w:r w:rsidRPr="00C15FA4">
        <w:rPr>
          <w:rFonts w:ascii="Times New Roman" w:eastAsia="Times New Roman" w:hAnsi="Times New Roman"/>
          <w:bCs/>
          <w:i/>
          <w:sz w:val="24"/>
          <w:szCs w:val="24"/>
        </w:rPr>
        <w:t>.</w:t>
      </w:r>
      <w:r w:rsidR="00B76C12">
        <w:rPr>
          <w:rFonts w:ascii="Times New Roman" w:eastAsia="Times New Roman" w:hAnsi="Times New Roman"/>
          <w:bCs/>
          <w:i/>
          <w:sz w:val="24"/>
          <w:szCs w:val="24"/>
        </w:rPr>
        <w:t xml:space="preserve"> </w:t>
      </w:r>
      <w:r w:rsidRPr="00C15FA4">
        <w:rPr>
          <w:rFonts w:ascii="Times New Roman" w:eastAsia="Times New Roman" w:hAnsi="Times New Roman"/>
          <w:bCs/>
          <w:sz w:val="24"/>
          <w:szCs w:val="24"/>
        </w:rPr>
        <w:t>Please consult the NCSBN website for more information</w:t>
      </w:r>
      <w:r w:rsidR="00C15FA4">
        <w:rPr>
          <w:rFonts w:ascii="Times New Roman" w:eastAsia="Times New Roman" w:hAnsi="Times New Roman"/>
          <w:bCs/>
          <w:sz w:val="24"/>
          <w:szCs w:val="24"/>
        </w:rPr>
        <w:t>:</w:t>
      </w:r>
      <w:r w:rsidR="00B76C12">
        <w:rPr>
          <w:rFonts w:ascii="Times New Roman" w:eastAsia="Times New Roman" w:hAnsi="Times New Roman"/>
          <w:bCs/>
          <w:sz w:val="24"/>
          <w:szCs w:val="24"/>
        </w:rPr>
        <w:t xml:space="preserve"> </w:t>
      </w:r>
      <w:hyperlink r:id="rId41" w:history="1">
        <w:r w:rsidR="00B264E9" w:rsidRPr="00C15FA4">
          <w:rPr>
            <w:rStyle w:val="Hyperlink"/>
            <w:rFonts w:ascii="Times New Roman" w:eastAsia="Times New Roman" w:hAnsi="Times New Roman"/>
            <w:bCs/>
            <w:color w:val="auto"/>
            <w:sz w:val="24"/>
            <w:szCs w:val="24"/>
          </w:rPr>
          <w:t>www.ncsbn.org</w:t>
        </w:r>
      </w:hyperlink>
    </w:p>
    <w:p w14:paraId="1C777E49" w14:textId="0B3D6393" w:rsidR="003929BF" w:rsidRPr="00C15FA4" w:rsidRDefault="003929BF" w:rsidP="00C15FA4">
      <w:pPr>
        <w:keepNext/>
        <w:spacing w:before="360" w:after="240"/>
        <w:jc w:val="center"/>
        <w:rPr>
          <w:b/>
          <w:caps/>
          <w:sz w:val="32"/>
        </w:rPr>
      </w:pPr>
      <w:r w:rsidRPr="00C15FA4">
        <w:rPr>
          <w:b/>
          <w:caps/>
          <w:sz w:val="32"/>
        </w:rPr>
        <w:t>LAB/</w:t>
      </w:r>
      <w:r w:rsidR="00263A6A">
        <w:rPr>
          <w:b/>
          <w:caps/>
          <w:sz w:val="32"/>
        </w:rPr>
        <w:t xml:space="preserve"> </w:t>
      </w:r>
      <w:r w:rsidRPr="00C15FA4">
        <w:rPr>
          <w:b/>
          <w:caps/>
          <w:sz w:val="32"/>
        </w:rPr>
        <w:t>CLINICAL COURSE REQUIREMENTS</w:t>
      </w:r>
    </w:p>
    <w:p w14:paraId="2F34674D" w14:textId="77777777" w:rsidR="003929BF" w:rsidRPr="00D06CF9" w:rsidRDefault="003929BF" w:rsidP="00855DD2">
      <w:pPr>
        <w:tabs>
          <w:tab w:val="left" w:pos="720"/>
          <w:tab w:val="left" w:pos="1080"/>
          <w:tab w:val="left" w:pos="1440"/>
          <w:tab w:val="left" w:pos="1800"/>
        </w:tabs>
        <w:spacing w:after="60"/>
        <w:ind w:left="720" w:hanging="720"/>
        <w:jc w:val="both"/>
        <w:rPr>
          <w:b/>
        </w:rPr>
      </w:pPr>
      <w:r w:rsidRPr="00D06CF9">
        <w:rPr>
          <w:b/>
        </w:rPr>
        <w:t>A.</w:t>
      </w:r>
      <w:r w:rsidRPr="00D06CF9">
        <w:rPr>
          <w:b/>
        </w:rPr>
        <w:tab/>
      </w:r>
      <w:r w:rsidRPr="00D06CF9">
        <w:rPr>
          <w:b/>
          <w:u w:val="single"/>
        </w:rPr>
        <w:t>LABORATORY PHILOSOPHY AND PROCEDURES</w:t>
      </w:r>
    </w:p>
    <w:p w14:paraId="086BB1F8" w14:textId="77777777" w:rsidR="003929BF" w:rsidRDefault="003929BF" w:rsidP="00855DD2">
      <w:pPr>
        <w:tabs>
          <w:tab w:val="left" w:pos="720"/>
          <w:tab w:val="left" w:pos="1080"/>
          <w:tab w:val="left" w:pos="1440"/>
          <w:tab w:val="left" w:pos="1800"/>
        </w:tabs>
        <w:spacing w:before="120"/>
        <w:ind w:left="1080" w:hanging="1080"/>
        <w:jc w:val="both"/>
      </w:pPr>
      <w:r w:rsidRPr="00D06CF9">
        <w:tab/>
        <w:t>1.</w:t>
      </w:r>
      <w:r w:rsidRPr="00D06CF9">
        <w:tab/>
      </w:r>
      <w:r w:rsidRPr="00AF7A82">
        <w:rPr>
          <w:b/>
        </w:rPr>
        <w:t>Philosophy</w:t>
      </w:r>
    </w:p>
    <w:p w14:paraId="26972507" w14:textId="0135B033" w:rsidR="003929BF" w:rsidRDefault="003929BF" w:rsidP="00855DD2">
      <w:pPr>
        <w:tabs>
          <w:tab w:val="left" w:pos="720"/>
          <w:tab w:val="left" w:pos="1080"/>
          <w:tab w:val="left" w:pos="1440"/>
          <w:tab w:val="left" w:pos="1800"/>
        </w:tabs>
        <w:spacing w:before="60"/>
        <w:ind w:left="1080" w:hanging="1080"/>
        <w:jc w:val="both"/>
      </w:pPr>
      <w:r>
        <w:tab/>
      </w:r>
      <w:r>
        <w:tab/>
        <w:t>The Nursing labs offer supervised “hands-on” practice for basic and advanced nursing skills and procedures, as well as building confidence with effective co</w:t>
      </w:r>
      <w:r w:rsidR="00081D32">
        <w:t>mmunication skills.</w:t>
      </w:r>
      <w:r w:rsidR="00B76C12">
        <w:t xml:space="preserve"> </w:t>
      </w:r>
      <w:r w:rsidR="00B6254C">
        <w:t xml:space="preserve">Lab experiences </w:t>
      </w:r>
      <w:r>
        <w:t xml:space="preserve">provide an opportunity for students to ask questions and to apply theory learned in the </w:t>
      </w:r>
      <w:r w:rsidR="00081D32">
        <w:t xml:space="preserve">lecture and lab presentations. </w:t>
      </w:r>
      <w:r>
        <w:t xml:space="preserve">Students have the opportunity to </w:t>
      </w:r>
      <w:r>
        <w:lastRenderedPageBreak/>
        <w:t>organize and perform procedures and to practice their approach before doing so with an actual hospitalized patient.</w:t>
      </w:r>
    </w:p>
    <w:p w14:paraId="0F743E49" w14:textId="77777777" w:rsidR="003929BF" w:rsidRDefault="00081D32" w:rsidP="00E34129">
      <w:pPr>
        <w:keepNext/>
        <w:tabs>
          <w:tab w:val="left" w:pos="720"/>
          <w:tab w:val="left" w:pos="1080"/>
          <w:tab w:val="left" w:pos="1440"/>
          <w:tab w:val="left" w:pos="1800"/>
        </w:tabs>
        <w:spacing w:before="180"/>
        <w:ind w:left="1080" w:hanging="1080"/>
        <w:jc w:val="both"/>
      </w:pPr>
      <w:r>
        <w:tab/>
      </w:r>
      <w:r w:rsidR="003929BF">
        <w:t>2.</w:t>
      </w:r>
      <w:r w:rsidR="003929BF">
        <w:tab/>
      </w:r>
      <w:r w:rsidR="003929BF" w:rsidRPr="00AF7A82">
        <w:rPr>
          <w:b/>
        </w:rPr>
        <w:t>Preparation</w:t>
      </w:r>
    </w:p>
    <w:p w14:paraId="79862798" w14:textId="77777777" w:rsidR="003929BF" w:rsidRDefault="003929BF" w:rsidP="00855DD2">
      <w:pPr>
        <w:tabs>
          <w:tab w:val="left" w:pos="720"/>
          <w:tab w:val="left" w:pos="1080"/>
          <w:tab w:val="left" w:pos="1440"/>
          <w:tab w:val="left" w:pos="1800"/>
        </w:tabs>
        <w:spacing w:before="60"/>
        <w:ind w:left="1080" w:hanging="1080"/>
        <w:jc w:val="both"/>
      </w:pPr>
      <w:r>
        <w:tab/>
      </w:r>
      <w:r>
        <w:tab/>
        <w:t>In order to acquire competency in each skill, the student is required to prepare him or herself for the specific lab skill by:</w:t>
      </w:r>
    </w:p>
    <w:p w14:paraId="2AA9F173" w14:textId="77777777" w:rsidR="003929BF" w:rsidRDefault="003929BF" w:rsidP="00855DD2">
      <w:pPr>
        <w:tabs>
          <w:tab w:val="left" w:pos="720"/>
          <w:tab w:val="left" w:pos="1080"/>
          <w:tab w:val="left" w:pos="1440"/>
          <w:tab w:val="left" w:pos="1800"/>
        </w:tabs>
        <w:spacing w:before="120"/>
        <w:ind w:left="1080" w:hanging="1080"/>
        <w:jc w:val="both"/>
      </w:pPr>
      <w:r>
        <w:tab/>
      </w:r>
      <w:r>
        <w:tab/>
        <w:t>a.</w:t>
      </w:r>
      <w:r>
        <w:tab/>
        <w:t>reading assigned materials and text</w:t>
      </w:r>
      <w:r w:rsidR="00D06CF9">
        <w:t>.</w:t>
      </w:r>
    </w:p>
    <w:p w14:paraId="54A08CBD" w14:textId="77777777" w:rsidR="003929BF" w:rsidRDefault="003929BF" w:rsidP="00855DD2">
      <w:pPr>
        <w:tabs>
          <w:tab w:val="left" w:pos="720"/>
          <w:tab w:val="left" w:pos="1080"/>
          <w:tab w:val="left" w:pos="1440"/>
          <w:tab w:val="left" w:pos="1800"/>
        </w:tabs>
        <w:spacing w:before="120"/>
        <w:ind w:left="1080" w:hanging="1080"/>
        <w:jc w:val="both"/>
      </w:pPr>
      <w:r>
        <w:tab/>
      </w:r>
      <w:r>
        <w:tab/>
        <w:t>b.</w:t>
      </w:r>
      <w:r>
        <w:tab/>
        <w:t>observing lab demonstrations</w:t>
      </w:r>
      <w:r w:rsidR="00D06CF9">
        <w:t>.</w:t>
      </w:r>
    </w:p>
    <w:p w14:paraId="2E43FED6" w14:textId="77777777" w:rsidR="003929BF" w:rsidRDefault="003929BF" w:rsidP="00855DD2">
      <w:pPr>
        <w:tabs>
          <w:tab w:val="left" w:pos="720"/>
          <w:tab w:val="left" w:pos="1080"/>
          <w:tab w:val="left" w:pos="1440"/>
          <w:tab w:val="left" w:pos="1800"/>
        </w:tabs>
        <w:spacing w:before="120"/>
        <w:ind w:left="1080" w:hanging="1080"/>
        <w:jc w:val="both"/>
      </w:pPr>
      <w:r>
        <w:tab/>
      </w:r>
      <w:r>
        <w:tab/>
        <w:t>c.</w:t>
      </w:r>
      <w:r>
        <w:tab/>
        <w:t>viewing video or computer simulation tapes</w:t>
      </w:r>
      <w:r w:rsidR="00D06CF9">
        <w:t>.</w:t>
      </w:r>
    </w:p>
    <w:p w14:paraId="019418DC" w14:textId="77777777" w:rsidR="003929BF" w:rsidRDefault="003929BF" w:rsidP="00855DD2">
      <w:pPr>
        <w:tabs>
          <w:tab w:val="left" w:pos="720"/>
          <w:tab w:val="left" w:pos="1080"/>
          <w:tab w:val="left" w:pos="1440"/>
          <w:tab w:val="left" w:pos="1800"/>
        </w:tabs>
        <w:spacing w:before="120"/>
        <w:ind w:left="1080" w:hanging="1080"/>
        <w:jc w:val="both"/>
      </w:pPr>
      <w:r>
        <w:tab/>
      </w:r>
      <w:r>
        <w:tab/>
        <w:t>d.</w:t>
      </w:r>
      <w:r>
        <w:tab/>
        <w:t>practicing in lab during supervised lab practice times</w:t>
      </w:r>
      <w:r w:rsidR="00D06CF9">
        <w:t>.</w:t>
      </w:r>
    </w:p>
    <w:p w14:paraId="298A5D7B" w14:textId="567BAAF1" w:rsidR="003929BF" w:rsidRDefault="003929BF" w:rsidP="00CD1FE3">
      <w:pPr>
        <w:keepNext/>
        <w:tabs>
          <w:tab w:val="left" w:pos="720"/>
          <w:tab w:val="left" w:pos="1080"/>
          <w:tab w:val="left" w:pos="1440"/>
          <w:tab w:val="left" w:pos="1800"/>
        </w:tabs>
        <w:spacing w:before="180"/>
        <w:ind w:left="1080" w:hanging="1080"/>
        <w:jc w:val="both"/>
      </w:pPr>
      <w:r>
        <w:tab/>
        <w:t>3.</w:t>
      </w:r>
      <w:r>
        <w:tab/>
      </w:r>
      <w:r w:rsidRPr="00AF7A82">
        <w:rPr>
          <w:b/>
        </w:rPr>
        <w:t>Check-Out Guidelines</w:t>
      </w:r>
    </w:p>
    <w:p w14:paraId="3C30FBF2" w14:textId="77777777" w:rsidR="003929BF" w:rsidRPr="00CD1FE3" w:rsidRDefault="003929BF" w:rsidP="00855DD2">
      <w:pPr>
        <w:tabs>
          <w:tab w:val="left" w:pos="720"/>
          <w:tab w:val="left" w:pos="1080"/>
          <w:tab w:val="left" w:pos="1440"/>
          <w:tab w:val="left" w:pos="1800"/>
        </w:tabs>
        <w:spacing w:before="120"/>
        <w:ind w:left="1440" w:hanging="1440"/>
        <w:jc w:val="both"/>
      </w:pPr>
      <w:r>
        <w:tab/>
      </w:r>
      <w:r>
        <w:tab/>
        <w:t>a.</w:t>
      </w:r>
      <w:r>
        <w:tab/>
      </w:r>
      <w:commentRangeStart w:id="1"/>
      <w:r w:rsidR="007A27AC" w:rsidRPr="00CD1FE3">
        <w:t>The</w:t>
      </w:r>
      <w:commentRangeEnd w:id="1"/>
      <w:r w:rsidR="007A27AC" w:rsidRPr="00CD1FE3">
        <w:rPr>
          <w:rStyle w:val="CommentReference"/>
        </w:rPr>
        <w:commentReference w:id="1"/>
      </w:r>
      <w:r w:rsidR="007A27AC" w:rsidRPr="00CD1FE3">
        <w:t xml:space="preserve"> student will sign up for check-out time as available on the electronic sign-up site found on the Student Nurse Community Blackboard.</w:t>
      </w:r>
    </w:p>
    <w:p w14:paraId="3E3E4419" w14:textId="77777777" w:rsidR="00241028" w:rsidRPr="00D06CF9" w:rsidRDefault="003929BF" w:rsidP="00855DD2">
      <w:pPr>
        <w:tabs>
          <w:tab w:val="left" w:pos="720"/>
          <w:tab w:val="left" w:pos="1080"/>
          <w:tab w:val="left" w:pos="1440"/>
          <w:tab w:val="left" w:pos="1800"/>
        </w:tabs>
        <w:spacing w:before="120"/>
        <w:ind w:left="1440" w:hanging="1440"/>
        <w:jc w:val="both"/>
      </w:pPr>
      <w:r w:rsidRPr="00CD1FE3">
        <w:tab/>
      </w:r>
      <w:r w:rsidRPr="00CD1FE3">
        <w:tab/>
        <w:t>b.</w:t>
      </w:r>
      <w:r w:rsidRPr="00CD1FE3">
        <w:tab/>
      </w:r>
      <w:r w:rsidR="007A27AC" w:rsidRPr="00CD1FE3">
        <w:t xml:space="preserve">If the </w:t>
      </w:r>
      <w:commentRangeStart w:id="2"/>
      <w:r w:rsidR="007A27AC" w:rsidRPr="00CD1FE3">
        <w:t xml:space="preserve">student fails to appropriately use their scheduled </w:t>
      </w:r>
      <w:commentRangeEnd w:id="2"/>
      <w:r w:rsidR="007A27AC" w:rsidRPr="00CD1FE3">
        <w:rPr>
          <w:rStyle w:val="CommentReference"/>
        </w:rPr>
        <w:commentReference w:id="2"/>
      </w:r>
      <w:r w:rsidR="007A27AC" w:rsidRPr="00CD1FE3">
        <w:t>time slot for an appointment check-out, it will be considered a failure. This includes:</w:t>
      </w:r>
    </w:p>
    <w:p w14:paraId="75C758AF" w14:textId="77777777" w:rsidR="00241028" w:rsidRPr="00D06CF9" w:rsidRDefault="00241028" w:rsidP="00855DD2">
      <w:pPr>
        <w:tabs>
          <w:tab w:val="left" w:pos="720"/>
          <w:tab w:val="left" w:pos="1080"/>
          <w:tab w:val="left" w:pos="1440"/>
          <w:tab w:val="left" w:pos="1800"/>
        </w:tabs>
        <w:spacing w:before="60"/>
        <w:ind w:left="1800" w:hanging="1800"/>
        <w:jc w:val="both"/>
      </w:pPr>
      <w:r w:rsidRPr="00D06CF9">
        <w:tab/>
      </w:r>
      <w:r w:rsidRPr="00D06CF9">
        <w:tab/>
      </w:r>
      <w:r w:rsidRPr="00D06CF9">
        <w:tab/>
        <w:t>1)</w:t>
      </w:r>
      <w:r w:rsidRPr="00D06CF9">
        <w:tab/>
      </w:r>
      <w:r>
        <w:t>a</w:t>
      </w:r>
      <w:r w:rsidRPr="00D06CF9">
        <w:t>bsence: unless a call is obtained or message received by 9am on the day of checkout). Please contact lab personal for extenuating circumstances.</w:t>
      </w:r>
    </w:p>
    <w:p w14:paraId="7BA21719" w14:textId="77777777" w:rsidR="00241028" w:rsidRPr="00D06CF9" w:rsidRDefault="00241028" w:rsidP="00855DD2">
      <w:pPr>
        <w:tabs>
          <w:tab w:val="left" w:pos="720"/>
          <w:tab w:val="left" w:pos="1080"/>
          <w:tab w:val="left" w:pos="1440"/>
          <w:tab w:val="left" w:pos="1800"/>
        </w:tabs>
        <w:spacing w:before="60"/>
        <w:ind w:left="1800" w:hanging="1800"/>
        <w:jc w:val="both"/>
      </w:pPr>
      <w:r w:rsidRPr="00D06CF9">
        <w:tab/>
      </w:r>
      <w:r w:rsidRPr="00D06CF9">
        <w:tab/>
      </w:r>
      <w:r w:rsidRPr="00D06CF9">
        <w:tab/>
        <w:t>2)</w:t>
      </w:r>
      <w:r w:rsidRPr="00D06CF9">
        <w:tab/>
      </w:r>
      <w:r>
        <w:t>l</w:t>
      </w:r>
      <w:r w:rsidRPr="00D06CF9">
        <w:t>ate and unable to complete check-out in time frame provided</w:t>
      </w:r>
      <w:r>
        <w:t>.</w:t>
      </w:r>
    </w:p>
    <w:p w14:paraId="145D1F15" w14:textId="77777777" w:rsidR="00241028" w:rsidRPr="00D06CF9" w:rsidRDefault="00241028" w:rsidP="00855DD2">
      <w:pPr>
        <w:tabs>
          <w:tab w:val="left" w:pos="720"/>
          <w:tab w:val="left" w:pos="1080"/>
          <w:tab w:val="left" w:pos="1440"/>
          <w:tab w:val="left" w:pos="1800"/>
        </w:tabs>
        <w:spacing w:before="60"/>
        <w:ind w:left="1800" w:hanging="1800"/>
        <w:jc w:val="both"/>
      </w:pPr>
      <w:r w:rsidRPr="00D06CF9">
        <w:tab/>
      </w:r>
      <w:r w:rsidRPr="00D06CF9">
        <w:tab/>
      </w:r>
      <w:r w:rsidRPr="00D06CF9">
        <w:tab/>
        <w:t>3)</w:t>
      </w:r>
      <w:r w:rsidRPr="00D06CF9">
        <w:tab/>
      </w:r>
      <w:r w:rsidR="00B6254C">
        <w:t xml:space="preserve">arrives </w:t>
      </w:r>
      <w:r>
        <w:t>w</w:t>
      </w:r>
      <w:r w:rsidRPr="00D06CF9">
        <w:t>ith</w:t>
      </w:r>
      <w:r w:rsidR="00B6254C">
        <w:t xml:space="preserve">out proper equipment </w:t>
      </w:r>
      <w:r w:rsidRPr="00D06CF9">
        <w:t>or required dress code</w:t>
      </w:r>
      <w:r>
        <w:t>.</w:t>
      </w:r>
    </w:p>
    <w:p w14:paraId="537E2BFD" w14:textId="77777777" w:rsidR="003929BF" w:rsidRDefault="003929BF" w:rsidP="00855DD2">
      <w:pPr>
        <w:tabs>
          <w:tab w:val="left" w:pos="720"/>
          <w:tab w:val="left" w:pos="1080"/>
          <w:tab w:val="left" w:pos="1440"/>
          <w:tab w:val="left" w:pos="1800"/>
        </w:tabs>
        <w:spacing w:before="120"/>
        <w:ind w:left="1440" w:hanging="1440"/>
        <w:jc w:val="both"/>
      </w:pPr>
      <w:r>
        <w:tab/>
      </w:r>
      <w:r>
        <w:tab/>
        <w:t>c.</w:t>
      </w:r>
      <w:r>
        <w:tab/>
        <w:t>Each student should perform the pro</w:t>
      </w:r>
      <w:r w:rsidR="006C3A5D">
        <w:t>cedure with safety and accuracy</w:t>
      </w:r>
      <w:r>
        <w:t xml:space="preserve"> by successfully completing each of the critical or key points identified </w:t>
      </w:r>
      <w:r w:rsidR="00081D32">
        <w:t xml:space="preserve">on the check-out skill sheets. </w:t>
      </w:r>
      <w:r>
        <w:t xml:space="preserve">The student will earn a grade of “S” (satisfactory) or “U” (unsatisfactory) with the instructor writing substantiating data on the check-out sheet at the </w:t>
      </w:r>
      <w:r w:rsidR="00081D32">
        <w:t xml:space="preserve">time of the demonstration. </w:t>
      </w:r>
      <w:r>
        <w:t>Verbal feedba</w:t>
      </w:r>
      <w:r w:rsidR="00D06CF9">
        <w:t xml:space="preserve">ck is also given at this time. </w:t>
      </w:r>
      <w:r>
        <w:t xml:space="preserve">Should a lengthy discussion be necessary, the student may schedule an appointment with a lab instructor during posted supervised lab practice </w:t>
      </w:r>
      <w:r w:rsidR="000D584E">
        <w:t>times.</w:t>
      </w:r>
    </w:p>
    <w:p w14:paraId="2A6A6E11" w14:textId="77777777" w:rsidR="003929BF" w:rsidRPr="00D06CF9" w:rsidRDefault="006C3A5D" w:rsidP="00855DD2">
      <w:pPr>
        <w:tabs>
          <w:tab w:val="left" w:pos="720"/>
          <w:tab w:val="left" w:pos="1080"/>
          <w:tab w:val="left" w:pos="1440"/>
          <w:tab w:val="left" w:pos="1800"/>
        </w:tabs>
        <w:spacing w:before="120"/>
        <w:ind w:left="1440" w:hanging="1440"/>
        <w:jc w:val="both"/>
      </w:pPr>
      <w:r>
        <w:tab/>
      </w:r>
      <w:r>
        <w:tab/>
        <w:t>d.</w:t>
      </w:r>
      <w:r>
        <w:tab/>
      </w:r>
      <w:r w:rsidR="007A27AC" w:rsidRPr="00C86B1E">
        <w:t>If a lab check-out is failed</w:t>
      </w:r>
      <w:r w:rsidR="007A27AC">
        <w:t xml:space="preserve"> r</w:t>
      </w:r>
      <w:r w:rsidR="007A27AC" w:rsidRPr="00D06CF9">
        <w:t xml:space="preserve">etesting must be scheduled within one week of the </w:t>
      </w:r>
      <w:r w:rsidR="007A27AC">
        <w:t xml:space="preserve">failure </w:t>
      </w:r>
      <w:r w:rsidR="007A27AC" w:rsidRPr="002E6854">
        <w:t>or in</w:t>
      </w:r>
      <w:r w:rsidR="007A27AC">
        <w:t xml:space="preserve"> a </w:t>
      </w:r>
      <w:r w:rsidR="007A27AC" w:rsidRPr="002E6854">
        <w:t>timeframe determined by course instructor</w:t>
      </w:r>
      <w:r w:rsidR="007A27AC">
        <w:t>,</w:t>
      </w:r>
      <w:r w:rsidR="007A27AC" w:rsidRPr="002E6854">
        <w:t xml:space="preserve"> </w:t>
      </w:r>
      <w:r w:rsidR="007A27AC" w:rsidRPr="00D06CF9">
        <w:t>and the student must bring the original checkout sheet to retesting.</w:t>
      </w:r>
    </w:p>
    <w:p w14:paraId="500D3DE5" w14:textId="77777777" w:rsidR="003929BF" w:rsidRDefault="006135A2" w:rsidP="00855DD2">
      <w:pPr>
        <w:tabs>
          <w:tab w:val="left" w:pos="720"/>
          <w:tab w:val="left" w:pos="1080"/>
          <w:tab w:val="left" w:pos="1440"/>
          <w:tab w:val="left" w:pos="1800"/>
        </w:tabs>
        <w:spacing w:before="120"/>
        <w:ind w:left="1440" w:hanging="1440"/>
        <w:jc w:val="both"/>
      </w:pPr>
      <w:r>
        <w:tab/>
      </w:r>
      <w:r>
        <w:tab/>
      </w:r>
      <w:r>
        <w:tab/>
      </w:r>
      <w:r w:rsidR="003929BF" w:rsidRPr="00D06CF9">
        <w:t>**Please refer to individual course syllabi for information regarding course failures</w:t>
      </w:r>
      <w:r w:rsidR="00F45EAF">
        <w:t xml:space="preserve">. </w:t>
      </w:r>
      <w:r w:rsidR="003929BF">
        <w:t xml:space="preserve">Some skills are necessary to complete successfully </w:t>
      </w:r>
      <w:r w:rsidR="003929BF" w:rsidRPr="00D06CF9">
        <w:t>before</w:t>
      </w:r>
      <w:r w:rsidR="003929BF">
        <w:t xml:space="preserve"> the student proceeds into the clinical component of the course as determi</w:t>
      </w:r>
      <w:r w:rsidR="00F45EAF">
        <w:t xml:space="preserve">ned by the Course Coordinator. </w:t>
      </w:r>
      <w:r w:rsidR="003929BF">
        <w:t>This will be iden</w:t>
      </w:r>
      <w:r w:rsidR="00F45EAF">
        <w:t xml:space="preserve">tified on the course syllabus. </w:t>
      </w:r>
      <w:r w:rsidR="003929BF">
        <w:t xml:space="preserve">Therefore, an inability to pass these </w:t>
      </w:r>
      <w:r w:rsidR="003B3B5B">
        <w:t>skills</w:t>
      </w:r>
      <w:r w:rsidR="003929BF">
        <w:t xml:space="preserve"> will result in a final grade of ‘No Pass’ or NP for the course.</w:t>
      </w:r>
    </w:p>
    <w:p w14:paraId="270C4B1E" w14:textId="77777777" w:rsidR="003929BF" w:rsidRDefault="003929BF" w:rsidP="00855DD2">
      <w:pPr>
        <w:tabs>
          <w:tab w:val="left" w:pos="720"/>
          <w:tab w:val="left" w:pos="1080"/>
          <w:tab w:val="left" w:pos="1440"/>
          <w:tab w:val="left" w:pos="1800"/>
        </w:tabs>
        <w:spacing w:before="120"/>
        <w:ind w:left="1080" w:hanging="1080"/>
        <w:jc w:val="both"/>
      </w:pPr>
      <w:r>
        <w:tab/>
      </w:r>
      <w:r>
        <w:tab/>
      </w:r>
      <w:r w:rsidRPr="007F2005">
        <w:t>e.</w:t>
      </w:r>
      <w:r w:rsidRPr="007F2005">
        <w:tab/>
        <w:t>If a lab check-out is failed, the Course Coordinator will be notified</w:t>
      </w:r>
      <w:r w:rsidR="006A75DE">
        <w:t>.</w:t>
      </w:r>
    </w:p>
    <w:p w14:paraId="1DAA77F8" w14:textId="77777777" w:rsidR="003929BF" w:rsidRPr="00D06CF9" w:rsidRDefault="003929BF" w:rsidP="00855DD2">
      <w:pPr>
        <w:tabs>
          <w:tab w:val="left" w:pos="720"/>
          <w:tab w:val="left" w:pos="1080"/>
          <w:tab w:val="left" w:pos="1440"/>
          <w:tab w:val="left" w:pos="1800"/>
        </w:tabs>
        <w:spacing w:before="120"/>
        <w:ind w:left="1440" w:hanging="1440"/>
        <w:jc w:val="both"/>
      </w:pPr>
      <w:r>
        <w:tab/>
      </w:r>
      <w:r>
        <w:tab/>
      </w:r>
      <w:r>
        <w:tab/>
      </w:r>
      <w:r w:rsidRPr="00D06CF9">
        <w:t>**It is necessary for the staff of the Nursing Department to make and enforce the above policy to provide fairness a</w:t>
      </w:r>
      <w:r w:rsidR="00F45EAF" w:rsidRPr="00D06CF9">
        <w:t>nd consistency to all students.</w:t>
      </w:r>
      <w:r w:rsidRPr="00D06CF9">
        <w:t xml:space="preserve"> It is also imperative that we only bring safe practitioners into the clinical setting.</w:t>
      </w:r>
    </w:p>
    <w:p w14:paraId="2FC9362B" w14:textId="77777777" w:rsidR="003929BF" w:rsidRPr="00D06CF9" w:rsidRDefault="006135A2" w:rsidP="00855DD2">
      <w:pPr>
        <w:tabs>
          <w:tab w:val="left" w:pos="720"/>
          <w:tab w:val="left" w:pos="1080"/>
          <w:tab w:val="left" w:pos="1440"/>
          <w:tab w:val="left" w:pos="1800"/>
        </w:tabs>
        <w:spacing w:before="120"/>
        <w:ind w:left="1080" w:hanging="1080"/>
        <w:jc w:val="both"/>
      </w:pPr>
      <w:r w:rsidRPr="00D06CF9">
        <w:tab/>
      </w:r>
      <w:r w:rsidRPr="00D06CF9">
        <w:tab/>
        <w:t>f.</w:t>
      </w:r>
      <w:r w:rsidRPr="00D06CF9">
        <w:tab/>
      </w:r>
      <w:r w:rsidR="003929BF" w:rsidRPr="00D06CF9">
        <w:t xml:space="preserve">Supervised Practice: </w:t>
      </w:r>
    </w:p>
    <w:p w14:paraId="552FD7A0" w14:textId="77777777" w:rsidR="003929BF" w:rsidRPr="00D06CF9" w:rsidRDefault="00EC4612" w:rsidP="00855DD2">
      <w:pPr>
        <w:tabs>
          <w:tab w:val="left" w:pos="720"/>
          <w:tab w:val="left" w:pos="1080"/>
          <w:tab w:val="left" w:pos="1440"/>
          <w:tab w:val="left" w:pos="1800"/>
        </w:tabs>
        <w:spacing w:before="60"/>
        <w:ind w:left="1080" w:hanging="1080"/>
        <w:jc w:val="both"/>
      </w:pPr>
      <w:r w:rsidRPr="00D06CF9">
        <w:tab/>
      </w:r>
      <w:r w:rsidRPr="00D06CF9">
        <w:tab/>
      </w:r>
      <w:r w:rsidRPr="00D06CF9">
        <w:tab/>
      </w:r>
      <w:r w:rsidR="003929BF" w:rsidRPr="00D06CF9">
        <w:t>1</w:t>
      </w:r>
      <w:r w:rsidRPr="00D06CF9">
        <w:t>)</w:t>
      </w:r>
      <w:r w:rsidRPr="00D06CF9">
        <w:tab/>
      </w:r>
      <w:r w:rsidR="006A75DE">
        <w:t>p</w:t>
      </w:r>
      <w:r w:rsidR="003929BF" w:rsidRPr="00D06CF9">
        <w:t>ractice and testing for a single skill may not be held on the same day</w:t>
      </w:r>
      <w:r w:rsidR="006A75DE">
        <w:t>.</w:t>
      </w:r>
    </w:p>
    <w:p w14:paraId="27700452" w14:textId="77777777" w:rsidR="003929BF" w:rsidRPr="00D06CF9" w:rsidRDefault="00EC4612" w:rsidP="00855DD2">
      <w:pPr>
        <w:tabs>
          <w:tab w:val="left" w:pos="720"/>
          <w:tab w:val="left" w:pos="1080"/>
          <w:tab w:val="left" w:pos="1440"/>
          <w:tab w:val="left" w:pos="1800"/>
        </w:tabs>
        <w:spacing w:before="60"/>
        <w:ind w:left="1800" w:hanging="1800"/>
        <w:jc w:val="both"/>
      </w:pPr>
      <w:r w:rsidRPr="00D06CF9">
        <w:tab/>
      </w:r>
      <w:r w:rsidRPr="00D06CF9">
        <w:tab/>
      </w:r>
      <w:r w:rsidRPr="00D06CF9">
        <w:tab/>
      </w:r>
      <w:r w:rsidR="003929BF" w:rsidRPr="00D06CF9">
        <w:t>2</w:t>
      </w:r>
      <w:r w:rsidRPr="00D06CF9">
        <w:t>)</w:t>
      </w:r>
      <w:r w:rsidRPr="00D06CF9">
        <w:tab/>
      </w:r>
      <w:r w:rsidR="006A75DE">
        <w:t>n</w:t>
      </w:r>
      <w:r w:rsidR="003929BF" w:rsidRPr="00D06CF9">
        <w:t xml:space="preserve">o show/no call will be reflected in clinical evaluations (anecdotal </w:t>
      </w:r>
      <w:r w:rsidRPr="00D06CF9">
        <w:t xml:space="preserve">notes) under professionalism. </w:t>
      </w:r>
      <w:r w:rsidR="003929BF" w:rsidRPr="00D06CF9">
        <w:t>An email will be sent to the Course</w:t>
      </w:r>
      <w:r w:rsidRPr="00D06CF9">
        <w:t xml:space="preserve"> </w:t>
      </w:r>
      <w:r w:rsidR="003929BF" w:rsidRPr="00D06CF9">
        <w:t>Coordinator and clinical instructor informing them of the failure to show.</w:t>
      </w:r>
    </w:p>
    <w:p w14:paraId="0F62868C" w14:textId="77777777" w:rsidR="003929BF" w:rsidRDefault="003929BF" w:rsidP="00E34129">
      <w:pPr>
        <w:keepNext/>
        <w:tabs>
          <w:tab w:val="left" w:pos="720"/>
          <w:tab w:val="left" w:pos="1080"/>
          <w:tab w:val="left" w:pos="1440"/>
          <w:tab w:val="left" w:pos="1800"/>
        </w:tabs>
        <w:spacing w:before="180"/>
        <w:ind w:left="1080" w:hanging="1080"/>
        <w:jc w:val="both"/>
      </w:pPr>
      <w:r>
        <w:lastRenderedPageBreak/>
        <w:tab/>
        <w:t>4.</w:t>
      </w:r>
      <w:r>
        <w:tab/>
      </w:r>
      <w:r w:rsidRPr="00AF7A82">
        <w:rPr>
          <w:b/>
        </w:rPr>
        <w:t>Student Responsibilities</w:t>
      </w:r>
    </w:p>
    <w:p w14:paraId="51D06AA5" w14:textId="77777777" w:rsidR="003929BF" w:rsidRPr="00D06CF9" w:rsidRDefault="00EC4612" w:rsidP="00855DD2">
      <w:pPr>
        <w:tabs>
          <w:tab w:val="left" w:pos="720"/>
          <w:tab w:val="left" w:pos="1080"/>
          <w:tab w:val="left" w:pos="1440"/>
          <w:tab w:val="left" w:pos="1800"/>
        </w:tabs>
        <w:spacing w:before="120"/>
        <w:ind w:left="1080" w:hanging="1080"/>
        <w:jc w:val="both"/>
      </w:pPr>
      <w:r>
        <w:tab/>
      </w:r>
      <w:r>
        <w:tab/>
      </w:r>
      <w:r w:rsidR="003929BF" w:rsidRPr="00D06CF9">
        <w:t>The Nursing Skills Lab is an extension of your clinical and academic programs. Therefore, all the same requirements for maintaining professional behaviors in both Clinical and Academic settings apply.</w:t>
      </w:r>
    </w:p>
    <w:p w14:paraId="43982837" w14:textId="5C16C5DB" w:rsidR="003929BF" w:rsidRDefault="003929BF" w:rsidP="00855DD2">
      <w:pPr>
        <w:tabs>
          <w:tab w:val="left" w:pos="720"/>
          <w:tab w:val="left" w:pos="1080"/>
          <w:tab w:val="left" w:pos="1440"/>
          <w:tab w:val="left" w:pos="1800"/>
        </w:tabs>
        <w:spacing w:before="120"/>
        <w:ind w:left="1440" w:hanging="1440"/>
        <w:jc w:val="both"/>
      </w:pPr>
      <w:r>
        <w:tab/>
      </w:r>
      <w:r>
        <w:tab/>
        <w:t>a.</w:t>
      </w:r>
      <w:r>
        <w:tab/>
        <w:t>Remember to arrive at your pre-selected time appropriately attired.</w:t>
      </w:r>
      <w:r w:rsidR="00B76C12">
        <w:t xml:space="preserve"> </w:t>
      </w:r>
      <w:r>
        <w:t>This should follow the current dress code requirements of the WCC Nursing Program.</w:t>
      </w:r>
    </w:p>
    <w:p w14:paraId="3F4B8B84" w14:textId="77777777" w:rsidR="003929BF" w:rsidRDefault="003929BF" w:rsidP="00855DD2">
      <w:pPr>
        <w:tabs>
          <w:tab w:val="left" w:pos="720"/>
          <w:tab w:val="left" w:pos="1080"/>
          <w:tab w:val="left" w:pos="1440"/>
          <w:tab w:val="left" w:pos="1800"/>
        </w:tabs>
        <w:spacing w:before="120"/>
        <w:ind w:left="1440" w:hanging="1440"/>
        <w:jc w:val="both"/>
      </w:pPr>
      <w:r>
        <w:tab/>
      </w:r>
      <w:r>
        <w:tab/>
        <w:t>b.</w:t>
      </w:r>
      <w:r>
        <w:tab/>
        <w:t>As always, all students are responsible for cleaning and putting away the equipment used during lab, organizing their own nurse pack supplies, and cleaning the unit o</w:t>
      </w:r>
      <w:r w:rsidR="003A14D4">
        <w:t xml:space="preserve">r station. </w:t>
      </w:r>
      <w:r>
        <w:t>It is expected that students utilize laboratory and WCC supplies appropriately and economically.</w:t>
      </w:r>
    </w:p>
    <w:p w14:paraId="50341002" w14:textId="77777777" w:rsidR="003929BF" w:rsidRDefault="003929BF" w:rsidP="00855DD2">
      <w:pPr>
        <w:tabs>
          <w:tab w:val="left" w:pos="720"/>
          <w:tab w:val="left" w:pos="1080"/>
          <w:tab w:val="left" w:pos="1440"/>
          <w:tab w:val="left" w:pos="1800"/>
        </w:tabs>
        <w:spacing w:before="120"/>
        <w:ind w:left="1440" w:hanging="1440"/>
        <w:jc w:val="both"/>
      </w:pPr>
      <w:r>
        <w:tab/>
      </w:r>
      <w:r>
        <w:tab/>
        <w:t>c.</w:t>
      </w:r>
      <w:r>
        <w:tab/>
        <w:t>If students wish to use the lab during evening/weekend hours, security x3411 will allow them entrance with student I.D.</w:t>
      </w:r>
    </w:p>
    <w:p w14:paraId="7856FA62" w14:textId="77777777" w:rsidR="003929BF" w:rsidRPr="00D06CF9" w:rsidRDefault="00EC4612" w:rsidP="00855DD2">
      <w:pPr>
        <w:tabs>
          <w:tab w:val="left" w:pos="720"/>
          <w:tab w:val="left" w:pos="1080"/>
          <w:tab w:val="left" w:pos="1440"/>
          <w:tab w:val="left" w:pos="1800"/>
        </w:tabs>
        <w:spacing w:before="120"/>
        <w:ind w:left="1440" w:hanging="1440"/>
        <w:jc w:val="both"/>
      </w:pPr>
      <w:r w:rsidRPr="00D06CF9">
        <w:tab/>
      </w:r>
      <w:r w:rsidRPr="00D06CF9">
        <w:tab/>
      </w:r>
      <w:r w:rsidR="003929BF" w:rsidRPr="00D06CF9">
        <w:t>d.</w:t>
      </w:r>
      <w:r w:rsidRPr="00D06CF9">
        <w:tab/>
      </w:r>
      <w:r w:rsidR="003929BF" w:rsidRPr="00D06CF9">
        <w:t>Students must adhere to the following:</w:t>
      </w:r>
    </w:p>
    <w:p w14:paraId="3BD083C1" w14:textId="6E76B405" w:rsidR="00B6254C" w:rsidRDefault="00EC4612" w:rsidP="00855DD2">
      <w:pPr>
        <w:tabs>
          <w:tab w:val="left" w:pos="720"/>
          <w:tab w:val="left" w:pos="1080"/>
          <w:tab w:val="left" w:pos="1440"/>
          <w:tab w:val="left" w:pos="1800"/>
        </w:tabs>
        <w:spacing w:before="60"/>
        <w:ind w:left="1800" w:hanging="1800"/>
        <w:jc w:val="both"/>
      </w:pPr>
      <w:r w:rsidRPr="00D06CF9">
        <w:tab/>
      </w:r>
      <w:r w:rsidRPr="00D06CF9">
        <w:tab/>
      </w:r>
      <w:r w:rsidRPr="00D06CF9">
        <w:tab/>
        <w:t>1)</w:t>
      </w:r>
      <w:r w:rsidRPr="00D06CF9">
        <w:tab/>
      </w:r>
      <w:r w:rsidR="006A75DE">
        <w:t>n</w:t>
      </w:r>
      <w:r w:rsidR="003929BF" w:rsidRPr="00D06CF9">
        <w:t>o children are allowed in the lab (practice or check-off</w:t>
      </w:r>
      <w:r w:rsidRPr="00D06CF9">
        <w:tab/>
      </w:r>
      <w:r w:rsidR="00B6254C">
        <w:t>).</w:t>
      </w:r>
    </w:p>
    <w:p w14:paraId="495B4A38" w14:textId="77777777" w:rsidR="003929BF" w:rsidRPr="00D06CF9" w:rsidRDefault="00B6254C" w:rsidP="00855DD2">
      <w:pPr>
        <w:tabs>
          <w:tab w:val="left" w:pos="720"/>
          <w:tab w:val="left" w:pos="1080"/>
          <w:tab w:val="left" w:pos="1440"/>
          <w:tab w:val="left" w:pos="1800"/>
        </w:tabs>
        <w:spacing w:before="60"/>
        <w:ind w:left="1800" w:hanging="1800"/>
        <w:jc w:val="both"/>
      </w:pPr>
      <w:r>
        <w:tab/>
      </w:r>
      <w:r>
        <w:tab/>
      </w:r>
      <w:r>
        <w:tab/>
      </w:r>
      <w:r w:rsidR="00EC4612" w:rsidRPr="00D06CF9">
        <w:t>2)</w:t>
      </w:r>
      <w:r w:rsidR="00EC4612" w:rsidRPr="00D06CF9">
        <w:tab/>
      </w:r>
      <w:r w:rsidR="006A75DE">
        <w:t>c</w:t>
      </w:r>
      <w:r w:rsidR="003929BF" w:rsidRPr="00D06CF9">
        <w:t>e</w:t>
      </w:r>
      <w:r>
        <w:t>ll phones need to be on vibrate.</w:t>
      </w:r>
    </w:p>
    <w:p w14:paraId="4E3B2EA5" w14:textId="77777777" w:rsidR="003929BF" w:rsidRPr="00D06CF9" w:rsidRDefault="00EC4612" w:rsidP="00855DD2">
      <w:pPr>
        <w:tabs>
          <w:tab w:val="left" w:pos="720"/>
          <w:tab w:val="left" w:pos="1080"/>
          <w:tab w:val="left" w:pos="1440"/>
          <w:tab w:val="left" w:pos="1800"/>
        </w:tabs>
        <w:spacing w:before="60"/>
        <w:ind w:left="1800" w:hanging="1800"/>
        <w:jc w:val="both"/>
      </w:pPr>
      <w:r w:rsidRPr="00D06CF9">
        <w:tab/>
      </w:r>
      <w:r w:rsidRPr="00D06CF9">
        <w:tab/>
      </w:r>
      <w:r w:rsidRPr="00D06CF9">
        <w:tab/>
        <w:t>3)</w:t>
      </w:r>
      <w:r w:rsidRPr="00D06CF9">
        <w:tab/>
      </w:r>
      <w:r w:rsidR="006A75DE">
        <w:t>s</w:t>
      </w:r>
      <w:r w:rsidR="003929BF" w:rsidRPr="00D06CF9">
        <w:t>ign in and out of Lab for both practice and checkouts</w:t>
      </w:r>
      <w:r w:rsidR="006A75DE">
        <w:t>.</w:t>
      </w:r>
    </w:p>
    <w:p w14:paraId="4F7943C9" w14:textId="6159C108" w:rsidR="003929BF" w:rsidRDefault="003929BF" w:rsidP="00E34129">
      <w:pPr>
        <w:keepNext/>
        <w:tabs>
          <w:tab w:val="left" w:pos="720"/>
          <w:tab w:val="left" w:pos="1080"/>
          <w:tab w:val="left" w:pos="1440"/>
          <w:tab w:val="left" w:pos="1800"/>
        </w:tabs>
        <w:spacing w:before="180"/>
        <w:ind w:left="1080" w:hanging="1080"/>
        <w:jc w:val="both"/>
      </w:pPr>
      <w:r>
        <w:tab/>
        <w:t>5.</w:t>
      </w:r>
      <w:r>
        <w:tab/>
      </w:r>
      <w:r w:rsidRPr="00AF7A82">
        <w:rPr>
          <w:b/>
        </w:rPr>
        <w:t>Spring-Summer Semester Skills Validations:</w:t>
      </w:r>
      <w:r w:rsidR="00B76C12" w:rsidRPr="00AF7A82">
        <w:rPr>
          <w:b/>
        </w:rPr>
        <w:t xml:space="preserve"> </w:t>
      </w:r>
      <w:r w:rsidRPr="00AF7A82">
        <w:rPr>
          <w:b/>
        </w:rPr>
        <w:t>Lab Blitz</w:t>
      </w:r>
    </w:p>
    <w:p w14:paraId="7A2A59AC" w14:textId="77777777" w:rsidR="003929BF" w:rsidRDefault="003929BF" w:rsidP="00855DD2">
      <w:pPr>
        <w:tabs>
          <w:tab w:val="left" w:pos="720"/>
          <w:tab w:val="left" w:pos="1080"/>
          <w:tab w:val="left" w:pos="1440"/>
          <w:tab w:val="left" w:pos="1800"/>
        </w:tabs>
        <w:spacing w:before="120"/>
        <w:ind w:left="1440" w:hanging="1440"/>
        <w:jc w:val="both"/>
      </w:pPr>
      <w:r>
        <w:tab/>
      </w:r>
      <w:r>
        <w:tab/>
        <w:t>a.</w:t>
      </w:r>
      <w:r>
        <w:tab/>
        <w:t>In order to maintain nursing skill competency for clinical courses, students will be required to validate or demonstrate ongoing proficiency in select nursing skills prior to Semester 3 through 5 as determined by the appropriate Course Coordinators.</w:t>
      </w:r>
    </w:p>
    <w:p w14:paraId="45BF0BA7" w14:textId="77777777" w:rsidR="003929BF" w:rsidRDefault="003929BF" w:rsidP="00855DD2">
      <w:pPr>
        <w:tabs>
          <w:tab w:val="left" w:pos="720"/>
          <w:tab w:val="left" w:pos="1080"/>
          <w:tab w:val="left" w:pos="1440"/>
          <w:tab w:val="left" w:pos="1800"/>
        </w:tabs>
        <w:spacing w:before="120"/>
        <w:ind w:left="1440" w:hanging="1440"/>
        <w:jc w:val="both"/>
      </w:pPr>
      <w:r>
        <w:tab/>
      </w:r>
      <w:r>
        <w:tab/>
        <w:t>b.</w:t>
      </w:r>
      <w:r>
        <w:tab/>
        <w:t>Check-outs for validating previously learned skills will be scheduled in the Spring-Summer semester preceding the start of each Fall semester by the Nursing Lab Coordinator.</w:t>
      </w:r>
    </w:p>
    <w:p w14:paraId="4D2EDC5C" w14:textId="77777777" w:rsidR="003929BF" w:rsidRDefault="003929BF" w:rsidP="00855DD2">
      <w:pPr>
        <w:tabs>
          <w:tab w:val="left" w:pos="720"/>
          <w:tab w:val="left" w:pos="1080"/>
          <w:tab w:val="left" w:pos="1440"/>
          <w:tab w:val="left" w:pos="1800"/>
        </w:tabs>
        <w:spacing w:before="120"/>
        <w:ind w:left="1440" w:hanging="1440"/>
        <w:jc w:val="both"/>
      </w:pPr>
      <w:r>
        <w:tab/>
      </w:r>
      <w:r>
        <w:tab/>
        <w:t>c.</w:t>
      </w:r>
      <w:r>
        <w:tab/>
        <w:t>Lab skill validations must be passed within two (2) attempts prior to</w:t>
      </w:r>
      <w:r w:rsidR="00EC4612">
        <w:t xml:space="preserve"> the start of the Fall semester:</w:t>
      </w:r>
    </w:p>
    <w:p w14:paraId="19C89555" w14:textId="77777777" w:rsidR="003929BF" w:rsidRDefault="003929BF" w:rsidP="00855DD2">
      <w:pPr>
        <w:tabs>
          <w:tab w:val="left" w:pos="720"/>
          <w:tab w:val="left" w:pos="1080"/>
          <w:tab w:val="left" w:pos="1440"/>
          <w:tab w:val="left" w:pos="1800"/>
        </w:tabs>
        <w:spacing w:before="60"/>
        <w:ind w:left="1800" w:hanging="1800"/>
        <w:jc w:val="both"/>
      </w:pPr>
      <w:r>
        <w:tab/>
      </w:r>
      <w:r>
        <w:tab/>
      </w:r>
      <w:r>
        <w:tab/>
        <w:t>1)</w:t>
      </w:r>
      <w:r>
        <w:tab/>
        <w:t xml:space="preserve">After any first failed attempt, the student </w:t>
      </w:r>
      <w:r w:rsidR="00B6254C">
        <w:t>will receive written plan</w:t>
      </w:r>
      <w:r>
        <w:t xml:space="preserve"> on how to improve performance.</w:t>
      </w:r>
    </w:p>
    <w:p w14:paraId="3F15A489" w14:textId="77777777" w:rsidR="003929BF" w:rsidRDefault="003929BF" w:rsidP="00855DD2">
      <w:pPr>
        <w:tabs>
          <w:tab w:val="left" w:pos="720"/>
          <w:tab w:val="left" w:pos="1080"/>
          <w:tab w:val="left" w:pos="1440"/>
          <w:tab w:val="left" w:pos="1800"/>
        </w:tabs>
        <w:spacing w:before="60"/>
        <w:ind w:left="1800" w:hanging="1800"/>
        <w:jc w:val="both"/>
      </w:pPr>
      <w:r>
        <w:tab/>
      </w:r>
      <w:r>
        <w:tab/>
      </w:r>
      <w:r>
        <w:tab/>
        <w:t>2)</w:t>
      </w:r>
      <w:r>
        <w:tab/>
        <w:t>After the second failed attempt, the student will:</w:t>
      </w:r>
    </w:p>
    <w:p w14:paraId="3C5600A0" w14:textId="77777777" w:rsidR="003929BF" w:rsidRDefault="003929BF" w:rsidP="00855DD2">
      <w:pPr>
        <w:tabs>
          <w:tab w:val="left" w:pos="720"/>
          <w:tab w:val="left" w:pos="1080"/>
          <w:tab w:val="left" w:pos="1440"/>
          <w:tab w:val="left" w:pos="1800"/>
        </w:tabs>
        <w:spacing w:before="60"/>
        <w:ind w:left="2160" w:hanging="2160"/>
        <w:jc w:val="both"/>
      </w:pPr>
      <w:r>
        <w:tab/>
      </w:r>
      <w:r>
        <w:tab/>
      </w:r>
      <w:r>
        <w:tab/>
      </w:r>
      <w:r>
        <w:tab/>
        <w:t>a)</w:t>
      </w:r>
      <w:r>
        <w:tab/>
        <w:t>Withdraw from the first clinical course assigned for the fall semester.</w:t>
      </w:r>
    </w:p>
    <w:p w14:paraId="4A62C055" w14:textId="77777777" w:rsidR="003929BF" w:rsidRDefault="003929BF" w:rsidP="00855DD2">
      <w:pPr>
        <w:tabs>
          <w:tab w:val="left" w:pos="720"/>
          <w:tab w:val="left" w:pos="1080"/>
          <w:tab w:val="left" w:pos="1440"/>
          <w:tab w:val="left" w:pos="1800"/>
        </w:tabs>
        <w:spacing w:before="60"/>
        <w:ind w:left="2160" w:hanging="2160"/>
        <w:jc w:val="both"/>
      </w:pPr>
      <w:r>
        <w:tab/>
      </w:r>
      <w:r>
        <w:tab/>
      </w:r>
      <w:r>
        <w:tab/>
      </w:r>
      <w:r>
        <w:tab/>
        <w:t>b)</w:t>
      </w:r>
      <w:r>
        <w:tab/>
        <w:t>Complete mandatory remediation with documented proof before returning to the next sequence of clinical assignments.</w:t>
      </w:r>
    </w:p>
    <w:p w14:paraId="49795E49" w14:textId="77777777" w:rsidR="003929BF" w:rsidRPr="00AF7A82" w:rsidRDefault="003929BF" w:rsidP="00E34129">
      <w:pPr>
        <w:keepNext/>
        <w:tabs>
          <w:tab w:val="left" w:pos="720"/>
          <w:tab w:val="left" w:pos="1080"/>
          <w:tab w:val="left" w:pos="1440"/>
          <w:tab w:val="left" w:pos="1800"/>
        </w:tabs>
        <w:spacing w:before="180"/>
        <w:ind w:left="1080" w:hanging="1080"/>
        <w:jc w:val="both"/>
        <w:rPr>
          <w:b/>
        </w:rPr>
      </w:pPr>
      <w:r>
        <w:tab/>
        <w:t>6.</w:t>
      </w:r>
      <w:r>
        <w:tab/>
      </w:r>
      <w:r w:rsidRPr="00AF7A82">
        <w:rPr>
          <w:b/>
        </w:rPr>
        <w:t>Lab Referrals</w:t>
      </w:r>
    </w:p>
    <w:p w14:paraId="5022F574" w14:textId="77777777" w:rsidR="00431116" w:rsidRPr="003A14D4" w:rsidRDefault="003929BF" w:rsidP="00855DD2">
      <w:pPr>
        <w:tabs>
          <w:tab w:val="left" w:pos="720"/>
          <w:tab w:val="left" w:pos="1080"/>
          <w:tab w:val="left" w:pos="1440"/>
          <w:tab w:val="left" w:pos="1800"/>
        </w:tabs>
        <w:spacing w:before="120"/>
        <w:ind w:left="1080" w:hanging="1080"/>
        <w:jc w:val="both"/>
      </w:pPr>
      <w:r>
        <w:tab/>
      </w:r>
      <w:r>
        <w:tab/>
        <w:t>Your clinical/classroom instructor may give you a written “Student Referral for On-Campus Lab</w:t>
      </w:r>
      <w:r w:rsidR="00EC4612">
        <w:t>,</w:t>
      </w:r>
      <w:r>
        <w:t>” this is a formal referral to work on a particular skill or skills in the l</w:t>
      </w:r>
      <w:r w:rsidR="00EC4612">
        <w:t xml:space="preserve">ab during supervised practice. </w:t>
      </w:r>
      <w:r>
        <w:t>You must sign up for a time slot with an instructor d</w:t>
      </w:r>
      <w:r w:rsidR="00EC4612">
        <w:t>uring supervised practice time.</w:t>
      </w:r>
      <w:r>
        <w:t xml:space="preserve"> The supervised practice instructor must sign the form and return to your instructor demonstrating that you have successfully completed the skill</w:t>
      </w:r>
      <w:r w:rsidR="00C71E18">
        <w:t>(s)</w:t>
      </w:r>
      <w:r>
        <w:t>.</w:t>
      </w:r>
    </w:p>
    <w:p w14:paraId="682F424C" w14:textId="77777777" w:rsidR="00C71E18" w:rsidRDefault="00C71E18" w:rsidP="00855DD2">
      <w:pPr>
        <w:jc w:val="both"/>
      </w:pPr>
      <w:r>
        <w:br w:type="page"/>
      </w:r>
    </w:p>
    <w:p w14:paraId="780F51AC" w14:textId="77777777" w:rsidR="00C71E18" w:rsidRPr="000106B7" w:rsidRDefault="00C71E18" w:rsidP="00855DD2">
      <w:pPr>
        <w:tabs>
          <w:tab w:val="left" w:pos="720"/>
          <w:tab w:val="left" w:pos="1080"/>
          <w:tab w:val="left" w:pos="1440"/>
          <w:tab w:val="left" w:pos="1800"/>
        </w:tabs>
        <w:ind w:left="1080" w:hanging="1080"/>
        <w:jc w:val="both"/>
        <w:rPr>
          <w:vanish/>
          <w:color w:val="0000FF"/>
          <w:szCs w:val="24"/>
        </w:rPr>
      </w:pPr>
      <w:r w:rsidRPr="000106B7">
        <w:rPr>
          <w:vanish/>
          <w:color w:val="0000FF"/>
          <w:szCs w:val="24"/>
        </w:rPr>
        <w:lastRenderedPageBreak/>
        <w:t>Blank Page</w:t>
      </w:r>
    </w:p>
    <w:p w14:paraId="7EBD1B2E" w14:textId="77777777" w:rsidR="00C71E18" w:rsidRPr="003011A2" w:rsidRDefault="00C71E18" w:rsidP="00855DD2">
      <w:pPr>
        <w:tabs>
          <w:tab w:val="left" w:pos="720"/>
          <w:tab w:val="left" w:pos="1080"/>
          <w:tab w:val="left" w:pos="1440"/>
          <w:tab w:val="left" w:pos="1800"/>
        </w:tabs>
        <w:ind w:left="1080" w:hanging="1080"/>
        <w:jc w:val="both"/>
        <w:rPr>
          <w:szCs w:val="24"/>
        </w:rPr>
      </w:pPr>
    </w:p>
    <w:p w14:paraId="7D6AA19C" w14:textId="77777777" w:rsidR="00431116" w:rsidRDefault="00431116" w:rsidP="00855DD2">
      <w:pPr>
        <w:jc w:val="center"/>
        <w:rPr>
          <w:b/>
          <w:caps/>
          <w:sz w:val="28"/>
          <w:szCs w:val="28"/>
        </w:rPr>
      </w:pPr>
      <w:r w:rsidRPr="0059642E">
        <w:br w:type="page"/>
      </w:r>
      <w:r>
        <w:rPr>
          <w:b/>
          <w:caps/>
          <w:sz w:val="28"/>
          <w:szCs w:val="28"/>
        </w:rPr>
        <w:lastRenderedPageBreak/>
        <w:t>STUDENT REFERRAL FOR ON-CAMPUS LAB</w:t>
      </w:r>
    </w:p>
    <w:p w14:paraId="7EC6E8BC" w14:textId="77777777" w:rsidR="00431116" w:rsidRDefault="00431116" w:rsidP="00855DD2">
      <w:pPr>
        <w:tabs>
          <w:tab w:val="left" w:pos="720"/>
        </w:tabs>
        <w:jc w:val="both"/>
        <w:outlineLvl w:val="0"/>
        <w:rPr>
          <w:caps/>
        </w:rPr>
      </w:pPr>
    </w:p>
    <w:p w14:paraId="2FDB794C" w14:textId="1DFBA08C" w:rsidR="00431116" w:rsidRDefault="00431116" w:rsidP="00855DD2">
      <w:pPr>
        <w:tabs>
          <w:tab w:val="left" w:pos="5130"/>
          <w:tab w:val="left" w:pos="5400"/>
          <w:tab w:val="left" w:pos="9360"/>
        </w:tabs>
        <w:jc w:val="both"/>
        <w:outlineLvl w:val="0"/>
        <w:rPr>
          <w:u w:val="single"/>
        </w:rPr>
      </w:pPr>
      <w:r>
        <w:t>Student</w:t>
      </w:r>
      <w:r w:rsidRPr="00BF625F">
        <w:t>:</w:t>
      </w:r>
      <w:r w:rsidRPr="007E045C">
        <w:rPr>
          <w:u w:val="single"/>
        </w:rPr>
        <w:tab/>
      </w:r>
      <w:r>
        <w:tab/>
        <w:t>Date of Referral:</w:t>
      </w:r>
      <w:r>
        <w:rPr>
          <w:u w:val="single"/>
        </w:rPr>
        <w:tab/>
      </w:r>
    </w:p>
    <w:p w14:paraId="11C91BF9" w14:textId="77777777" w:rsidR="00431116" w:rsidRDefault="00431116" w:rsidP="00855DD2">
      <w:pPr>
        <w:tabs>
          <w:tab w:val="left" w:pos="5130"/>
          <w:tab w:val="left" w:pos="5400"/>
          <w:tab w:val="left" w:pos="9360"/>
        </w:tabs>
        <w:jc w:val="both"/>
        <w:outlineLvl w:val="0"/>
      </w:pPr>
    </w:p>
    <w:p w14:paraId="6B42DE3F" w14:textId="77777777" w:rsidR="00431116" w:rsidRPr="007E045C" w:rsidRDefault="00431116" w:rsidP="00855DD2">
      <w:pPr>
        <w:tabs>
          <w:tab w:val="left" w:pos="5130"/>
          <w:tab w:val="left" w:pos="5400"/>
          <w:tab w:val="left" w:pos="9360"/>
        </w:tabs>
        <w:jc w:val="both"/>
        <w:outlineLvl w:val="0"/>
        <w:rPr>
          <w:u w:val="single"/>
        </w:rPr>
      </w:pPr>
      <w:r>
        <w:t>Course/Instructor:</w:t>
      </w:r>
      <w:r>
        <w:rPr>
          <w:u w:val="single"/>
        </w:rPr>
        <w:tab/>
      </w:r>
      <w:r>
        <w:tab/>
        <w:t>Date for Completion:</w:t>
      </w:r>
      <w:r>
        <w:rPr>
          <w:u w:val="single"/>
        </w:rPr>
        <w:tab/>
      </w:r>
    </w:p>
    <w:p w14:paraId="7F54F8F7" w14:textId="77777777" w:rsidR="00431116" w:rsidRDefault="00431116" w:rsidP="00855DD2">
      <w:pPr>
        <w:tabs>
          <w:tab w:val="left" w:pos="720"/>
          <w:tab w:val="left" w:pos="5049"/>
          <w:tab w:val="left" w:pos="5797"/>
          <w:tab w:val="left" w:pos="9163"/>
        </w:tabs>
        <w:jc w:val="both"/>
        <w:outlineLvl w:val="0"/>
      </w:pPr>
    </w:p>
    <w:p w14:paraId="79E01317" w14:textId="77777777" w:rsidR="00431116" w:rsidRDefault="00431116" w:rsidP="00855DD2">
      <w:pPr>
        <w:tabs>
          <w:tab w:val="left" w:pos="9360"/>
        </w:tabs>
        <w:jc w:val="both"/>
        <w:outlineLvl w:val="0"/>
      </w:pPr>
      <w:r>
        <w:t>Reason for Referral (be specific):</w:t>
      </w:r>
      <w:r>
        <w:rPr>
          <w:u w:val="single"/>
        </w:rPr>
        <w:tab/>
      </w:r>
    </w:p>
    <w:p w14:paraId="244940D5" w14:textId="77777777" w:rsidR="00431116" w:rsidRDefault="00431116" w:rsidP="00855DD2">
      <w:pPr>
        <w:tabs>
          <w:tab w:val="left" w:pos="9360"/>
        </w:tabs>
        <w:jc w:val="both"/>
        <w:outlineLvl w:val="0"/>
        <w:rPr>
          <w:u w:val="single"/>
        </w:rPr>
      </w:pPr>
      <w:r>
        <w:rPr>
          <w:u w:val="single"/>
        </w:rPr>
        <w:tab/>
      </w:r>
    </w:p>
    <w:p w14:paraId="2948FF60" w14:textId="77777777" w:rsidR="00431116" w:rsidRDefault="00431116" w:rsidP="00855DD2">
      <w:pPr>
        <w:tabs>
          <w:tab w:val="left" w:pos="9360"/>
        </w:tabs>
        <w:jc w:val="both"/>
        <w:outlineLvl w:val="0"/>
        <w:rPr>
          <w:u w:val="single"/>
        </w:rPr>
      </w:pPr>
      <w:r>
        <w:rPr>
          <w:u w:val="single"/>
        </w:rPr>
        <w:tab/>
      </w:r>
    </w:p>
    <w:p w14:paraId="7079D11A" w14:textId="77777777" w:rsidR="00431116" w:rsidRDefault="00431116" w:rsidP="00855DD2">
      <w:pPr>
        <w:tabs>
          <w:tab w:val="left" w:pos="9360"/>
        </w:tabs>
        <w:jc w:val="both"/>
        <w:outlineLvl w:val="0"/>
        <w:rPr>
          <w:u w:val="single"/>
        </w:rPr>
      </w:pPr>
      <w:r>
        <w:rPr>
          <w:u w:val="single"/>
        </w:rPr>
        <w:tab/>
      </w:r>
    </w:p>
    <w:p w14:paraId="0C57BA60" w14:textId="77777777" w:rsidR="00431116" w:rsidRDefault="00431116" w:rsidP="00855DD2">
      <w:pPr>
        <w:tabs>
          <w:tab w:val="left" w:pos="9360"/>
        </w:tabs>
        <w:jc w:val="both"/>
        <w:outlineLvl w:val="0"/>
        <w:rPr>
          <w:u w:val="single"/>
        </w:rPr>
      </w:pPr>
      <w:r>
        <w:rPr>
          <w:u w:val="single"/>
        </w:rPr>
        <w:tab/>
      </w:r>
    </w:p>
    <w:p w14:paraId="1C95A5F5" w14:textId="77777777" w:rsidR="00431116" w:rsidRDefault="00431116" w:rsidP="00855DD2">
      <w:pPr>
        <w:tabs>
          <w:tab w:val="left" w:pos="720"/>
          <w:tab w:val="left" w:pos="9360"/>
        </w:tabs>
        <w:jc w:val="both"/>
        <w:outlineLvl w:val="0"/>
      </w:pPr>
    </w:p>
    <w:p w14:paraId="340C5A82" w14:textId="77777777" w:rsidR="00431116" w:rsidRDefault="00431116" w:rsidP="00855DD2">
      <w:pPr>
        <w:tabs>
          <w:tab w:val="left" w:pos="9360"/>
        </w:tabs>
        <w:jc w:val="both"/>
        <w:outlineLvl w:val="0"/>
      </w:pPr>
      <w:r>
        <w:t>Student’s Plan of Action:</w:t>
      </w:r>
      <w:r w:rsidRPr="008730CF">
        <w:rPr>
          <w:u w:val="single"/>
        </w:rPr>
        <w:t xml:space="preserve"> </w:t>
      </w:r>
      <w:r>
        <w:rPr>
          <w:u w:val="single"/>
        </w:rPr>
        <w:tab/>
      </w:r>
    </w:p>
    <w:p w14:paraId="58F8F109" w14:textId="77777777" w:rsidR="00431116" w:rsidRDefault="00431116" w:rsidP="00855DD2">
      <w:pPr>
        <w:tabs>
          <w:tab w:val="left" w:pos="9360"/>
        </w:tabs>
        <w:jc w:val="both"/>
        <w:outlineLvl w:val="0"/>
        <w:rPr>
          <w:u w:val="single"/>
        </w:rPr>
      </w:pPr>
      <w:r>
        <w:rPr>
          <w:u w:val="single"/>
        </w:rPr>
        <w:tab/>
      </w:r>
    </w:p>
    <w:p w14:paraId="6143CEDE" w14:textId="77777777" w:rsidR="00431116" w:rsidRDefault="00431116" w:rsidP="00855DD2">
      <w:pPr>
        <w:tabs>
          <w:tab w:val="left" w:pos="9360"/>
        </w:tabs>
        <w:jc w:val="both"/>
        <w:outlineLvl w:val="0"/>
        <w:rPr>
          <w:u w:val="single"/>
        </w:rPr>
      </w:pPr>
      <w:r>
        <w:rPr>
          <w:u w:val="single"/>
        </w:rPr>
        <w:tab/>
      </w:r>
    </w:p>
    <w:p w14:paraId="01640A5F" w14:textId="77777777" w:rsidR="00431116" w:rsidRDefault="00431116" w:rsidP="00855DD2">
      <w:pPr>
        <w:tabs>
          <w:tab w:val="left" w:pos="9360"/>
        </w:tabs>
        <w:jc w:val="both"/>
        <w:outlineLvl w:val="0"/>
        <w:rPr>
          <w:u w:val="single"/>
        </w:rPr>
      </w:pPr>
      <w:r>
        <w:rPr>
          <w:u w:val="single"/>
        </w:rPr>
        <w:tab/>
      </w:r>
    </w:p>
    <w:p w14:paraId="75EE8B51" w14:textId="77777777" w:rsidR="00431116" w:rsidRDefault="00431116" w:rsidP="00855DD2">
      <w:pPr>
        <w:tabs>
          <w:tab w:val="left" w:pos="9360"/>
        </w:tabs>
        <w:jc w:val="both"/>
        <w:outlineLvl w:val="0"/>
        <w:rPr>
          <w:u w:val="single"/>
        </w:rPr>
      </w:pPr>
      <w:r>
        <w:rPr>
          <w:u w:val="single"/>
        </w:rPr>
        <w:tab/>
      </w:r>
    </w:p>
    <w:p w14:paraId="5B639418" w14:textId="566F793C" w:rsidR="00431116" w:rsidRPr="00B76C12" w:rsidRDefault="00B76C12" w:rsidP="00855DD2">
      <w:pPr>
        <w:tabs>
          <w:tab w:val="left" w:pos="9360"/>
        </w:tabs>
        <w:jc w:val="both"/>
        <w:outlineLvl w:val="0"/>
        <w:rPr>
          <w:u w:val="single"/>
        </w:rPr>
      </w:pPr>
      <w:r>
        <w:t>Student Signature:</w:t>
      </w:r>
      <w:r w:rsidR="00431116">
        <w:t>____________</w:t>
      </w:r>
      <w:r>
        <w:t>______________________  Date:</w:t>
      </w:r>
      <w:r>
        <w:rPr>
          <w:u w:val="single"/>
        </w:rPr>
        <w:tab/>
      </w:r>
    </w:p>
    <w:p w14:paraId="163530DE" w14:textId="6D207634" w:rsidR="00431116" w:rsidRDefault="00431116" w:rsidP="00855DD2">
      <w:pPr>
        <w:tabs>
          <w:tab w:val="left" w:pos="9360"/>
        </w:tabs>
        <w:jc w:val="both"/>
        <w:outlineLvl w:val="0"/>
        <w:rPr>
          <w:u w:val="dottedHeavy"/>
        </w:rPr>
      </w:pPr>
      <w:r>
        <w:rPr>
          <w:u w:val="dottedHeavy"/>
        </w:rPr>
        <w:tab/>
      </w:r>
    </w:p>
    <w:p w14:paraId="11A06774" w14:textId="77777777" w:rsidR="00431116" w:rsidRDefault="00431116" w:rsidP="00855DD2">
      <w:pPr>
        <w:tabs>
          <w:tab w:val="left" w:pos="720"/>
        </w:tabs>
        <w:jc w:val="both"/>
        <w:outlineLvl w:val="0"/>
      </w:pPr>
    </w:p>
    <w:p w14:paraId="51AD8676" w14:textId="77777777" w:rsidR="00431116" w:rsidRDefault="00431116" w:rsidP="00855DD2">
      <w:pPr>
        <w:tabs>
          <w:tab w:val="left" w:pos="720"/>
        </w:tabs>
        <w:spacing w:before="120" w:after="120"/>
        <w:jc w:val="center"/>
        <w:outlineLvl w:val="0"/>
        <w:rPr>
          <w:b/>
        </w:rPr>
      </w:pPr>
      <w:r>
        <w:rPr>
          <w:b/>
        </w:rPr>
        <w:t>Return This Form to Referring Faculty After Completion.</w:t>
      </w:r>
    </w:p>
    <w:p w14:paraId="090C34FD" w14:textId="77777777" w:rsidR="00431116" w:rsidRDefault="00431116" w:rsidP="00855DD2">
      <w:pPr>
        <w:tabs>
          <w:tab w:val="left" w:pos="720"/>
          <w:tab w:val="left" w:pos="5797"/>
        </w:tabs>
        <w:jc w:val="both"/>
        <w:outlineLvl w:val="0"/>
      </w:pPr>
    </w:p>
    <w:p w14:paraId="34597267" w14:textId="77777777" w:rsidR="00431116" w:rsidRDefault="00431116" w:rsidP="00855DD2">
      <w:pPr>
        <w:tabs>
          <w:tab w:val="left" w:pos="720"/>
          <w:tab w:val="left" w:pos="5797"/>
        </w:tabs>
        <w:jc w:val="both"/>
        <w:outlineLvl w:val="0"/>
      </w:pPr>
      <w:r>
        <w:t>Date Referral Received:</w:t>
      </w:r>
      <w:r>
        <w:rPr>
          <w:u w:val="single"/>
        </w:rPr>
        <w:tab/>
      </w:r>
    </w:p>
    <w:p w14:paraId="66869E80" w14:textId="77777777" w:rsidR="00431116" w:rsidRDefault="00431116" w:rsidP="00855DD2">
      <w:pPr>
        <w:tabs>
          <w:tab w:val="left" w:pos="720"/>
          <w:tab w:val="left" w:pos="5797"/>
        </w:tabs>
        <w:jc w:val="both"/>
        <w:outlineLvl w:val="0"/>
      </w:pPr>
    </w:p>
    <w:p w14:paraId="557B8078" w14:textId="77777777" w:rsidR="00431116" w:rsidRDefault="00431116" w:rsidP="00855DD2">
      <w:pPr>
        <w:tabs>
          <w:tab w:val="left" w:pos="720"/>
          <w:tab w:val="left" w:pos="5797"/>
        </w:tabs>
        <w:jc w:val="both"/>
        <w:outlineLvl w:val="0"/>
      </w:pPr>
    </w:p>
    <w:p w14:paraId="7DFC71FA" w14:textId="77777777" w:rsidR="00431116" w:rsidRDefault="00431116" w:rsidP="00855DD2">
      <w:pPr>
        <w:tabs>
          <w:tab w:val="left" w:pos="720"/>
          <w:tab w:val="left" w:pos="5797"/>
        </w:tabs>
        <w:jc w:val="both"/>
        <w:outlineLvl w:val="0"/>
        <w:rPr>
          <w:u w:val="single"/>
        </w:rPr>
      </w:pPr>
      <w:r>
        <w:t>Date Student Was Seen:</w:t>
      </w:r>
      <w:r>
        <w:rPr>
          <w:u w:val="single"/>
        </w:rPr>
        <w:tab/>
      </w:r>
    </w:p>
    <w:p w14:paraId="58AD83B9" w14:textId="77777777" w:rsidR="00431116" w:rsidRDefault="00431116" w:rsidP="00855DD2">
      <w:pPr>
        <w:tabs>
          <w:tab w:val="left" w:pos="720"/>
          <w:tab w:val="left" w:pos="5797"/>
        </w:tabs>
        <w:jc w:val="both"/>
        <w:outlineLvl w:val="0"/>
      </w:pPr>
    </w:p>
    <w:p w14:paraId="13A32C72" w14:textId="77777777" w:rsidR="00431116" w:rsidRDefault="00431116" w:rsidP="00855DD2">
      <w:pPr>
        <w:tabs>
          <w:tab w:val="left" w:pos="720"/>
          <w:tab w:val="left" w:pos="5797"/>
        </w:tabs>
        <w:jc w:val="both"/>
        <w:outlineLvl w:val="0"/>
      </w:pPr>
    </w:p>
    <w:p w14:paraId="75ECDBE4" w14:textId="77777777" w:rsidR="00431116" w:rsidRDefault="00431116" w:rsidP="00855DD2">
      <w:pPr>
        <w:tabs>
          <w:tab w:val="left" w:pos="9360"/>
        </w:tabs>
        <w:jc w:val="both"/>
        <w:outlineLvl w:val="0"/>
      </w:pPr>
      <w:r>
        <w:t>Action Taken:</w:t>
      </w:r>
      <w:r>
        <w:rPr>
          <w:u w:val="single"/>
        </w:rPr>
        <w:tab/>
      </w:r>
    </w:p>
    <w:p w14:paraId="1ABCA8CD" w14:textId="77777777" w:rsidR="00431116" w:rsidRDefault="00431116" w:rsidP="00855DD2">
      <w:pPr>
        <w:tabs>
          <w:tab w:val="left" w:pos="9360"/>
        </w:tabs>
        <w:jc w:val="both"/>
        <w:outlineLvl w:val="0"/>
        <w:rPr>
          <w:u w:val="single"/>
        </w:rPr>
      </w:pPr>
      <w:r>
        <w:rPr>
          <w:u w:val="single"/>
        </w:rPr>
        <w:tab/>
      </w:r>
    </w:p>
    <w:p w14:paraId="52A47466" w14:textId="77777777" w:rsidR="00431116" w:rsidRDefault="00431116" w:rsidP="00855DD2">
      <w:pPr>
        <w:tabs>
          <w:tab w:val="left" w:pos="9360"/>
        </w:tabs>
        <w:jc w:val="both"/>
        <w:outlineLvl w:val="0"/>
        <w:rPr>
          <w:u w:val="single"/>
        </w:rPr>
      </w:pPr>
      <w:r>
        <w:rPr>
          <w:u w:val="single"/>
        </w:rPr>
        <w:tab/>
      </w:r>
    </w:p>
    <w:p w14:paraId="0A12422D" w14:textId="77777777" w:rsidR="00431116" w:rsidRDefault="00431116" w:rsidP="00855DD2">
      <w:pPr>
        <w:tabs>
          <w:tab w:val="left" w:pos="9360"/>
        </w:tabs>
        <w:jc w:val="both"/>
        <w:outlineLvl w:val="0"/>
        <w:rPr>
          <w:u w:val="single"/>
        </w:rPr>
      </w:pPr>
      <w:r>
        <w:rPr>
          <w:u w:val="single"/>
        </w:rPr>
        <w:tab/>
      </w:r>
    </w:p>
    <w:p w14:paraId="79817902" w14:textId="77777777" w:rsidR="00431116" w:rsidRDefault="00431116" w:rsidP="00855DD2">
      <w:pPr>
        <w:tabs>
          <w:tab w:val="left" w:pos="9360"/>
        </w:tabs>
        <w:jc w:val="both"/>
        <w:outlineLvl w:val="0"/>
        <w:rPr>
          <w:u w:val="single"/>
        </w:rPr>
      </w:pPr>
      <w:r>
        <w:rPr>
          <w:u w:val="single"/>
        </w:rPr>
        <w:tab/>
      </w:r>
    </w:p>
    <w:p w14:paraId="770C388F" w14:textId="77777777" w:rsidR="00431116" w:rsidRDefault="00431116" w:rsidP="00855DD2">
      <w:pPr>
        <w:tabs>
          <w:tab w:val="left" w:pos="9360"/>
        </w:tabs>
        <w:jc w:val="both"/>
        <w:outlineLvl w:val="0"/>
        <w:rPr>
          <w:u w:val="single"/>
        </w:rPr>
      </w:pPr>
      <w:r>
        <w:rPr>
          <w:u w:val="single"/>
        </w:rPr>
        <w:tab/>
      </w:r>
    </w:p>
    <w:p w14:paraId="2AE2C973" w14:textId="77777777" w:rsidR="00431116" w:rsidRDefault="00431116" w:rsidP="00855DD2">
      <w:pPr>
        <w:tabs>
          <w:tab w:val="left" w:pos="9360"/>
        </w:tabs>
        <w:jc w:val="both"/>
        <w:outlineLvl w:val="0"/>
        <w:rPr>
          <w:u w:val="single"/>
        </w:rPr>
      </w:pPr>
      <w:r>
        <w:rPr>
          <w:u w:val="single"/>
        </w:rPr>
        <w:tab/>
      </w:r>
    </w:p>
    <w:p w14:paraId="59571239" w14:textId="77777777" w:rsidR="00431116" w:rsidRDefault="00431116" w:rsidP="00855DD2">
      <w:pPr>
        <w:tabs>
          <w:tab w:val="left" w:pos="9360"/>
        </w:tabs>
        <w:jc w:val="both"/>
        <w:outlineLvl w:val="0"/>
        <w:rPr>
          <w:u w:val="single"/>
        </w:rPr>
      </w:pPr>
      <w:r>
        <w:rPr>
          <w:u w:val="single"/>
        </w:rPr>
        <w:tab/>
      </w:r>
    </w:p>
    <w:p w14:paraId="7C62FF8D" w14:textId="77777777" w:rsidR="00431116" w:rsidRDefault="00431116" w:rsidP="00855DD2">
      <w:pPr>
        <w:tabs>
          <w:tab w:val="left" w:pos="9360"/>
        </w:tabs>
        <w:jc w:val="both"/>
        <w:outlineLvl w:val="0"/>
        <w:rPr>
          <w:u w:val="single"/>
        </w:rPr>
      </w:pPr>
      <w:r>
        <w:rPr>
          <w:u w:val="single"/>
        </w:rPr>
        <w:tab/>
      </w:r>
    </w:p>
    <w:p w14:paraId="7CF2C52C" w14:textId="77777777" w:rsidR="008C75E4" w:rsidRDefault="008C75E4" w:rsidP="00855DD2">
      <w:pPr>
        <w:tabs>
          <w:tab w:val="left" w:pos="7013"/>
        </w:tabs>
        <w:jc w:val="both"/>
        <w:rPr>
          <w:szCs w:val="24"/>
        </w:rPr>
      </w:pPr>
      <w:r>
        <w:rPr>
          <w:b/>
          <w:caps/>
        </w:rPr>
        <w:br w:type="page"/>
      </w:r>
    </w:p>
    <w:p w14:paraId="08831A0E" w14:textId="77777777" w:rsidR="008C75E4" w:rsidRPr="000106B7" w:rsidRDefault="008C75E4" w:rsidP="00855DD2">
      <w:pPr>
        <w:tabs>
          <w:tab w:val="left" w:pos="720"/>
          <w:tab w:val="left" w:pos="1080"/>
          <w:tab w:val="left" w:pos="1440"/>
          <w:tab w:val="left" w:pos="1800"/>
        </w:tabs>
        <w:ind w:left="1080" w:hanging="1080"/>
        <w:jc w:val="both"/>
        <w:rPr>
          <w:vanish/>
          <w:color w:val="0000FF"/>
          <w:szCs w:val="24"/>
        </w:rPr>
      </w:pPr>
      <w:r w:rsidRPr="000106B7">
        <w:rPr>
          <w:vanish/>
          <w:color w:val="0000FF"/>
          <w:szCs w:val="24"/>
        </w:rPr>
        <w:lastRenderedPageBreak/>
        <w:t>Blank Page</w:t>
      </w:r>
    </w:p>
    <w:p w14:paraId="07441FDD" w14:textId="77777777" w:rsidR="00E34129" w:rsidRDefault="00E34129">
      <w:pPr>
        <w:rPr>
          <w:b/>
        </w:rPr>
      </w:pPr>
    </w:p>
    <w:p w14:paraId="0417271C" w14:textId="77777777" w:rsidR="00E34129" w:rsidRPr="00E34129" w:rsidRDefault="00E34129">
      <w:pPr>
        <w:rPr>
          <w:b/>
        </w:rPr>
      </w:pPr>
      <w:r w:rsidRPr="00E34129">
        <w:rPr>
          <w:b/>
        </w:rPr>
        <w:br w:type="page"/>
      </w:r>
    </w:p>
    <w:p w14:paraId="288B424F" w14:textId="3B714955" w:rsidR="00431116" w:rsidRPr="003725D4" w:rsidRDefault="00E338B5" w:rsidP="00855DD2">
      <w:pPr>
        <w:rPr>
          <w:b/>
          <w:szCs w:val="24"/>
        </w:rPr>
      </w:pPr>
      <w:r>
        <w:rPr>
          <w:b/>
          <w:caps/>
        </w:rPr>
        <w:lastRenderedPageBreak/>
        <w:t>B.</w:t>
      </w:r>
      <w:r>
        <w:rPr>
          <w:b/>
          <w:caps/>
        </w:rPr>
        <w:tab/>
      </w:r>
      <w:r w:rsidR="00431116" w:rsidRPr="003725D4">
        <w:rPr>
          <w:b/>
          <w:szCs w:val="24"/>
          <w:u w:val="single"/>
        </w:rPr>
        <w:t>HUMAN PATIENT SIMULATION</w:t>
      </w:r>
    </w:p>
    <w:p w14:paraId="017BA586" w14:textId="77777777" w:rsidR="00431116" w:rsidRDefault="00431116" w:rsidP="00855DD2">
      <w:pPr>
        <w:tabs>
          <w:tab w:val="left" w:pos="561"/>
          <w:tab w:val="left" w:pos="1122"/>
          <w:tab w:val="left" w:pos="1683"/>
          <w:tab w:val="left" w:pos="2244"/>
        </w:tabs>
        <w:spacing w:before="120" w:after="60"/>
        <w:ind w:left="1685" w:hanging="1685"/>
        <w:jc w:val="both"/>
        <w:rPr>
          <w:szCs w:val="24"/>
        </w:rPr>
      </w:pPr>
      <w:r>
        <w:rPr>
          <w:szCs w:val="24"/>
        </w:rPr>
        <w:tab/>
      </w:r>
      <w:r w:rsidRPr="00DC12D8">
        <w:rPr>
          <w:szCs w:val="24"/>
        </w:rPr>
        <w:t>1.</w:t>
      </w:r>
      <w:r w:rsidRPr="00DC12D8">
        <w:rPr>
          <w:szCs w:val="24"/>
        </w:rPr>
        <w:tab/>
      </w:r>
      <w:r w:rsidRPr="00AF7A82">
        <w:rPr>
          <w:b/>
          <w:szCs w:val="24"/>
        </w:rPr>
        <w:t>Simulation Summary</w:t>
      </w:r>
    </w:p>
    <w:p w14:paraId="7F89AA77" w14:textId="77777777" w:rsidR="00431116" w:rsidRPr="00334B8B" w:rsidRDefault="00431116" w:rsidP="00855DD2">
      <w:pPr>
        <w:tabs>
          <w:tab w:val="left" w:pos="561"/>
          <w:tab w:val="left" w:pos="1122"/>
          <w:tab w:val="left" w:pos="1683"/>
          <w:tab w:val="left" w:pos="2244"/>
        </w:tabs>
        <w:ind w:left="1122" w:hanging="1122"/>
        <w:jc w:val="both"/>
        <w:rPr>
          <w:szCs w:val="24"/>
        </w:rPr>
      </w:pPr>
      <w:r>
        <w:rPr>
          <w:szCs w:val="24"/>
        </w:rPr>
        <w:tab/>
      </w:r>
      <w:r>
        <w:rPr>
          <w:szCs w:val="24"/>
        </w:rPr>
        <w:tab/>
      </w:r>
      <w:r w:rsidRPr="00334B8B">
        <w:rPr>
          <w:szCs w:val="24"/>
        </w:rPr>
        <w:t>Human Patient Simulation is the use of interactive patient substitutes in realistic environments, using</w:t>
      </w:r>
      <w:r>
        <w:rPr>
          <w:szCs w:val="24"/>
        </w:rPr>
        <w:t xml:space="preserve"> </w:t>
      </w:r>
      <w:r w:rsidRPr="00334B8B">
        <w:rPr>
          <w:szCs w:val="24"/>
        </w:rPr>
        <w:t>evidence-based scenarios to improve participant comprehension of key patient care concepts at levels</w:t>
      </w:r>
      <w:r>
        <w:rPr>
          <w:szCs w:val="24"/>
        </w:rPr>
        <w:t xml:space="preserve"> </w:t>
      </w:r>
      <w:r w:rsidRPr="00334B8B">
        <w:rPr>
          <w:szCs w:val="24"/>
        </w:rPr>
        <w:t>appropriate to the participants’ education, experience, and scope of practice.</w:t>
      </w:r>
    </w:p>
    <w:p w14:paraId="5F5D9E8D" w14:textId="77777777" w:rsidR="00431116" w:rsidRPr="00334B8B" w:rsidRDefault="00431116" w:rsidP="00855DD2">
      <w:pPr>
        <w:tabs>
          <w:tab w:val="left" w:pos="561"/>
          <w:tab w:val="left" w:pos="1122"/>
          <w:tab w:val="left" w:pos="1683"/>
          <w:tab w:val="left" w:pos="2244"/>
        </w:tabs>
        <w:spacing w:before="120" w:after="60"/>
        <w:ind w:left="1685" w:hanging="1685"/>
        <w:jc w:val="both"/>
        <w:rPr>
          <w:szCs w:val="24"/>
        </w:rPr>
      </w:pPr>
      <w:r>
        <w:rPr>
          <w:szCs w:val="24"/>
        </w:rPr>
        <w:tab/>
      </w:r>
      <w:r w:rsidRPr="00334B8B">
        <w:rPr>
          <w:szCs w:val="24"/>
        </w:rPr>
        <w:t>2.</w:t>
      </w:r>
      <w:r w:rsidRPr="00334B8B">
        <w:rPr>
          <w:szCs w:val="24"/>
        </w:rPr>
        <w:tab/>
      </w:r>
      <w:r w:rsidRPr="00AF7A82">
        <w:rPr>
          <w:b/>
          <w:szCs w:val="24"/>
        </w:rPr>
        <w:t>Simulation Mission</w:t>
      </w:r>
    </w:p>
    <w:p w14:paraId="25986E40" w14:textId="77777777" w:rsidR="00431116" w:rsidRPr="00DC12D8" w:rsidRDefault="00431116" w:rsidP="00855DD2">
      <w:pPr>
        <w:tabs>
          <w:tab w:val="left" w:pos="561"/>
          <w:tab w:val="left" w:pos="1122"/>
          <w:tab w:val="left" w:pos="1683"/>
          <w:tab w:val="left" w:pos="2244"/>
        </w:tabs>
        <w:ind w:left="1122" w:hanging="1122"/>
        <w:jc w:val="both"/>
        <w:rPr>
          <w:szCs w:val="24"/>
        </w:rPr>
      </w:pPr>
      <w:r>
        <w:rPr>
          <w:szCs w:val="24"/>
        </w:rPr>
        <w:tab/>
      </w:r>
      <w:r>
        <w:rPr>
          <w:szCs w:val="24"/>
        </w:rPr>
        <w:tab/>
      </w:r>
      <w:r w:rsidRPr="00334B8B">
        <w:rPr>
          <w:szCs w:val="24"/>
        </w:rPr>
        <w:t>To expand, enhance, and validate the educational and skill-set capacity of nursing students and</w:t>
      </w:r>
      <w:r>
        <w:rPr>
          <w:szCs w:val="24"/>
        </w:rPr>
        <w:t xml:space="preserve"> </w:t>
      </w:r>
      <w:r w:rsidRPr="00334B8B">
        <w:rPr>
          <w:szCs w:val="24"/>
        </w:rPr>
        <w:t>practicing nurses in Washtenaw and surrounding counties, as well as offer state-of-the-art facilities for certification/recertification of other health professionals through human patient simulation.</w:t>
      </w:r>
    </w:p>
    <w:p w14:paraId="63CA5DB9" w14:textId="77777777" w:rsidR="00431116" w:rsidRPr="00334B8B" w:rsidRDefault="00431116" w:rsidP="00855DD2">
      <w:pPr>
        <w:tabs>
          <w:tab w:val="left" w:pos="561"/>
          <w:tab w:val="left" w:pos="1122"/>
          <w:tab w:val="left" w:pos="1683"/>
          <w:tab w:val="left" w:pos="2244"/>
        </w:tabs>
        <w:spacing w:before="120" w:after="60"/>
        <w:ind w:left="1685" w:hanging="1685"/>
        <w:jc w:val="both"/>
        <w:rPr>
          <w:szCs w:val="24"/>
        </w:rPr>
      </w:pPr>
      <w:r>
        <w:rPr>
          <w:szCs w:val="24"/>
        </w:rPr>
        <w:tab/>
      </w:r>
      <w:r w:rsidRPr="00334B8B">
        <w:rPr>
          <w:szCs w:val="24"/>
        </w:rPr>
        <w:t>3.</w:t>
      </w:r>
      <w:r w:rsidRPr="00334B8B">
        <w:rPr>
          <w:szCs w:val="24"/>
        </w:rPr>
        <w:tab/>
      </w:r>
      <w:r w:rsidRPr="00AF7A82">
        <w:rPr>
          <w:b/>
          <w:szCs w:val="24"/>
        </w:rPr>
        <w:t>Simulation Team</w:t>
      </w:r>
    </w:p>
    <w:p w14:paraId="657A5F31" w14:textId="77777777" w:rsidR="00431116" w:rsidRPr="00DC12D8" w:rsidRDefault="00431116" w:rsidP="00855DD2">
      <w:pPr>
        <w:tabs>
          <w:tab w:val="left" w:pos="561"/>
          <w:tab w:val="left" w:pos="1122"/>
          <w:tab w:val="left" w:pos="1683"/>
          <w:tab w:val="left" w:pos="2244"/>
        </w:tabs>
        <w:ind w:left="1122" w:hanging="1122"/>
        <w:jc w:val="both"/>
        <w:rPr>
          <w:szCs w:val="24"/>
        </w:rPr>
      </w:pPr>
      <w:r>
        <w:rPr>
          <w:szCs w:val="24"/>
        </w:rPr>
        <w:tab/>
      </w:r>
      <w:r>
        <w:rPr>
          <w:szCs w:val="24"/>
        </w:rPr>
        <w:tab/>
      </w:r>
      <w:r w:rsidRPr="00334B8B">
        <w:rPr>
          <w:szCs w:val="24"/>
        </w:rPr>
        <w:t>Human Patient Simulation is the responsibility of the Simulation Team. The Simulation Team includes the Nursing Lab Coordinator and part-time simulation faculty, who possess the understanding of the capabilities and limitations of the patient simulators, and expertise in the simulation development process and use of simulation in health education. They are responsible for reviewing, approving, and executing simulations for the nursing program and other outside partners. Simulation conditions are subject to change based on laboratory conditions, availability of resources, and the clinical judgment of the Simulation Team based on evidence-based literature.</w:t>
      </w:r>
    </w:p>
    <w:p w14:paraId="22A2C49A" w14:textId="77777777" w:rsidR="00431116" w:rsidRPr="00334B8B" w:rsidRDefault="00431116" w:rsidP="00855DD2">
      <w:pPr>
        <w:tabs>
          <w:tab w:val="left" w:pos="561"/>
          <w:tab w:val="left" w:pos="1122"/>
          <w:tab w:val="left" w:pos="1683"/>
          <w:tab w:val="left" w:pos="2244"/>
        </w:tabs>
        <w:spacing w:before="120" w:after="60"/>
        <w:ind w:left="1685" w:hanging="1685"/>
        <w:jc w:val="both"/>
        <w:rPr>
          <w:szCs w:val="24"/>
        </w:rPr>
      </w:pPr>
      <w:r>
        <w:rPr>
          <w:szCs w:val="24"/>
        </w:rPr>
        <w:tab/>
      </w:r>
      <w:r w:rsidRPr="00334B8B">
        <w:rPr>
          <w:szCs w:val="24"/>
        </w:rPr>
        <w:t>4.</w:t>
      </w:r>
      <w:r w:rsidRPr="00334B8B">
        <w:rPr>
          <w:szCs w:val="24"/>
        </w:rPr>
        <w:tab/>
      </w:r>
      <w:r w:rsidRPr="00AF7A82">
        <w:rPr>
          <w:b/>
          <w:szCs w:val="24"/>
        </w:rPr>
        <w:t>Simulation Laboratory</w:t>
      </w:r>
    </w:p>
    <w:p w14:paraId="595D0DB4" w14:textId="77777777" w:rsidR="00431116" w:rsidRPr="00334B8B" w:rsidRDefault="00431116" w:rsidP="00855DD2">
      <w:pPr>
        <w:tabs>
          <w:tab w:val="left" w:pos="561"/>
          <w:tab w:val="left" w:pos="1122"/>
          <w:tab w:val="left" w:pos="1683"/>
          <w:tab w:val="left" w:pos="2244"/>
        </w:tabs>
        <w:spacing w:after="60"/>
        <w:ind w:left="1123" w:hanging="1123"/>
        <w:jc w:val="both"/>
        <w:rPr>
          <w:szCs w:val="24"/>
        </w:rPr>
      </w:pPr>
      <w:r>
        <w:rPr>
          <w:szCs w:val="24"/>
        </w:rPr>
        <w:tab/>
      </w:r>
      <w:r>
        <w:rPr>
          <w:szCs w:val="24"/>
        </w:rPr>
        <w:tab/>
      </w:r>
      <w:r w:rsidRPr="00334B8B">
        <w:rPr>
          <w:szCs w:val="24"/>
        </w:rPr>
        <w:t>The Human Patient Simulations Laboratory (HPSL) consist of the clinical area and the</w:t>
      </w:r>
      <w:r>
        <w:rPr>
          <w:szCs w:val="24"/>
        </w:rPr>
        <w:t xml:space="preserve"> </w:t>
      </w:r>
      <w:r w:rsidRPr="00334B8B">
        <w:rPr>
          <w:szCs w:val="24"/>
        </w:rPr>
        <w:t>simulations control area. The clinical area consists of human patient simulators (HPS), patient care</w:t>
      </w:r>
      <w:r>
        <w:rPr>
          <w:szCs w:val="24"/>
        </w:rPr>
        <w:t xml:space="preserve"> </w:t>
      </w:r>
      <w:r w:rsidRPr="00334B8B">
        <w:rPr>
          <w:szCs w:val="24"/>
        </w:rPr>
        <w:t>sections, nursing stations, medication distribution unit, and the associated equipment and supplies that</w:t>
      </w:r>
      <w:r>
        <w:rPr>
          <w:szCs w:val="24"/>
        </w:rPr>
        <w:t xml:space="preserve"> </w:t>
      </w:r>
      <w:r w:rsidRPr="00334B8B">
        <w:rPr>
          <w:szCs w:val="24"/>
        </w:rPr>
        <w:t>can be used to simulate a variety of health care facilities.</w:t>
      </w:r>
    </w:p>
    <w:p w14:paraId="61E39059" w14:textId="77777777" w:rsidR="00431116" w:rsidRPr="00334B8B" w:rsidRDefault="00431116" w:rsidP="00855DD2">
      <w:pPr>
        <w:tabs>
          <w:tab w:val="left" w:pos="561"/>
          <w:tab w:val="left" w:pos="1122"/>
          <w:tab w:val="left" w:pos="1683"/>
          <w:tab w:val="left" w:pos="2244"/>
        </w:tabs>
        <w:spacing w:after="60"/>
        <w:ind w:left="1122" w:hanging="1122"/>
        <w:jc w:val="both"/>
        <w:rPr>
          <w:szCs w:val="24"/>
        </w:rPr>
      </w:pPr>
      <w:r w:rsidRPr="00DC12D8">
        <w:rPr>
          <w:szCs w:val="24"/>
        </w:rPr>
        <w:tab/>
      </w:r>
      <w:r w:rsidRPr="00DC12D8">
        <w:rPr>
          <w:szCs w:val="24"/>
        </w:rPr>
        <w:tab/>
        <w:t>a.</w:t>
      </w:r>
      <w:r w:rsidRPr="00DC12D8">
        <w:rPr>
          <w:szCs w:val="24"/>
        </w:rPr>
        <w:tab/>
      </w:r>
      <w:r w:rsidRPr="00334B8B">
        <w:rPr>
          <w:szCs w:val="24"/>
        </w:rPr>
        <w:t>Laboratory Use</w:t>
      </w:r>
    </w:p>
    <w:p w14:paraId="72259DFD" w14:textId="77777777" w:rsidR="00431116" w:rsidRPr="00DC12D8" w:rsidRDefault="00431116" w:rsidP="00855DD2">
      <w:pPr>
        <w:tabs>
          <w:tab w:val="left" w:pos="561"/>
          <w:tab w:val="left" w:pos="1122"/>
          <w:tab w:val="left" w:pos="1683"/>
          <w:tab w:val="left" w:pos="2244"/>
        </w:tabs>
        <w:spacing w:after="60"/>
        <w:ind w:left="2244" w:hanging="2244"/>
        <w:jc w:val="both"/>
        <w:rPr>
          <w:szCs w:val="24"/>
        </w:rPr>
      </w:pPr>
      <w:r>
        <w:rPr>
          <w:szCs w:val="24"/>
        </w:rPr>
        <w:tab/>
      </w:r>
      <w:r>
        <w:rPr>
          <w:szCs w:val="24"/>
        </w:rPr>
        <w:tab/>
      </w:r>
      <w:r>
        <w:rPr>
          <w:szCs w:val="24"/>
        </w:rPr>
        <w:tab/>
        <w:t>1)</w:t>
      </w:r>
      <w:r>
        <w:rPr>
          <w:szCs w:val="24"/>
        </w:rPr>
        <w:tab/>
      </w:r>
      <w:r w:rsidRPr="00334B8B">
        <w:rPr>
          <w:szCs w:val="24"/>
        </w:rPr>
        <w:t>The HPSL is a dedicated-use facility whose primary purpose is human patient</w:t>
      </w:r>
      <w:r>
        <w:rPr>
          <w:szCs w:val="24"/>
        </w:rPr>
        <w:t xml:space="preserve"> </w:t>
      </w:r>
      <w:r w:rsidRPr="00334B8B">
        <w:rPr>
          <w:szCs w:val="24"/>
        </w:rPr>
        <w:t xml:space="preserve">simulations for the Nursing </w:t>
      </w:r>
      <w:r>
        <w:rPr>
          <w:szCs w:val="24"/>
        </w:rPr>
        <w:t xml:space="preserve">and Allied Health </w:t>
      </w:r>
      <w:r w:rsidRPr="00334B8B">
        <w:rPr>
          <w:szCs w:val="24"/>
        </w:rPr>
        <w:t>program</w:t>
      </w:r>
      <w:r>
        <w:rPr>
          <w:szCs w:val="24"/>
        </w:rPr>
        <w:t>s</w:t>
      </w:r>
      <w:r w:rsidRPr="00334B8B">
        <w:rPr>
          <w:szCs w:val="24"/>
        </w:rPr>
        <w:t xml:space="preserve"> and CPR/AED training at WCC. It may be used by</w:t>
      </w:r>
      <w:r>
        <w:rPr>
          <w:szCs w:val="24"/>
        </w:rPr>
        <w:t xml:space="preserve"> </w:t>
      </w:r>
      <w:r w:rsidRPr="00334B8B">
        <w:rPr>
          <w:szCs w:val="24"/>
        </w:rPr>
        <w:t>other departments within Washtenaw Community College as well as other community</w:t>
      </w:r>
      <w:r>
        <w:rPr>
          <w:szCs w:val="24"/>
        </w:rPr>
        <w:t xml:space="preserve"> </w:t>
      </w:r>
      <w:r w:rsidRPr="00334B8B">
        <w:rPr>
          <w:szCs w:val="24"/>
        </w:rPr>
        <w:t xml:space="preserve">partners. The use of the lab by these partners is described in the document </w:t>
      </w:r>
      <w:r w:rsidRPr="00DC12D8">
        <w:rPr>
          <w:szCs w:val="24"/>
        </w:rPr>
        <w:t>HPSL Outside Use Request.</w:t>
      </w:r>
    </w:p>
    <w:p w14:paraId="282AF630" w14:textId="77777777" w:rsidR="00431116" w:rsidRPr="00334B8B" w:rsidRDefault="00431116" w:rsidP="00855DD2">
      <w:pPr>
        <w:tabs>
          <w:tab w:val="left" w:pos="561"/>
          <w:tab w:val="left" w:pos="1122"/>
          <w:tab w:val="left" w:pos="1683"/>
          <w:tab w:val="left" w:pos="2244"/>
        </w:tabs>
        <w:spacing w:after="60"/>
        <w:ind w:left="2244" w:hanging="2244"/>
        <w:jc w:val="both"/>
        <w:rPr>
          <w:szCs w:val="24"/>
        </w:rPr>
      </w:pPr>
      <w:r>
        <w:rPr>
          <w:szCs w:val="24"/>
        </w:rPr>
        <w:tab/>
      </w:r>
      <w:r>
        <w:rPr>
          <w:szCs w:val="24"/>
        </w:rPr>
        <w:tab/>
      </w:r>
      <w:r>
        <w:rPr>
          <w:szCs w:val="24"/>
        </w:rPr>
        <w:tab/>
        <w:t>2)</w:t>
      </w:r>
      <w:r>
        <w:rPr>
          <w:szCs w:val="24"/>
        </w:rPr>
        <w:tab/>
      </w:r>
      <w:r w:rsidRPr="00334B8B">
        <w:rPr>
          <w:szCs w:val="24"/>
        </w:rPr>
        <w:t>Maintenance of the HPSL is the responsibility of the Nursing Lab Coordinator and the</w:t>
      </w:r>
      <w:r>
        <w:rPr>
          <w:szCs w:val="24"/>
        </w:rPr>
        <w:t xml:space="preserve"> p</w:t>
      </w:r>
      <w:r w:rsidRPr="00334B8B">
        <w:rPr>
          <w:szCs w:val="24"/>
        </w:rPr>
        <w:t>art-time simulation faculty.</w:t>
      </w:r>
    </w:p>
    <w:p w14:paraId="13334BE8" w14:textId="77777777" w:rsidR="00431116" w:rsidRPr="00334B8B" w:rsidRDefault="00431116" w:rsidP="00855DD2">
      <w:pPr>
        <w:tabs>
          <w:tab w:val="left" w:pos="561"/>
          <w:tab w:val="left" w:pos="1122"/>
          <w:tab w:val="left" w:pos="1683"/>
          <w:tab w:val="left" w:pos="2244"/>
        </w:tabs>
        <w:spacing w:after="60"/>
        <w:ind w:left="2244" w:hanging="2244"/>
        <w:jc w:val="both"/>
        <w:rPr>
          <w:szCs w:val="24"/>
        </w:rPr>
      </w:pPr>
      <w:r>
        <w:rPr>
          <w:szCs w:val="24"/>
        </w:rPr>
        <w:tab/>
      </w:r>
      <w:r>
        <w:rPr>
          <w:szCs w:val="24"/>
        </w:rPr>
        <w:tab/>
      </w:r>
      <w:r>
        <w:rPr>
          <w:szCs w:val="24"/>
        </w:rPr>
        <w:tab/>
        <w:t>3)</w:t>
      </w:r>
      <w:r>
        <w:rPr>
          <w:szCs w:val="24"/>
        </w:rPr>
        <w:tab/>
      </w:r>
      <w:r w:rsidRPr="00334B8B">
        <w:rPr>
          <w:szCs w:val="24"/>
        </w:rPr>
        <w:t>Use of the HPSL for other purposes other than those listed above must be requested and approved in writing and in advance by</w:t>
      </w:r>
      <w:r>
        <w:rPr>
          <w:szCs w:val="24"/>
        </w:rPr>
        <w:t xml:space="preserve"> </w:t>
      </w:r>
      <w:r w:rsidRPr="00334B8B">
        <w:rPr>
          <w:szCs w:val="24"/>
        </w:rPr>
        <w:t>Simulation Team.</w:t>
      </w:r>
    </w:p>
    <w:p w14:paraId="31F3CD29" w14:textId="77777777" w:rsidR="00431116" w:rsidRPr="00334B8B" w:rsidRDefault="00431116" w:rsidP="00855DD2">
      <w:pPr>
        <w:tabs>
          <w:tab w:val="left" w:pos="561"/>
          <w:tab w:val="left" w:pos="1122"/>
          <w:tab w:val="left" w:pos="1683"/>
          <w:tab w:val="left" w:pos="2244"/>
        </w:tabs>
        <w:spacing w:after="60"/>
        <w:ind w:left="2244" w:hanging="2244"/>
        <w:jc w:val="both"/>
        <w:rPr>
          <w:szCs w:val="24"/>
        </w:rPr>
      </w:pPr>
      <w:r>
        <w:rPr>
          <w:szCs w:val="24"/>
        </w:rPr>
        <w:tab/>
      </w:r>
      <w:r>
        <w:rPr>
          <w:szCs w:val="24"/>
        </w:rPr>
        <w:tab/>
      </w:r>
      <w:r>
        <w:rPr>
          <w:szCs w:val="24"/>
        </w:rPr>
        <w:tab/>
        <w:t>4)</w:t>
      </w:r>
      <w:r>
        <w:rPr>
          <w:szCs w:val="24"/>
        </w:rPr>
        <w:tab/>
      </w:r>
      <w:r w:rsidRPr="00334B8B">
        <w:rPr>
          <w:szCs w:val="24"/>
        </w:rPr>
        <w:t>No food or drink of any kind is permitted in the HPSL clinical area, except for use as part</w:t>
      </w:r>
      <w:r>
        <w:rPr>
          <w:szCs w:val="24"/>
        </w:rPr>
        <w:t xml:space="preserve"> </w:t>
      </w:r>
      <w:r w:rsidRPr="00334B8B">
        <w:rPr>
          <w:szCs w:val="24"/>
        </w:rPr>
        <w:t>of a simulation or simulator-related</w:t>
      </w:r>
      <w:r>
        <w:rPr>
          <w:szCs w:val="24"/>
        </w:rPr>
        <w:t xml:space="preserve"> </w:t>
      </w:r>
      <w:r w:rsidRPr="00334B8B">
        <w:rPr>
          <w:szCs w:val="24"/>
        </w:rPr>
        <w:t xml:space="preserve">activity. </w:t>
      </w:r>
    </w:p>
    <w:p w14:paraId="71127B7A" w14:textId="77777777" w:rsidR="00431116" w:rsidRPr="00334B8B" w:rsidRDefault="00431116" w:rsidP="00855DD2">
      <w:pPr>
        <w:tabs>
          <w:tab w:val="left" w:pos="561"/>
          <w:tab w:val="left" w:pos="1122"/>
          <w:tab w:val="left" w:pos="1683"/>
          <w:tab w:val="left" w:pos="2244"/>
        </w:tabs>
        <w:spacing w:after="60"/>
        <w:ind w:left="2244" w:hanging="2244"/>
        <w:jc w:val="both"/>
        <w:rPr>
          <w:szCs w:val="24"/>
        </w:rPr>
      </w:pPr>
      <w:r>
        <w:rPr>
          <w:szCs w:val="24"/>
        </w:rPr>
        <w:tab/>
      </w:r>
      <w:r>
        <w:rPr>
          <w:szCs w:val="24"/>
        </w:rPr>
        <w:tab/>
      </w:r>
      <w:r>
        <w:rPr>
          <w:szCs w:val="24"/>
        </w:rPr>
        <w:tab/>
        <w:t>5)</w:t>
      </w:r>
      <w:r>
        <w:rPr>
          <w:szCs w:val="24"/>
        </w:rPr>
        <w:tab/>
      </w:r>
      <w:r w:rsidRPr="00334B8B">
        <w:rPr>
          <w:szCs w:val="24"/>
        </w:rPr>
        <w:t>Photography, video, and audio recording in the HPSL by persons other than the</w:t>
      </w:r>
      <w:r>
        <w:rPr>
          <w:szCs w:val="24"/>
        </w:rPr>
        <w:t xml:space="preserve"> </w:t>
      </w:r>
      <w:r w:rsidRPr="00334B8B">
        <w:rPr>
          <w:szCs w:val="24"/>
        </w:rPr>
        <w:t>simulator faculty are strictly prohibited, unless with the expressed, written, and advanced permission of the Simulation</w:t>
      </w:r>
      <w:r>
        <w:rPr>
          <w:szCs w:val="24"/>
        </w:rPr>
        <w:t xml:space="preserve"> </w:t>
      </w:r>
      <w:r w:rsidRPr="00334B8B">
        <w:rPr>
          <w:szCs w:val="24"/>
        </w:rPr>
        <w:t>Team.</w:t>
      </w:r>
    </w:p>
    <w:p w14:paraId="6D17F280" w14:textId="1E257973" w:rsidR="00431116" w:rsidRPr="00334B8B" w:rsidRDefault="00431116" w:rsidP="00855DD2">
      <w:pPr>
        <w:keepNext/>
        <w:keepLines/>
        <w:tabs>
          <w:tab w:val="left" w:pos="561"/>
          <w:tab w:val="left" w:pos="1122"/>
          <w:tab w:val="left" w:pos="1683"/>
          <w:tab w:val="left" w:pos="2244"/>
        </w:tabs>
        <w:spacing w:after="60"/>
        <w:ind w:left="1683" w:hanging="1683"/>
        <w:jc w:val="both"/>
        <w:rPr>
          <w:szCs w:val="24"/>
        </w:rPr>
      </w:pPr>
      <w:r>
        <w:rPr>
          <w:szCs w:val="24"/>
        </w:rPr>
        <w:tab/>
      </w:r>
      <w:r>
        <w:rPr>
          <w:szCs w:val="24"/>
        </w:rPr>
        <w:tab/>
        <w:t>b.</w:t>
      </w:r>
      <w:r>
        <w:rPr>
          <w:szCs w:val="24"/>
        </w:rPr>
        <w:tab/>
      </w:r>
      <w:r w:rsidRPr="00334B8B">
        <w:rPr>
          <w:szCs w:val="24"/>
        </w:rPr>
        <w:t>Specialized Equipment:</w:t>
      </w:r>
      <w:r w:rsidR="00B76C12">
        <w:rPr>
          <w:szCs w:val="24"/>
        </w:rPr>
        <w:t xml:space="preserve"> </w:t>
      </w:r>
      <w:r w:rsidRPr="00334B8B">
        <w:rPr>
          <w:szCs w:val="24"/>
        </w:rPr>
        <w:t>Human Patient Simulators</w:t>
      </w:r>
    </w:p>
    <w:p w14:paraId="4ABF0A04" w14:textId="77777777" w:rsidR="00431116" w:rsidRPr="00334B8B" w:rsidRDefault="00431116" w:rsidP="00855DD2">
      <w:pPr>
        <w:keepNext/>
        <w:keepLines/>
        <w:tabs>
          <w:tab w:val="left" w:pos="561"/>
          <w:tab w:val="left" w:pos="1122"/>
          <w:tab w:val="left" w:pos="1683"/>
          <w:tab w:val="left" w:pos="2244"/>
        </w:tabs>
        <w:ind w:left="1685" w:hanging="1685"/>
        <w:jc w:val="both"/>
        <w:rPr>
          <w:szCs w:val="24"/>
        </w:rPr>
      </w:pPr>
      <w:r>
        <w:rPr>
          <w:szCs w:val="24"/>
        </w:rPr>
        <w:tab/>
      </w:r>
      <w:r w:rsidRPr="00334B8B">
        <w:rPr>
          <w:szCs w:val="24"/>
        </w:rPr>
        <w:tab/>
      </w:r>
      <w:r>
        <w:rPr>
          <w:szCs w:val="24"/>
        </w:rPr>
        <w:tab/>
        <w:t>1)</w:t>
      </w:r>
      <w:r>
        <w:rPr>
          <w:szCs w:val="24"/>
        </w:rPr>
        <w:tab/>
      </w:r>
      <w:r w:rsidRPr="00334B8B">
        <w:rPr>
          <w:szCs w:val="24"/>
        </w:rPr>
        <w:t>The human patient simulators (as of January 2010) include:</w:t>
      </w:r>
    </w:p>
    <w:p w14:paraId="1DF01C7D" w14:textId="5B8707B9" w:rsidR="00431116" w:rsidRPr="00334B8B" w:rsidRDefault="00431116" w:rsidP="00855DD2">
      <w:pPr>
        <w:tabs>
          <w:tab w:val="left" w:pos="561"/>
          <w:tab w:val="left" w:pos="1122"/>
          <w:tab w:val="left" w:pos="1683"/>
          <w:tab w:val="left" w:pos="2244"/>
        </w:tabs>
        <w:ind w:left="1685" w:hanging="1685"/>
        <w:jc w:val="both"/>
        <w:rPr>
          <w:szCs w:val="24"/>
        </w:rPr>
      </w:pPr>
      <w:r>
        <w:rPr>
          <w:szCs w:val="24"/>
        </w:rPr>
        <w:tab/>
      </w:r>
      <w:r w:rsidR="00E34129">
        <w:rPr>
          <w:szCs w:val="24"/>
        </w:rPr>
        <w:tab/>
      </w:r>
      <w:r w:rsidRPr="00334B8B">
        <w:rPr>
          <w:szCs w:val="24"/>
        </w:rPr>
        <w:tab/>
      </w:r>
      <w:r w:rsidRPr="00334B8B">
        <w:rPr>
          <w:szCs w:val="24"/>
        </w:rPr>
        <w:tab/>
      </w:r>
      <w:r>
        <w:rPr>
          <w:szCs w:val="24"/>
        </w:rPr>
        <w:tab/>
        <w:t>a</w:t>
      </w:r>
      <w:r w:rsidRPr="00334B8B">
        <w:rPr>
          <w:szCs w:val="24"/>
        </w:rPr>
        <w:t>)</w:t>
      </w:r>
      <w:r w:rsidRPr="00334B8B">
        <w:rPr>
          <w:szCs w:val="24"/>
        </w:rPr>
        <w:tab/>
        <w:t>METI iStan simulator</w:t>
      </w:r>
    </w:p>
    <w:p w14:paraId="1F81A381" w14:textId="66402503" w:rsidR="00431116" w:rsidRPr="00334B8B" w:rsidRDefault="00431116" w:rsidP="00855DD2">
      <w:pPr>
        <w:tabs>
          <w:tab w:val="left" w:pos="561"/>
          <w:tab w:val="left" w:pos="1122"/>
          <w:tab w:val="left" w:pos="1683"/>
          <w:tab w:val="left" w:pos="2244"/>
        </w:tabs>
        <w:ind w:left="1685" w:hanging="1685"/>
        <w:jc w:val="both"/>
        <w:rPr>
          <w:szCs w:val="24"/>
        </w:rPr>
      </w:pPr>
      <w:r w:rsidRPr="00334B8B">
        <w:rPr>
          <w:szCs w:val="24"/>
        </w:rPr>
        <w:tab/>
      </w:r>
      <w:r>
        <w:rPr>
          <w:szCs w:val="24"/>
        </w:rPr>
        <w:tab/>
      </w:r>
      <w:r w:rsidRPr="00334B8B">
        <w:rPr>
          <w:szCs w:val="24"/>
        </w:rPr>
        <w:tab/>
      </w:r>
      <w:r w:rsidR="00E34129">
        <w:rPr>
          <w:szCs w:val="24"/>
        </w:rPr>
        <w:tab/>
      </w:r>
      <w:r>
        <w:rPr>
          <w:szCs w:val="24"/>
        </w:rPr>
        <w:tab/>
        <w:t>b</w:t>
      </w:r>
      <w:r w:rsidRPr="00334B8B">
        <w:rPr>
          <w:szCs w:val="24"/>
        </w:rPr>
        <w:t>)</w:t>
      </w:r>
      <w:r w:rsidRPr="00334B8B">
        <w:rPr>
          <w:szCs w:val="24"/>
        </w:rPr>
        <w:tab/>
        <w:t>METI Man: nursing simulator</w:t>
      </w:r>
    </w:p>
    <w:p w14:paraId="4B6A5944" w14:textId="45D8D801" w:rsidR="00431116" w:rsidRPr="00334B8B" w:rsidRDefault="00431116" w:rsidP="00855DD2">
      <w:pPr>
        <w:tabs>
          <w:tab w:val="left" w:pos="561"/>
          <w:tab w:val="left" w:pos="1122"/>
          <w:tab w:val="left" w:pos="1683"/>
          <w:tab w:val="left" w:pos="2244"/>
        </w:tabs>
        <w:ind w:left="1685" w:hanging="1685"/>
        <w:jc w:val="both"/>
        <w:rPr>
          <w:szCs w:val="24"/>
        </w:rPr>
      </w:pPr>
      <w:r w:rsidRPr="00334B8B">
        <w:rPr>
          <w:szCs w:val="24"/>
        </w:rPr>
        <w:lastRenderedPageBreak/>
        <w:tab/>
      </w:r>
      <w:r w:rsidRPr="00334B8B">
        <w:rPr>
          <w:szCs w:val="24"/>
        </w:rPr>
        <w:tab/>
      </w:r>
      <w:r w:rsidR="00E34129">
        <w:rPr>
          <w:szCs w:val="24"/>
        </w:rPr>
        <w:tab/>
      </w:r>
      <w:r>
        <w:rPr>
          <w:szCs w:val="24"/>
        </w:rPr>
        <w:tab/>
      </w:r>
      <w:r>
        <w:rPr>
          <w:szCs w:val="24"/>
        </w:rPr>
        <w:tab/>
        <w:t>c</w:t>
      </w:r>
      <w:r w:rsidRPr="00334B8B">
        <w:rPr>
          <w:szCs w:val="24"/>
        </w:rPr>
        <w:t>)</w:t>
      </w:r>
      <w:r w:rsidRPr="00334B8B">
        <w:rPr>
          <w:szCs w:val="24"/>
        </w:rPr>
        <w:tab/>
        <w:t>Gaumard Noelle birthing simulator</w:t>
      </w:r>
    </w:p>
    <w:p w14:paraId="49EF5188" w14:textId="2AE37821" w:rsidR="00431116" w:rsidRPr="00334B8B" w:rsidRDefault="00431116" w:rsidP="00855DD2">
      <w:pPr>
        <w:tabs>
          <w:tab w:val="left" w:pos="561"/>
          <w:tab w:val="left" w:pos="1122"/>
          <w:tab w:val="left" w:pos="1683"/>
          <w:tab w:val="left" w:pos="2244"/>
        </w:tabs>
        <w:spacing w:after="60"/>
        <w:ind w:left="1685" w:hanging="1685"/>
        <w:jc w:val="both"/>
        <w:rPr>
          <w:szCs w:val="24"/>
        </w:rPr>
      </w:pPr>
      <w:r w:rsidRPr="00334B8B">
        <w:rPr>
          <w:szCs w:val="24"/>
        </w:rPr>
        <w:tab/>
      </w:r>
      <w:r w:rsidRPr="00334B8B">
        <w:rPr>
          <w:szCs w:val="24"/>
        </w:rPr>
        <w:tab/>
      </w:r>
      <w:r w:rsidR="00E34129">
        <w:rPr>
          <w:szCs w:val="24"/>
        </w:rPr>
        <w:tab/>
      </w:r>
      <w:r>
        <w:rPr>
          <w:szCs w:val="24"/>
        </w:rPr>
        <w:tab/>
      </w:r>
      <w:r>
        <w:rPr>
          <w:szCs w:val="24"/>
        </w:rPr>
        <w:tab/>
        <w:t>d</w:t>
      </w:r>
      <w:r w:rsidRPr="00334B8B">
        <w:rPr>
          <w:szCs w:val="24"/>
        </w:rPr>
        <w:t>)</w:t>
      </w:r>
      <w:r w:rsidRPr="00334B8B">
        <w:rPr>
          <w:szCs w:val="24"/>
        </w:rPr>
        <w:tab/>
        <w:t>METI BabySIM</w:t>
      </w:r>
    </w:p>
    <w:p w14:paraId="7D17A159" w14:textId="77777777" w:rsidR="00431116" w:rsidRPr="00334B8B" w:rsidRDefault="00431116" w:rsidP="00855DD2">
      <w:pPr>
        <w:tabs>
          <w:tab w:val="left" w:pos="561"/>
          <w:tab w:val="left" w:pos="1122"/>
          <w:tab w:val="left" w:pos="1683"/>
          <w:tab w:val="left" w:pos="2244"/>
        </w:tabs>
        <w:spacing w:after="60"/>
        <w:ind w:left="2246" w:hanging="2246"/>
        <w:jc w:val="both"/>
        <w:rPr>
          <w:szCs w:val="24"/>
        </w:rPr>
      </w:pPr>
      <w:r>
        <w:rPr>
          <w:szCs w:val="24"/>
        </w:rPr>
        <w:tab/>
      </w:r>
      <w:r w:rsidRPr="00334B8B">
        <w:rPr>
          <w:szCs w:val="24"/>
        </w:rPr>
        <w:tab/>
      </w:r>
      <w:r>
        <w:rPr>
          <w:szCs w:val="24"/>
        </w:rPr>
        <w:tab/>
        <w:t>2</w:t>
      </w:r>
      <w:r w:rsidRPr="00334B8B">
        <w:rPr>
          <w:szCs w:val="24"/>
        </w:rPr>
        <w:t>)</w:t>
      </w:r>
      <w:r w:rsidRPr="00334B8B">
        <w:rPr>
          <w:szCs w:val="24"/>
        </w:rPr>
        <w:tab/>
        <w:t>Human patient simulators (HPS)</w:t>
      </w:r>
      <w:r w:rsidR="00EC4612">
        <w:rPr>
          <w:szCs w:val="24"/>
        </w:rPr>
        <w:t xml:space="preserve"> are sensitive medical devices.</w:t>
      </w:r>
      <w:r w:rsidRPr="00334B8B">
        <w:rPr>
          <w:szCs w:val="24"/>
        </w:rPr>
        <w:t xml:space="preserve"> They are not to be used</w:t>
      </w:r>
      <w:r>
        <w:rPr>
          <w:szCs w:val="24"/>
        </w:rPr>
        <w:t xml:space="preserve"> </w:t>
      </w:r>
      <w:r w:rsidRPr="00334B8B">
        <w:rPr>
          <w:szCs w:val="24"/>
        </w:rPr>
        <w:t xml:space="preserve">for any purposes other than patient </w:t>
      </w:r>
      <w:r w:rsidR="00EC4612">
        <w:rPr>
          <w:szCs w:val="24"/>
        </w:rPr>
        <w:t xml:space="preserve">simulation. </w:t>
      </w:r>
      <w:r w:rsidRPr="00334B8B">
        <w:rPr>
          <w:szCs w:val="24"/>
        </w:rPr>
        <w:t>HPS cannot be adjusted, posed, moved,</w:t>
      </w:r>
      <w:r>
        <w:rPr>
          <w:szCs w:val="24"/>
        </w:rPr>
        <w:t xml:space="preserve"> </w:t>
      </w:r>
      <w:r w:rsidRPr="00334B8B">
        <w:rPr>
          <w:szCs w:val="24"/>
        </w:rPr>
        <w:t>inspected, or in any other way used or utilized without the permission of, and supervision</w:t>
      </w:r>
      <w:r>
        <w:rPr>
          <w:szCs w:val="24"/>
        </w:rPr>
        <w:t xml:space="preserve"> </w:t>
      </w:r>
      <w:r w:rsidRPr="00334B8B">
        <w:rPr>
          <w:szCs w:val="24"/>
        </w:rPr>
        <w:t>by, the Simulation Team.</w:t>
      </w:r>
    </w:p>
    <w:p w14:paraId="0E95D676" w14:textId="77777777" w:rsidR="00431116" w:rsidRPr="00334B8B" w:rsidRDefault="00431116" w:rsidP="00855DD2">
      <w:pPr>
        <w:tabs>
          <w:tab w:val="left" w:pos="561"/>
          <w:tab w:val="left" w:pos="1122"/>
          <w:tab w:val="left" w:pos="1683"/>
          <w:tab w:val="left" w:pos="2244"/>
        </w:tabs>
        <w:spacing w:after="60"/>
        <w:ind w:left="2246" w:hanging="2246"/>
        <w:jc w:val="both"/>
        <w:rPr>
          <w:szCs w:val="24"/>
        </w:rPr>
      </w:pPr>
      <w:r>
        <w:rPr>
          <w:szCs w:val="24"/>
        </w:rPr>
        <w:tab/>
      </w:r>
      <w:r w:rsidRPr="00334B8B">
        <w:rPr>
          <w:szCs w:val="24"/>
        </w:rPr>
        <w:tab/>
      </w:r>
      <w:r>
        <w:rPr>
          <w:szCs w:val="24"/>
        </w:rPr>
        <w:tab/>
        <w:t>3</w:t>
      </w:r>
      <w:r w:rsidRPr="00334B8B">
        <w:rPr>
          <w:szCs w:val="24"/>
        </w:rPr>
        <w:t>)</w:t>
      </w:r>
      <w:r w:rsidRPr="00334B8B">
        <w:rPr>
          <w:szCs w:val="24"/>
        </w:rPr>
        <w:tab/>
        <w:t>Any misuse or mishandling of the HPS will result in immediate removal from the HPSL</w:t>
      </w:r>
      <w:r>
        <w:rPr>
          <w:szCs w:val="24"/>
        </w:rPr>
        <w:t xml:space="preserve"> </w:t>
      </w:r>
      <w:r w:rsidRPr="00334B8B">
        <w:rPr>
          <w:szCs w:val="24"/>
        </w:rPr>
        <w:t>and appropriate disciplinary action taken.</w:t>
      </w:r>
    </w:p>
    <w:p w14:paraId="25511B8D" w14:textId="77777777" w:rsidR="00431116" w:rsidRPr="0071747D" w:rsidRDefault="00431116" w:rsidP="00855DD2">
      <w:pPr>
        <w:tabs>
          <w:tab w:val="left" w:pos="561"/>
          <w:tab w:val="left" w:pos="1122"/>
          <w:tab w:val="left" w:pos="1683"/>
          <w:tab w:val="left" w:pos="2244"/>
        </w:tabs>
        <w:spacing w:before="120" w:after="60"/>
        <w:ind w:left="1685" w:hanging="1685"/>
        <w:jc w:val="both"/>
        <w:rPr>
          <w:szCs w:val="24"/>
        </w:rPr>
      </w:pPr>
      <w:r w:rsidRPr="00DC12D8">
        <w:rPr>
          <w:szCs w:val="24"/>
        </w:rPr>
        <w:tab/>
      </w:r>
      <w:r w:rsidRPr="0071747D">
        <w:rPr>
          <w:szCs w:val="24"/>
        </w:rPr>
        <w:t>5.</w:t>
      </w:r>
      <w:r w:rsidRPr="0071747D">
        <w:rPr>
          <w:szCs w:val="24"/>
        </w:rPr>
        <w:tab/>
      </w:r>
      <w:r w:rsidRPr="00AF7A82">
        <w:rPr>
          <w:b/>
          <w:szCs w:val="24"/>
        </w:rPr>
        <w:t>Student Role in Simulation</w:t>
      </w:r>
    </w:p>
    <w:p w14:paraId="339AA9EB" w14:textId="77777777" w:rsidR="00431116" w:rsidRPr="00334B8B" w:rsidRDefault="00431116" w:rsidP="00855DD2">
      <w:pPr>
        <w:tabs>
          <w:tab w:val="left" w:pos="561"/>
          <w:tab w:val="left" w:pos="1122"/>
          <w:tab w:val="left" w:pos="1683"/>
          <w:tab w:val="left" w:pos="2244"/>
        </w:tabs>
        <w:spacing w:after="120"/>
        <w:ind w:left="1683" w:hanging="1683"/>
        <w:jc w:val="both"/>
        <w:rPr>
          <w:szCs w:val="24"/>
        </w:rPr>
      </w:pPr>
      <w:r w:rsidRPr="00334B8B">
        <w:rPr>
          <w:szCs w:val="24"/>
        </w:rPr>
        <w:tab/>
      </w:r>
      <w:r w:rsidRPr="00334B8B">
        <w:rPr>
          <w:szCs w:val="24"/>
        </w:rPr>
        <w:tab/>
      </w:r>
      <w:r>
        <w:rPr>
          <w:szCs w:val="24"/>
        </w:rPr>
        <w:t>a</w:t>
      </w:r>
      <w:r w:rsidRPr="00334B8B">
        <w:rPr>
          <w:szCs w:val="24"/>
        </w:rPr>
        <w:t>.</w:t>
      </w:r>
      <w:r w:rsidRPr="00334B8B">
        <w:rPr>
          <w:szCs w:val="24"/>
        </w:rPr>
        <w:tab/>
        <w:t xml:space="preserve">The HPSL is a </w:t>
      </w:r>
      <w:r w:rsidRPr="00DC12D8">
        <w:rPr>
          <w:szCs w:val="24"/>
        </w:rPr>
        <w:t>clinical unit</w:t>
      </w:r>
      <w:r w:rsidRPr="00334B8B">
        <w:rPr>
          <w:szCs w:val="24"/>
        </w:rPr>
        <w:t xml:space="preserve"> as defined by the WCC Nursing Program</w:t>
      </w:r>
      <w:r>
        <w:rPr>
          <w:szCs w:val="24"/>
        </w:rPr>
        <w:t xml:space="preserve"> </w:t>
      </w:r>
      <w:r w:rsidRPr="00334B8B">
        <w:rPr>
          <w:szCs w:val="24"/>
        </w:rPr>
        <w:t>Student Handbook.</w:t>
      </w:r>
    </w:p>
    <w:p w14:paraId="4F7570F7" w14:textId="77777777" w:rsidR="00431116" w:rsidRPr="00334B8B" w:rsidRDefault="00431116" w:rsidP="00855DD2">
      <w:pPr>
        <w:tabs>
          <w:tab w:val="left" w:pos="561"/>
          <w:tab w:val="left" w:pos="1122"/>
          <w:tab w:val="left" w:pos="1683"/>
          <w:tab w:val="left" w:pos="2244"/>
        </w:tabs>
        <w:spacing w:after="120"/>
        <w:ind w:left="1683" w:hanging="1683"/>
        <w:jc w:val="both"/>
        <w:rPr>
          <w:szCs w:val="24"/>
        </w:rPr>
      </w:pPr>
      <w:r w:rsidRPr="00334B8B">
        <w:rPr>
          <w:szCs w:val="24"/>
        </w:rPr>
        <w:tab/>
      </w:r>
      <w:r w:rsidRPr="00334B8B">
        <w:rPr>
          <w:szCs w:val="24"/>
        </w:rPr>
        <w:tab/>
      </w:r>
      <w:r>
        <w:rPr>
          <w:szCs w:val="24"/>
        </w:rPr>
        <w:t>b</w:t>
      </w:r>
      <w:r w:rsidRPr="00334B8B">
        <w:rPr>
          <w:szCs w:val="24"/>
        </w:rPr>
        <w:t>.</w:t>
      </w:r>
      <w:r w:rsidRPr="00334B8B">
        <w:rPr>
          <w:szCs w:val="24"/>
        </w:rPr>
        <w:tab/>
        <w:t>Student behavior and performance will adhere to the Professional</w:t>
      </w:r>
      <w:r>
        <w:rPr>
          <w:szCs w:val="24"/>
        </w:rPr>
        <w:t xml:space="preserve"> </w:t>
      </w:r>
      <w:r w:rsidRPr="00334B8B">
        <w:rPr>
          <w:szCs w:val="24"/>
        </w:rPr>
        <w:t>Behaviors, Clinical Rules, and Safe Practices of the student handbook.</w:t>
      </w:r>
    </w:p>
    <w:p w14:paraId="677B9057" w14:textId="77777777" w:rsidR="00431116" w:rsidRPr="00334B8B" w:rsidRDefault="00431116" w:rsidP="00855DD2">
      <w:pPr>
        <w:tabs>
          <w:tab w:val="left" w:pos="561"/>
          <w:tab w:val="left" w:pos="1122"/>
          <w:tab w:val="left" w:pos="1683"/>
          <w:tab w:val="left" w:pos="2244"/>
        </w:tabs>
        <w:ind w:left="1683" w:hanging="1683"/>
        <w:jc w:val="both"/>
        <w:rPr>
          <w:szCs w:val="24"/>
        </w:rPr>
      </w:pPr>
      <w:r w:rsidRPr="00334B8B">
        <w:rPr>
          <w:szCs w:val="24"/>
        </w:rPr>
        <w:tab/>
      </w:r>
      <w:r w:rsidRPr="00334B8B">
        <w:rPr>
          <w:szCs w:val="24"/>
        </w:rPr>
        <w:tab/>
      </w:r>
      <w:r>
        <w:rPr>
          <w:szCs w:val="24"/>
        </w:rPr>
        <w:t>c</w:t>
      </w:r>
      <w:r w:rsidRPr="00334B8B">
        <w:rPr>
          <w:szCs w:val="24"/>
        </w:rPr>
        <w:t>.</w:t>
      </w:r>
      <w:r w:rsidRPr="00334B8B">
        <w:rPr>
          <w:szCs w:val="24"/>
        </w:rPr>
        <w:tab/>
        <w:t>Students are held to the same standard for evaluation when a scenario is in progress (i.e. clinical course objectives) as if performed in the clinical setting.</w:t>
      </w:r>
    </w:p>
    <w:p w14:paraId="0A5D46EE" w14:textId="77777777" w:rsidR="00431116" w:rsidRPr="00334B8B" w:rsidRDefault="00431116" w:rsidP="00855DD2">
      <w:pPr>
        <w:tabs>
          <w:tab w:val="left" w:pos="561"/>
          <w:tab w:val="left" w:pos="1122"/>
          <w:tab w:val="left" w:pos="1683"/>
          <w:tab w:val="left" w:pos="2244"/>
        </w:tabs>
        <w:spacing w:after="60"/>
        <w:ind w:left="2246" w:hanging="2246"/>
        <w:jc w:val="both"/>
        <w:rPr>
          <w:szCs w:val="24"/>
        </w:rPr>
      </w:pPr>
      <w:r w:rsidRPr="00334B8B">
        <w:rPr>
          <w:szCs w:val="24"/>
        </w:rPr>
        <w:tab/>
      </w:r>
      <w:r w:rsidRPr="00334B8B">
        <w:rPr>
          <w:szCs w:val="24"/>
        </w:rPr>
        <w:tab/>
      </w:r>
      <w:r>
        <w:rPr>
          <w:szCs w:val="24"/>
        </w:rPr>
        <w:tab/>
        <w:t>1</w:t>
      </w:r>
      <w:r w:rsidRPr="00334B8B">
        <w:rPr>
          <w:szCs w:val="24"/>
        </w:rPr>
        <w:t>)</w:t>
      </w:r>
      <w:r w:rsidRPr="00334B8B">
        <w:rPr>
          <w:szCs w:val="24"/>
        </w:rPr>
        <w:tab/>
        <w:t>Students observed to be exceeding their scope of practice, or acting in an inappropriate</w:t>
      </w:r>
      <w:r>
        <w:rPr>
          <w:szCs w:val="24"/>
        </w:rPr>
        <w:t xml:space="preserve"> </w:t>
      </w:r>
      <w:r w:rsidRPr="00334B8B">
        <w:rPr>
          <w:szCs w:val="24"/>
        </w:rPr>
        <w:t>or unsafe manner, are subject to counseling</w:t>
      </w:r>
      <w:r>
        <w:rPr>
          <w:szCs w:val="24"/>
        </w:rPr>
        <w:t xml:space="preserve"> </w:t>
      </w:r>
      <w:r w:rsidRPr="00334B8B">
        <w:rPr>
          <w:szCs w:val="24"/>
        </w:rPr>
        <w:t xml:space="preserve">(e.g. verbal, </w:t>
      </w:r>
      <w:r>
        <w:rPr>
          <w:szCs w:val="24"/>
        </w:rPr>
        <w:t xml:space="preserve">written, lab referral) by their </w:t>
      </w:r>
      <w:r w:rsidRPr="00334B8B">
        <w:rPr>
          <w:szCs w:val="24"/>
        </w:rPr>
        <w:t>course instructor, Course</w:t>
      </w:r>
      <w:r>
        <w:rPr>
          <w:szCs w:val="24"/>
        </w:rPr>
        <w:t xml:space="preserve"> </w:t>
      </w:r>
      <w:r w:rsidRPr="00334B8B">
        <w:rPr>
          <w:szCs w:val="24"/>
        </w:rPr>
        <w:t>Coordinator, or Simulation Team.</w:t>
      </w:r>
    </w:p>
    <w:p w14:paraId="3776CC76" w14:textId="77777777" w:rsidR="00431116" w:rsidRPr="00334B8B" w:rsidRDefault="00431116" w:rsidP="00855DD2">
      <w:pPr>
        <w:tabs>
          <w:tab w:val="left" w:pos="561"/>
          <w:tab w:val="left" w:pos="1122"/>
          <w:tab w:val="left" w:pos="1683"/>
          <w:tab w:val="left" w:pos="2244"/>
        </w:tabs>
        <w:spacing w:after="60"/>
        <w:ind w:left="2246" w:hanging="2246"/>
        <w:jc w:val="both"/>
        <w:rPr>
          <w:szCs w:val="24"/>
        </w:rPr>
      </w:pPr>
      <w:r w:rsidRPr="00334B8B">
        <w:rPr>
          <w:szCs w:val="24"/>
        </w:rPr>
        <w:tab/>
      </w:r>
      <w:r w:rsidRPr="00334B8B">
        <w:rPr>
          <w:szCs w:val="24"/>
        </w:rPr>
        <w:tab/>
      </w:r>
      <w:r>
        <w:rPr>
          <w:szCs w:val="24"/>
        </w:rPr>
        <w:tab/>
        <w:t>2</w:t>
      </w:r>
      <w:r w:rsidRPr="00334B8B">
        <w:rPr>
          <w:szCs w:val="24"/>
        </w:rPr>
        <w:t>)</w:t>
      </w:r>
      <w:r w:rsidRPr="00334B8B">
        <w:rPr>
          <w:szCs w:val="24"/>
        </w:rPr>
        <w:tab/>
        <w:t>Make-up time for missed patient simulations will be done at the</w:t>
      </w:r>
      <w:r>
        <w:rPr>
          <w:szCs w:val="24"/>
        </w:rPr>
        <w:t xml:space="preserve"> </w:t>
      </w:r>
      <w:r w:rsidRPr="00334B8B">
        <w:rPr>
          <w:szCs w:val="24"/>
        </w:rPr>
        <w:t>discretion of the Course</w:t>
      </w:r>
      <w:r>
        <w:rPr>
          <w:szCs w:val="24"/>
        </w:rPr>
        <w:t xml:space="preserve"> </w:t>
      </w:r>
      <w:r w:rsidRPr="00334B8B">
        <w:rPr>
          <w:szCs w:val="24"/>
        </w:rPr>
        <w:t>Coordinator and Simulation Team.</w:t>
      </w:r>
    </w:p>
    <w:p w14:paraId="638EA6F4" w14:textId="77777777" w:rsidR="00431116" w:rsidRPr="00334B8B" w:rsidRDefault="00431116" w:rsidP="00855DD2">
      <w:pPr>
        <w:tabs>
          <w:tab w:val="left" w:pos="561"/>
          <w:tab w:val="left" w:pos="1122"/>
          <w:tab w:val="left" w:pos="1683"/>
          <w:tab w:val="left" w:pos="2244"/>
        </w:tabs>
        <w:spacing w:after="60"/>
        <w:ind w:left="2246" w:hanging="2246"/>
        <w:jc w:val="both"/>
        <w:rPr>
          <w:szCs w:val="24"/>
        </w:rPr>
      </w:pPr>
      <w:r w:rsidRPr="00334B8B">
        <w:rPr>
          <w:szCs w:val="24"/>
        </w:rPr>
        <w:tab/>
      </w:r>
      <w:r w:rsidRPr="00334B8B">
        <w:rPr>
          <w:szCs w:val="24"/>
        </w:rPr>
        <w:tab/>
      </w:r>
      <w:r>
        <w:rPr>
          <w:szCs w:val="24"/>
        </w:rPr>
        <w:tab/>
        <w:t>3</w:t>
      </w:r>
      <w:r w:rsidRPr="00334B8B">
        <w:rPr>
          <w:szCs w:val="24"/>
        </w:rPr>
        <w:t>)</w:t>
      </w:r>
      <w:r w:rsidRPr="00334B8B">
        <w:rPr>
          <w:szCs w:val="24"/>
        </w:rPr>
        <w:tab/>
        <w:t>As in the clinical setting, repeated incidents of unsafe practice</w:t>
      </w:r>
      <w:r>
        <w:rPr>
          <w:szCs w:val="24"/>
        </w:rPr>
        <w:t xml:space="preserve"> </w:t>
      </w:r>
      <w:r w:rsidRPr="00334B8B">
        <w:rPr>
          <w:szCs w:val="24"/>
        </w:rPr>
        <w:t>during simulation</w:t>
      </w:r>
      <w:r>
        <w:rPr>
          <w:szCs w:val="24"/>
        </w:rPr>
        <w:t xml:space="preserve"> </w:t>
      </w:r>
      <w:r w:rsidR="003929BF" w:rsidRPr="00334B8B">
        <w:rPr>
          <w:szCs w:val="24"/>
        </w:rPr>
        <w:t>assignments</w:t>
      </w:r>
      <w:r w:rsidRPr="00334B8B">
        <w:rPr>
          <w:szCs w:val="24"/>
        </w:rPr>
        <w:t xml:space="preserve"> will result in a grade of ‘No Pass’</w:t>
      </w:r>
      <w:r>
        <w:rPr>
          <w:szCs w:val="24"/>
        </w:rPr>
        <w:t xml:space="preserve"> </w:t>
      </w:r>
      <w:r w:rsidRPr="00334B8B">
        <w:rPr>
          <w:szCs w:val="24"/>
        </w:rPr>
        <w:t>for the clinical course.</w:t>
      </w:r>
    </w:p>
    <w:p w14:paraId="72A7C18B" w14:textId="77777777" w:rsidR="00431116" w:rsidRPr="00334B8B" w:rsidRDefault="00431116" w:rsidP="00855DD2">
      <w:pPr>
        <w:tabs>
          <w:tab w:val="left" w:pos="561"/>
          <w:tab w:val="left" w:pos="1122"/>
          <w:tab w:val="left" w:pos="1683"/>
          <w:tab w:val="left" w:pos="2244"/>
        </w:tabs>
        <w:spacing w:before="120"/>
        <w:ind w:left="1683" w:hanging="1683"/>
        <w:jc w:val="both"/>
        <w:rPr>
          <w:szCs w:val="24"/>
        </w:rPr>
      </w:pPr>
      <w:r w:rsidRPr="00334B8B">
        <w:rPr>
          <w:szCs w:val="24"/>
        </w:rPr>
        <w:tab/>
      </w:r>
      <w:r w:rsidRPr="00334B8B">
        <w:rPr>
          <w:szCs w:val="24"/>
        </w:rPr>
        <w:tab/>
      </w:r>
      <w:r>
        <w:rPr>
          <w:szCs w:val="24"/>
        </w:rPr>
        <w:t>d</w:t>
      </w:r>
      <w:r w:rsidRPr="00334B8B">
        <w:rPr>
          <w:szCs w:val="24"/>
        </w:rPr>
        <w:t>.</w:t>
      </w:r>
      <w:r w:rsidRPr="00334B8B">
        <w:rPr>
          <w:szCs w:val="24"/>
        </w:rPr>
        <w:tab/>
        <w:t>Simulation scenarios are considered to be protected patient data, and students are required to</w:t>
      </w:r>
      <w:r>
        <w:rPr>
          <w:szCs w:val="24"/>
        </w:rPr>
        <w:t xml:space="preserve"> </w:t>
      </w:r>
      <w:r w:rsidRPr="00334B8B">
        <w:rPr>
          <w:szCs w:val="24"/>
        </w:rPr>
        <w:t>maintain the privacy and integrity of all simulations.</w:t>
      </w:r>
    </w:p>
    <w:p w14:paraId="28B8E8B5" w14:textId="77777777" w:rsidR="00431116" w:rsidRPr="00334B8B" w:rsidRDefault="00431116" w:rsidP="00855DD2">
      <w:pPr>
        <w:tabs>
          <w:tab w:val="left" w:pos="561"/>
          <w:tab w:val="left" w:pos="1122"/>
          <w:tab w:val="left" w:pos="1683"/>
          <w:tab w:val="left" w:pos="2244"/>
        </w:tabs>
        <w:spacing w:before="120"/>
        <w:ind w:left="1683" w:hanging="1683"/>
        <w:jc w:val="both"/>
        <w:rPr>
          <w:szCs w:val="24"/>
        </w:rPr>
      </w:pPr>
      <w:r w:rsidRPr="00334B8B">
        <w:rPr>
          <w:szCs w:val="24"/>
        </w:rPr>
        <w:tab/>
      </w:r>
      <w:r w:rsidRPr="00334B8B">
        <w:rPr>
          <w:szCs w:val="24"/>
        </w:rPr>
        <w:tab/>
      </w:r>
      <w:r>
        <w:rPr>
          <w:szCs w:val="24"/>
        </w:rPr>
        <w:t>e</w:t>
      </w:r>
      <w:r w:rsidRPr="00334B8B">
        <w:rPr>
          <w:szCs w:val="24"/>
        </w:rPr>
        <w:t>.</w:t>
      </w:r>
      <w:r w:rsidRPr="00334B8B">
        <w:rPr>
          <w:szCs w:val="24"/>
        </w:rPr>
        <w:tab/>
        <w:t>Students are expected to adhere to all HPSL rules for laboratory use.</w:t>
      </w:r>
    </w:p>
    <w:p w14:paraId="58C4414B" w14:textId="07E58081" w:rsidR="00431116" w:rsidRDefault="00C71E18" w:rsidP="00855DD2">
      <w:pPr>
        <w:tabs>
          <w:tab w:val="left" w:pos="720"/>
          <w:tab w:val="left" w:pos="1440"/>
          <w:tab w:val="left" w:pos="2160"/>
        </w:tabs>
        <w:spacing w:before="240" w:after="120"/>
        <w:jc w:val="both"/>
        <w:rPr>
          <w:b/>
          <w:caps/>
          <w:u w:val="single"/>
        </w:rPr>
      </w:pPr>
      <w:r w:rsidRPr="00C71E18">
        <w:rPr>
          <w:b/>
          <w:caps/>
        </w:rPr>
        <w:t>C.</w:t>
      </w:r>
      <w:r w:rsidRPr="00C71E18">
        <w:rPr>
          <w:b/>
          <w:caps/>
        </w:rPr>
        <w:tab/>
      </w:r>
      <w:r w:rsidR="00A05D1B">
        <w:rPr>
          <w:b/>
          <w:caps/>
          <w:u w:val="single"/>
        </w:rPr>
        <w:t>Clinical/</w:t>
      </w:r>
      <w:r w:rsidR="006B75A9">
        <w:rPr>
          <w:b/>
          <w:caps/>
          <w:u w:val="single"/>
        </w:rPr>
        <w:t xml:space="preserve"> </w:t>
      </w:r>
      <w:r w:rsidR="00A05D1B">
        <w:rPr>
          <w:b/>
          <w:caps/>
          <w:u w:val="single"/>
        </w:rPr>
        <w:t xml:space="preserve">CLASS </w:t>
      </w:r>
      <w:r w:rsidR="00431116">
        <w:rPr>
          <w:b/>
          <w:caps/>
          <w:u w:val="single"/>
        </w:rPr>
        <w:t>Rules</w:t>
      </w:r>
      <w:r w:rsidR="00027C32">
        <w:rPr>
          <w:b/>
          <w:caps/>
          <w:u w:val="single"/>
        </w:rPr>
        <w:t>/</w:t>
      </w:r>
      <w:r w:rsidR="008522EF">
        <w:rPr>
          <w:b/>
          <w:caps/>
          <w:u w:val="single"/>
        </w:rPr>
        <w:t>ATTENDANCE</w:t>
      </w:r>
    </w:p>
    <w:p w14:paraId="7C09B668" w14:textId="04147913" w:rsidR="00C15BB2" w:rsidRPr="00E338B5" w:rsidRDefault="00E338B5" w:rsidP="00855DD2">
      <w:pPr>
        <w:tabs>
          <w:tab w:val="left" w:pos="720"/>
          <w:tab w:val="left" w:pos="1440"/>
          <w:tab w:val="left" w:pos="2160"/>
        </w:tabs>
        <w:ind w:left="1440" w:hanging="1440"/>
        <w:jc w:val="both"/>
        <w:rPr>
          <w:caps/>
        </w:rPr>
      </w:pPr>
      <w:r>
        <w:rPr>
          <w:caps/>
        </w:rPr>
        <w:tab/>
        <w:t>1.</w:t>
      </w:r>
      <w:r>
        <w:rPr>
          <w:caps/>
        </w:rPr>
        <w:tab/>
      </w:r>
      <w:r w:rsidR="00C15BB2" w:rsidRPr="00E338B5">
        <w:t>Each student is expe</w:t>
      </w:r>
      <w:r w:rsidR="00796788" w:rsidRPr="00E338B5">
        <w:t xml:space="preserve">cted to behave </w:t>
      </w:r>
      <w:r w:rsidR="00C15BB2" w:rsidRPr="00E338B5">
        <w:t>in a professional manner</w:t>
      </w:r>
      <w:r w:rsidR="00C15BB2" w:rsidRPr="00E338B5">
        <w:rPr>
          <w:i/>
        </w:rPr>
        <w:t xml:space="preserve"> </w:t>
      </w:r>
      <w:r w:rsidR="00C15BB2" w:rsidRPr="00E338B5">
        <w:t xml:space="preserve">at all times. </w:t>
      </w:r>
      <w:r w:rsidR="00796788" w:rsidRPr="00E338B5">
        <w:t>This is especially true when wearing the WCC student nurse uniform in public.</w:t>
      </w:r>
      <w:r w:rsidR="00B76C12">
        <w:t xml:space="preserve"> </w:t>
      </w:r>
      <w:r w:rsidR="00EB7D41">
        <w:t>The conduct of each</w:t>
      </w:r>
      <w:r w:rsidR="00C15BB2" w:rsidRPr="00E338B5">
        <w:t xml:space="preserve"> student reflects on the college and on the nursing profession.</w:t>
      </w:r>
    </w:p>
    <w:p w14:paraId="1BA79DA8" w14:textId="77777777" w:rsidR="00431116" w:rsidRDefault="00E338B5" w:rsidP="00855DD2">
      <w:pPr>
        <w:tabs>
          <w:tab w:val="left" w:pos="720"/>
          <w:tab w:val="left" w:pos="1440"/>
          <w:tab w:val="left" w:pos="2160"/>
        </w:tabs>
        <w:spacing w:before="180"/>
        <w:ind w:left="1440" w:hanging="1440"/>
        <w:jc w:val="both"/>
        <w:rPr>
          <w:szCs w:val="24"/>
        </w:rPr>
      </w:pPr>
      <w:r>
        <w:rPr>
          <w:caps/>
          <w:szCs w:val="24"/>
        </w:rPr>
        <w:tab/>
        <w:t>2.</w:t>
      </w:r>
      <w:r>
        <w:rPr>
          <w:caps/>
          <w:szCs w:val="24"/>
        </w:rPr>
        <w:tab/>
      </w:r>
      <w:r w:rsidR="00431116" w:rsidRPr="00E338B5">
        <w:rPr>
          <w:caps/>
          <w:szCs w:val="24"/>
        </w:rPr>
        <w:t>T</w:t>
      </w:r>
      <w:r w:rsidR="00431116" w:rsidRPr="00E338B5">
        <w:rPr>
          <w:szCs w:val="24"/>
        </w:rPr>
        <w:t xml:space="preserve">o be eligible for </w:t>
      </w:r>
      <w:r w:rsidR="006C3A5D">
        <w:rPr>
          <w:szCs w:val="24"/>
        </w:rPr>
        <w:t xml:space="preserve">a </w:t>
      </w:r>
      <w:r w:rsidR="00431116" w:rsidRPr="00E338B5">
        <w:rPr>
          <w:szCs w:val="24"/>
        </w:rPr>
        <w:t>clinical experience, the student must meet all</w:t>
      </w:r>
      <w:r w:rsidR="00431116" w:rsidRPr="00601646">
        <w:rPr>
          <w:szCs w:val="24"/>
        </w:rPr>
        <w:t xml:space="preserve"> health requirements following the guidelines a</w:t>
      </w:r>
      <w:r w:rsidR="006C3A5D">
        <w:rPr>
          <w:szCs w:val="24"/>
        </w:rPr>
        <w:t>nd deadlines as stated in this H</w:t>
      </w:r>
      <w:r w:rsidR="00431116" w:rsidRPr="00601646">
        <w:rPr>
          <w:szCs w:val="24"/>
        </w:rPr>
        <w:t>andbook.</w:t>
      </w:r>
    </w:p>
    <w:p w14:paraId="085802D6" w14:textId="77777777" w:rsidR="00796788" w:rsidRPr="00601646" w:rsidRDefault="00E338B5" w:rsidP="00855DD2">
      <w:pPr>
        <w:tabs>
          <w:tab w:val="left" w:pos="720"/>
          <w:tab w:val="left" w:pos="1440"/>
          <w:tab w:val="left" w:pos="2160"/>
        </w:tabs>
        <w:spacing w:before="180"/>
        <w:ind w:left="1440" w:hanging="1440"/>
        <w:jc w:val="both"/>
        <w:rPr>
          <w:szCs w:val="24"/>
        </w:rPr>
      </w:pPr>
      <w:r>
        <w:tab/>
        <w:t>3.</w:t>
      </w:r>
      <w:r>
        <w:tab/>
      </w:r>
      <w:r w:rsidR="00796788" w:rsidRPr="00EC09AA">
        <w:t>Transportation</w:t>
      </w:r>
      <w:r w:rsidR="00796788">
        <w:t xml:space="preserve"> to the affiliating health agency is the student’s responsibility. There will be no reimbursement for transportation costs.</w:t>
      </w:r>
    </w:p>
    <w:p w14:paraId="33718630" w14:textId="0A7F8BF0" w:rsidR="00431116" w:rsidRPr="00601646" w:rsidRDefault="00E338B5" w:rsidP="00855DD2">
      <w:pPr>
        <w:tabs>
          <w:tab w:val="left" w:pos="720"/>
        </w:tabs>
        <w:spacing w:before="180"/>
        <w:ind w:left="1440" w:hanging="1440"/>
        <w:jc w:val="both"/>
        <w:rPr>
          <w:szCs w:val="24"/>
        </w:rPr>
      </w:pPr>
      <w:r>
        <w:rPr>
          <w:szCs w:val="24"/>
        </w:rPr>
        <w:tab/>
        <w:t>4</w:t>
      </w:r>
      <w:r w:rsidR="00431116" w:rsidRPr="00601646">
        <w:rPr>
          <w:szCs w:val="24"/>
        </w:rPr>
        <w:t>.</w:t>
      </w:r>
      <w:r w:rsidR="00431116" w:rsidRPr="00601646">
        <w:rPr>
          <w:szCs w:val="24"/>
        </w:rPr>
        <w:tab/>
        <w:t>If a student is absent for any orientation day</w:t>
      </w:r>
      <w:r w:rsidR="000D584E">
        <w:rPr>
          <w:szCs w:val="24"/>
        </w:rPr>
        <w:t>(s) of a clinical course, the student</w:t>
      </w:r>
      <w:r w:rsidR="00431116" w:rsidRPr="00601646">
        <w:rPr>
          <w:szCs w:val="24"/>
        </w:rPr>
        <w:t xml:space="preserve"> will be dropped from the course.</w:t>
      </w:r>
    </w:p>
    <w:p w14:paraId="2535ACFE" w14:textId="541438E3" w:rsidR="00431116" w:rsidRPr="00601646" w:rsidRDefault="00E338B5" w:rsidP="00855DD2">
      <w:pPr>
        <w:tabs>
          <w:tab w:val="left" w:pos="720"/>
        </w:tabs>
        <w:spacing w:before="180"/>
        <w:ind w:left="1440" w:hanging="1440"/>
        <w:jc w:val="both"/>
        <w:rPr>
          <w:szCs w:val="24"/>
        </w:rPr>
      </w:pPr>
      <w:r>
        <w:rPr>
          <w:szCs w:val="24"/>
        </w:rPr>
        <w:tab/>
        <w:t>5</w:t>
      </w:r>
      <w:r w:rsidR="00431116" w:rsidRPr="00601646">
        <w:rPr>
          <w:szCs w:val="24"/>
        </w:rPr>
        <w:t>.</w:t>
      </w:r>
      <w:r w:rsidR="00431116" w:rsidRPr="00601646">
        <w:rPr>
          <w:szCs w:val="24"/>
        </w:rPr>
        <w:tab/>
        <w:t>The College does not guarantee specific agency assignments to any student.</w:t>
      </w:r>
      <w:r w:rsidR="00B76C12">
        <w:rPr>
          <w:szCs w:val="24"/>
        </w:rPr>
        <w:t xml:space="preserve"> </w:t>
      </w:r>
      <w:r w:rsidR="00431116" w:rsidRPr="00601646">
        <w:rPr>
          <w:szCs w:val="24"/>
        </w:rPr>
        <w:t xml:space="preserve">Although clinical schedules will be determined by the affiliating agency, our clinical or class time will be primarily between the hours of 6:00 a.m. and 12 midnight, Monday through </w:t>
      </w:r>
      <w:r w:rsidR="00027C32">
        <w:rPr>
          <w:szCs w:val="24"/>
        </w:rPr>
        <w:t>Sunday</w:t>
      </w:r>
      <w:r w:rsidR="00431116" w:rsidRPr="00601646">
        <w:rPr>
          <w:szCs w:val="24"/>
        </w:rPr>
        <w:t>.</w:t>
      </w:r>
    </w:p>
    <w:p w14:paraId="173A3FAD" w14:textId="77777777" w:rsidR="00431116" w:rsidRPr="007032C2" w:rsidRDefault="00E338B5" w:rsidP="00855DD2">
      <w:pPr>
        <w:tabs>
          <w:tab w:val="left" w:pos="720"/>
        </w:tabs>
        <w:spacing w:before="180"/>
        <w:ind w:left="1440" w:hanging="1440"/>
        <w:jc w:val="both"/>
        <w:rPr>
          <w:szCs w:val="24"/>
        </w:rPr>
      </w:pPr>
      <w:r>
        <w:rPr>
          <w:szCs w:val="24"/>
        </w:rPr>
        <w:lastRenderedPageBreak/>
        <w:tab/>
        <w:t>6</w:t>
      </w:r>
      <w:r w:rsidR="00431116" w:rsidRPr="00601646">
        <w:rPr>
          <w:szCs w:val="24"/>
        </w:rPr>
        <w:t>.</w:t>
      </w:r>
      <w:r w:rsidR="00431116" w:rsidRPr="00601646">
        <w:rPr>
          <w:szCs w:val="24"/>
        </w:rPr>
        <w:tab/>
        <w:t>The student should not report for clinical expe</w:t>
      </w:r>
      <w:r w:rsidR="000D584E">
        <w:rPr>
          <w:szCs w:val="24"/>
        </w:rPr>
        <w:t>rience if experiencing</w:t>
      </w:r>
      <w:r w:rsidR="00431116" w:rsidRPr="00601646">
        <w:rPr>
          <w:szCs w:val="24"/>
        </w:rPr>
        <w:t xml:space="preserve"> any conditions listed under the</w:t>
      </w:r>
      <w:r w:rsidR="00967294" w:rsidRPr="00967294">
        <w:rPr>
          <w:szCs w:val="24"/>
        </w:rPr>
        <w:t xml:space="preserve"> </w:t>
      </w:r>
      <w:r w:rsidR="00967294" w:rsidRPr="00967294">
        <w:rPr>
          <w:i/>
          <w:szCs w:val="24"/>
        </w:rPr>
        <w:t>Recommendations for Clinical Experience Restrictions</w:t>
      </w:r>
      <w:r w:rsidR="007032C2">
        <w:rPr>
          <w:i/>
          <w:szCs w:val="24"/>
        </w:rPr>
        <w:t xml:space="preserve"> </w:t>
      </w:r>
      <w:r w:rsidR="007032C2" w:rsidRPr="007032C2">
        <w:rPr>
          <w:szCs w:val="24"/>
        </w:rPr>
        <w:t>(see pp. 35 #4)</w:t>
      </w:r>
      <w:r w:rsidR="007032C2">
        <w:rPr>
          <w:szCs w:val="24"/>
        </w:rPr>
        <w:t>.</w:t>
      </w:r>
    </w:p>
    <w:p w14:paraId="30A99A8D" w14:textId="283952AA" w:rsidR="00C15BB2" w:rsidRPr="00C71E18" w:rsidRDefault="00E338B5" w:rsidP="00855DD2">
      <w:pPr>
        <w:tabs>
          <w:tab w:val="left" w:pos="720"/>
        </w:tabs>
        <w:spacing w:before="180"/>
        <w:ind w:left="1440" w:hanging="1440"/>
        <w:jc w:val="both"/>
        <w:rPr>
          <w:szCs w:val="24"/>
        </w:rPr>
      </w:pPr>
      <w:r>
        <w:rPr>
          <w:szCs w:val="24"/>
        </w:rPr>
        <w:tab/>
        <w:t>7.</w:t>
      </w:r>
      <w:r>
        <w:rPr>
          <w:szCs w:val="24"/>
        </w:rPr>
        <w:tab/>
      </w:r>
      <w:r w:rsidR="00C15BB2" w:rsidRPr="00C71E18">
        <w:rPr>
          <w:szCs w:val="24"/>
        </w:rPr>
        <w:t>Students are expected to be reliable and dependable at all times.</w:t>
      </w:r>
      <w:r w:rsidR="00B76C12">
        <w:rPr>
          <w:szCs w:val="24"/>
        </w:rPr>
        <w:t xml:space="preserve"> </w:t>
      </w:r>
      <w:r w:rsidR="00C15BB2" w:rsidRPr="00C71E18">
        <w:rPr>
          <w:szCs w:val="24"/>
        </w:rPr>
        <w:t>Punctual attendance at scheduled class, laboratory and clinical sessions is required for all nursing students.</w:t>
      </w:r>
      <w:r w:rsidR="00B76C12">
        <w:rPr>
          <w:szCs w:val="24"/>
        </w:rPr>
        <w:t xml:space="preserve"> </w:t>
      </w:r>
      <w:r w:rsidR="00C15BB2" w:rsidRPr="00C71E18">
        <w:rPr>
          <w:szCs w:val="24"/>
        </w:rPr>
        <w:t>Refer to course syllabus.</w:t>
      </w:r>
    </w:p>
    <w:p w14:paraId="759AF0BB" w14:textId="77777777" w:rsidR="00431116" w:rsidRPr="00601646" w:rsidRDefault="00E338B5" w:rsidP="00855DD2">
      <w:pPr>
        <w:tabs>
          <w:tab w:val="left" w:pos="720"/>
        </w:tabs>
        <w:spacing w:before="180"/>
        <w:ind w:left="1440" w:hanging="1440"/>
        <w:jc w:val="both"/>
        <w:rPr>
          <w:szCs w:val="24"/>
        </w:rPr>
      </w:pPr>
      <w:r>
        <w:rPr>
          <w:szCs w:val="24"/>
        </w:rPr>
        <w:tab/>
        <w:t>8</w:t>
      </w:r>
      <w:r w:rsidR="00431116" w:rsidRPr="00601646">
        <w:rPr>
          <w:szCs w:val="24"/>
        </w:rPr>
        <w:t>.</w:t>
      </w:r>
      <w:r w:rsidR="00431116" w:rsidRPr="00601646">
        <w:rPr>
          <w:szCs w:val="24"/>
        </w:rPr>
        <w:tab/>
      </w:r>
      <w:r w:rsidR="00DF0DC7">
        <w:rPr>
          <w:szCs w:val="24"/>
        </w:rPr>
        <w:t>Should an absence be unavoidable, the student is responsible for obtaining any missed information</w:t>
      </w:r>
      <w:r w:rsidR="00431116" w:rsidRPr="00601646">
        <w:rPr>
          <w:szCs w:val="24"/>
        </w:rPr>
        <w:t>.</w:t>
      </w:r>
    </w:p>
    <w:p w14:paraId="54122A25" w14:textId="77777777" w:rsidR="00431116" w:rsidRPr="00601646" w:rsidRDefault="00E338B5" w:rsidP="00855DD2">
      <w:pPr>
        <w:tabs>
          <w:tab w:val="left" w:pos="720"/>
        </w:tabs>
        <w:spacing w:before="180"/>
        <w:ind w:left="1440" w:hanging="1440"/>
        <w:jc w:val="both"/>
        <w:rPr>
          <w:szCs w:val="24"/>
        </w:rPr>
      </w:pPr>
      <w:r>
        <w:rPr>
          <w:szCs w:val="24"/>
        </w:rPr>
        <w:tab/>
        <w:t>9</w:t>
      </w:r>
      <w:r w:rsidR="00431116" w:rsidRPr="00601646">
        <w:rPr>
          <w:szCs w:val="24"/>
        </w:rPr>
        <w:t>.</w:t>
      </w:r>
      <w:r w:rsidR="00431116" w:rsidRPr="00601646">
        <w:rPr>
          <w:szCs w:val="24"/>
        </w:rPr>
        <w:tab/>
      </w:r>
      <w:r w:rsidR="00DF0DC7">
        <w:rPr>
          <w:szCs w:val="24"/>
        </w:rPr>
        <w:t xml:space="preserve">Any student absent from an exam needs to refer to </w:t>
      </w:r>
      <w:r w:rsidR="00EB7D41">
        <w:rPr>
          <w:szCs w:val="24"/>
        </w:rPr>
        <w:t xml:space="preserve">the </w:t>
      </w:r>
      <w:r w:rsidR="00DF0DC7">
        <w:rPr>
          <w:szCs w:val="24"/>
        </w:rPr>
        <w:t>course syllabus</w:t>
      </w:r>
      <w:r w:rsidR="00431116" w:rsidRPr="00601646">
        <w:rPr>
          <w:szCs w:val="24"/>
        </w:rPr>
        <w:t>.</w:t>
      </w:r>
    </w:p>
    <w:p w14:paraId="57E7C327" w14:textId="3B6379F9" w:rsidR="00431116" w:rsidRPr="00601646" w:rsidRDefault="00E338B5" w:rsidP="00855DD2">
      <w:pPr>
        <w:tabs>
          <w:tab w:val="left" w:pos="720"/>
        </w:tabs>
        <w:spacing w:before="180"/>
        <w:ind w:left="1440" w:hanging="1440"/>
        <w:jc w:val="both"/>
        <w:rPr>
          <w:szCs w:val="24"/>
        </w:rPr>
      </w:pPr>
      <w:r>
        <w:rPr>
          <w:szCs w:val="24"/>
        </w:rPr>
        <w:tab/>
        <w:t>10</w:t>
      </w:r>
      <w:r w:rsidR="00431116" w:rsidRPr="00601646">
        <w:rPr>
          <w:szCs w:val="24"/>
        </w:rPr>
        <w:t>.</w:t>
      </w:r>
      <w:r w:rsidR="00431116" w:rsidRPr="00601646">
        <w:rPr>
          <w:szCs w:val="24"/>
        </w:rPr>
        <w:tab/>
      </w:r>
      <w:r w:rsidR="00431116" w:rsidRPr="00E34129">
        <w:rPr>
          <w:szCs w:val="24"/>
        </w:rPr>
        <w:t>Students are expected to attend all schedule</w:t>
      </w:r>
      <w:r w:rsidR="00601646" w:rsidRPr="00E34129">
        <w:rPr>
          <w:szCs w:val="24"/>
        </w:rPr>
        <w:t xml:space="preserve">d clinical sessions. </w:t>
      </w:r>
      <w:r w:rsidR="00B264E9" w:rsidRPr="00E34129">
        <w:rPr>
          <w:szCs w:val="24"/>
        </w:rPr>
        <w:t>A student may not miss more than one week of clinical time.</w:t>
      </w:r>
      <w:r w:rsidR="00B76C12">
        <w:rPr>
          <w:szCs w:val="24"/>
        </w:rPr>
        <w:t xml:space="preserve"> </w:t>
      </w:r>
      <w:r w:rsidR="00B264E9" w:rsidRPr="00E34129">
        <w:rPr>
          <w:szCs w:val="24"/>
        </w:rPr>
        <w:t xml:space="preserve">Missed time that exceeds this amount will result in a course failure. </w:t>
      </w:r>
      <w:r w:rsidR="00DF0DC7" w:rsidRPr="00E34129">
        <w:rPr>
          <w:szCs w:val="24"/>
        </w:rPr>
        <w:t>The</w:t>
      </w:r>
      <w:r w:rsidR="00B41B55" w:rsidRPr="00E34129">
        <w:rPr>
          <w:szCs w:val="24"/>
        </w:rPr>
        <w:t xml:space="preserve"> student must make arrangements</w:t>
      </w:r>
      <w:r w:rsidR="00B264E9" w:rsidRPr="00E34129">
        <w:rPr>
          <w:szCs w:val="24"/>
        </w:rPr>
        <w:t xml:space="preserve"> for make up with the clinical coordinator in conjunction with the course instructor</w:t>
      </w:r>
      <w:r w:rsidR="00601646" w:rsidRPr="00E34129">
        <w:rPr>
          <w:szCs w:val="24"/>
        </w:rPr>
        <w:t xml:space="preserve">. </w:t>
      </w:r>
      <w:r w:rsidR="00431116" w:rsidRPr="00E34129">
        <w:rPr>
          <w:szCs w:val="24"/>
        </w:rPr>
        <w:t>The student must meet all clinical objec</w:t>
      </w:r>
      <w:r w:rsidR="00601646" w:rsidRPr="00E34129">
        <w:rPr>
          <w:szCs w:val="24"/>
        </w:rPr>
        <w:t xml:space="preserve">tives at a satisfactory level. </w:t>
      </w:r>
      <w:r w:rsidR="00431116" w:rsidRPr="00E34129">
        <w:rPr>
          <w:szCs w:val="24"/>
        </w:rPr>
        <w:t>Repeating the course may be requi</w:t>
      </w:r>
      <w:r w:rsidR="00601646" w:rsidRPr="00E34129">
        <w:rPr>
          <w:szCs w:val="24"/>
        </w:rPr>
        <w:t xml:space="preserve">red to achieve the objectives. </w:t>
      </w:r>
      <w:r w:rsidR="00431116" w:rsidRPr="00E34129">
        <w:rPr>
          <w:szCs w:val="24"/>
        </w:rPr>
        <w:t>Repeating clinical courses will be on a space</w:t>
      </w:r>
      <w:r w:rsidR="00B264E9" w:rsidRPr="00E34129">
        <w:rPr>
          <w:szCs w:val="24"/>
        </w:rPr>
        <w:t xml:space="preserve"> </w:t>
      </w:r>
      <w:r w:rsidR="00967294" w:rsidRPr="00E34129">
        <w:rPr>
          <w:szCs w:val="24"/>
        </w:rPr>
        <w:t>-</w:t>
      </w:r>
      <w:r w:rsidR="00431116" w:rsidRPr="00E34129">
        <w:rPr>
          <w:szCs w:val="24"/>
        </w:rPr>
        <w:t xml:space="preserve"> available basis and </w:t>
      </w:r>
      <w:r w:rsidR="00B41B55" w:rsidRPr="00E34129">
        <w:rPr>
          <w:szCs w:val="24"/>
        </w:rPr>
        <w:t>upon the recommendation of the c</w:t>
      </w:r>
      <w:r w:rsidR="00431116" w:rsidRPr="00E34129">
        <w:rPr>
          <w:szCs w:val="24"/>
        </w:rPr>
        <w:t>linical instructor.</w:t>
      </w:r>
    </w:p>
    <w:p w14:paraId="713696B7" w14:textId="77777777" w:rsidR="00431116" w:rsidRPr="00601646" w:rsidRDefault="00E338B5" w:rsidP="00855DD2">
      <w:pPr>
        <w:tabs>
          <w:tab w:val="left" w:pos="720"/>
        </w:tabs>
        <w:spacing w:before="240" w:after="120"/>
        <w:ind w:left="1440" w:hanging="1440"/>
        <w:jc w:val="both"/>
        <w:rPr>
          <w:szCs w:val="24"/>
        </w:rPr>
      </w:pPr>
      <w:r>
        <w:rPr>
          <w:szCs w:val="24"/>
        </w:rPr>
        <w:tab/>
        <w:t>11</w:t>
      </w:r>
      <w:r w:rsidR="00431116" w:rsidRPr="00601646">
        <w:rPr>
          <w:szCs w:val="24"/>
        </w:rPr>
        <w:t>.</w:t>
      </w:r>
      <w:r w:rsidR="00431116" w:rsidRPr="00601646">
        <w:rPr>
          <w:szCs w:val="24"/>
        </w:rPr>
        <w:tab/>
        <w:t>Make-up time will be scheduled as determined by Course Coordinator.</w:t>
      </w:r>
    </w:p>
    <w:p w14:paraId="5640EBBB" w14:textId="77777777" w:rsidR="00431116" w:rsidRPr="00601646" w:rsidRDefault="00601646" w:rsidP="00855DD2">
      <w:pPr>
        <w:numPr>
          <w:ilvl w:val="0"/>
          <w:numId w:val="38"/>
        </w:numPr>
        <w:tabs>
          <w:tab w:val="left" w:pos="720"/>
        </w:tabs>
        <w:jc w:val="both"/>
        <w:rPr>
          <w:szCs w:val="24"/>
        </w:rPr>
      </w:pPr>
      <w:r>
        <w:rPr>
          <w:szCs w:val="24"/>
        </w:rPr>
        <w:t xml:space="preserve">Note: </w:t>
      </w:r>
      <w:r w:rsidR="00431116" w:rsidRPr="00601646">
        <w:rPr>
          <w:szCs w:val="24"/>
        </w:rPr>
        <w:t>Make-up time is not guaranteed to occur in the same semester that</w:t>
      </w:r>
      <w:r>
        <w:rPr>
          <w:szCs w:val="24"/>
        </w:rPr>
        <w:t xml:space="preserve"> the clinical course was taken.</w:t>
      </w:r>
      <w:r w:rsidR="00431116" w:rsidRPr="00601646">
        <w:rPr>
          <w:szCs w:val="24"/>
        </w:rPr>
        <w:t xml:space="preserve"> Missed time may result in students being </w:t>
      </w:r>
      <w:r w:rsidR="008D5D38">
        <w:rPr>
          <w:szCs w:val="24"/>
        </w:rPr>
        <w:t xml:space="preserve">“out of </w:t>
      </w:r>
      <w:r w:rsidR="00431116" w:rsidRPr="00601646">
        <w:rPr>
          <w:szCs w:val="24"/>
        </w:rPr>
        <w:t>sequence</w:t>
      </w:r>
      <w:r w:rsidR="008D5D38">
        <w:rPr>
          <w:szCs w:val="24"/>
        </w:rPr>
        <w:t>”</w:t>
      </w:r>
      <w:r w:rsidR="00431116" w:rsidRPr="00601646">
        <w:rPr>
          <w:szCs w:val="24"/>
        </w:rPr>
        <w:t xml:space="preserve"> depending on when make-up time is arranged and may delay student’s progression in the nursing program.</w:t>
      </w:r>
    </w:p>
    <w:p w14:paraId="13A04B83" w14:textId="77777777" w:rsidR="00431116" w:rsidRPr="00601646" w:rsidRDefault="00431116" w:rsidP="00855DD2">
      <w:pPr>
        <w:numPr>
          <w:ilvl w:val="0"/>
          <w:numId w:val="38"/>
        </w:numPr>
        <w:spacing w:before="120"/>
        <w:jc w:val="both"/>
        <w:rPr>
          <w:i/>
          <w:szCs w:val="24"/>
        </w:rPr>
      </w:pPr>
      <w:r w:rsidRPr="00601646">
        <w:rPr>
          <w:szCs w:val="24"/>
        </w:rPr>
        <w:t>Clinical make-up time will be schedul</w:t>
      </w:r>
      <w:r w:rsidR="00601646">
        <w:rPr>
          <w:szCs w:val="24"/>
        </w:rPr>
        <w:t>ed in blocks of four (4) hours.</w:t>
      </w:r>
      <w:r w:rsidRPr="00601646">
        <w:rPr>
          <w:szCs w:val="24"/>
        </w:rPr>
        <w:t xml:space="preserve"> If a student misses four hours or less, they will be required to make up one half day</w:t>
      </w:r>
      <w:r w:rsidR="00601646">
        <w:rPr>
          <w:szCs w:val="24"/>
        </w:rPr>
        <w:t xml:space="preserve"> or an entire four-hour block. </w:t>
      </w:r>
      <w:r w:rsidRPr="00601646">
        <w:rPr>
          <w:szCs w:val="24"/>
        </w:rPr>
        <w:t>If a student misses over four hours up to a full eight-hour day, they will be scheduled an eight-hour block of clinical time</w:t>
      </w:r>
      <w:r w:rsidRPr="00601646">
        <w:rPr>
          <w:i/>
          <w:szCs w:val="24"/>
        </w:rPr>
        <w:t>.</w:t>
      </w:r>
    </w:p>
    <w:p w14:paraId="077DAD9F" w14:textId="77777777" w:rsidR="00431116" w:rsidRPr="00601646" w:rsidRDefault="00601646" w:rsidP="00855DD2">
      <w:pPr>
        <w:ind w:left="1800"/>
        <w:jc w:val="both"/>
        <w:rPr>
          <w:i/>
          <w:szCs w:val="24"/>
        </w:rPr>
      </w:pPr>
      <w:r>
        <w:rPr>
          <w:rFonts w:eastAsia="Calibri"/>
          <w:szCs w:val="24"/>
        </w:rPr>
        <w:t xml:space="preserve">(Exception: </w:t>
      </w:r>
      <w:r w:rsidR="00431116" w:rsidRPr="00601646">
        <w:rPr>
          <w:rFonts w:eastAsia="Calibri"/>
          <w:szCs w:val="24"/>
        </w:rPr>
        <w:t>NUR 106 – Since this clinical has six-hour clinical days, any missed time six hours or less, will be scheduled as one six-hour day).</w:t>
      </w:r>
      <w:r w:rsidR="00431116" w:rsidRPr="00601646">
        <w:rPr>
          <w:i/>
          <w:szCs w:val="24"/>
        </w:rPr>
        <w:t xml:space="preserve"> </w:t>
      </w:r>
    </w:p>
    <w:p w14:paraId="7B7A55BF" w14:textId="18BFF47A" w:rsidR="00431116" w:rsidRPr="00601646" w:rsidRDefault="00E338B5" w:rsidP="00855DD2">
      <w:pPr>
        <w:tabs>
          <w:tab w:val="left" w:pos="720"/>
        </w:tabs>
        <w:spacing w:before="180"/>
        <w:ind w:left="1440" w:hanging="1440"/>
        <w:jc w:val="both"/>
        <w:rPr>
          <w:szCs w:val="24"/>
        </w:rPr>
      </w:pPr>
      <w:r>
        <w:rPr>
          <w:szCs w:val="24"/>
        </w:rPr>
        <w:tab/>
        <w:t>12</w:t>
      </w:r>
      <w:r w:rsidR="00431116" w:rsidRPr="00601646">
        <w:rPr>
          <w:szCs w:val="24"/>
        </w:rPr>
        <w:t>.</w:t>
      </w:r>
      <w:r w:rsidR="00431116" w:rsidRPr="00601646">
        <w:rPr>
          <w:szCs w:val="24"/>
        </w:rPr>
        <w:tab/>
      </w:r>
      <w:r w:rsidR="00370040">
        <w:rPr>
          <w:szCs w:val="24"/>
        </w:rPr>
        <w:t xml:space="preserve">If a student must be absent, the instructor </w:t>
      </w:r>
      <w:r w:rsidR="00B264E9">
        <w:rPr>
          <w:szCs w:val="24"/>
        </w:rPr>
        <w:t>must be notified using the WCC e-mail system at least one</w:t>
      </w:r>
      <w:r w:rsidR="00370040">
        <w:rPr>
          <w:szCs w:val="24"/>
        </w:rPr>
        <w:t xml:space="preserve"> hour prior to the scheduled sessio</w:t>
      </w:r>
      <w:r w:rsidR="00B6254C">
        <w:rPr>
          <w:szCs w:val="24"/>
        </w:rPr>
        <w:t>n. A No call</w:t>
      </w:r>
      <w:r w:rsidR="00B264E9">
        <w:rPr>
          <w:szCs w:val="24"/>
        </w:rPr>
        <w:t xml:space="preserve"> </w:t>
      </w:r>
      <w:r w:rsidR="00E34129">
        <w:rPr>
          <w:szCs w:val="24"/>
        </w:rPr>
        <w:t>–</w:t>
      </w:r>
      <w:r w:rsidR="00B264E9">
        <w:rPr>
          <w:szCs w:val="24"/>
        </w:rPr>
        <w:t xml:space="preserve"> </w:t>
      </w:r>
      <w:r w:rsidR="00B6254C">
        <w:rPr>
          <w:szCs w:val="24"/>
        </w:rPr>
        <w:t xml:space="preserve">No </w:t>
      </w:r>
      <w:r w:rsidR="001C5E91">
        <w:rPr>
          <w:szCs w:val="24"/>
        </w:rPr>
        <w:t>show may</w:t>
      </w:r>
      <w:r w:rsidR="00370040">
        <w:rPr>
          <w:szCs w:val="24"/>
        </w:rPr>
        <w:t xml:space="preserve"> result in </w:t>
      </w:r>
      <w:r w:rsidR="00243CE0" w:rsidRPr="00E34129">
        <w:rPr>
          <w:szCs w:val="24"/>
        </w:rPr>
        <w:t xml:space="preserve">failure </w:t>
      </w:r>
      <w:r w:rsidR="007A27AC" w:rsidRPr="00E34129">
        <w:rPr>
          <w:szCs w:val="24"/>
        </w:rPr>
        <w:t>of</w:t>
      </w:r>
      <w:r w:rsidR="00B6254C">
        <w:rPr>
          <w:szCs w:val="24"/>
        </w:rPr>
        <w:t xml:space="preserve"> the course and may</w:t>
      </w:r>
      <w:r w:rsidR="00370040">
        <w:rPr>
          <w:szCs w:val="24"/>
        </w:rPr>
        <w:t xml:space="preserve"> result in removal from the program</w:t>
      </w:r>
      <w:r w:rsidR="00431116" w:rsidRPr="00601646">
        <w:rPr>
          <w:szCs w:val="24"/>
        </w:rPr>
        <w:t>.</w:t>
      </w:r>
    </w:p>
    <w:p w14:paraId="1F3867F1" w14:textId="77777777" w:rsidR="00431116" w:rsidRDefault="00E338B5" w:rsidP="00855DD2">
      <w:pPr>
        <w:tabs>
          <w:tab w:val="left" w:pos="720"/>
        </w:tabs>
        <w:spacing w:before="180"/>
        <w:ind w:left="1440" w:hanging="1440"/>
        <w:jc w:val="both"/>
        <w:rPr>
          <w:szCs w:val="24"/>
        </w:rPr>
      </w:pPr>
      <w:r>
        <w:rPr>
          <w:szCs w:val="24"/>
        </w:rPr>
        <w:tab/>
        <w:t>13</w:t>
      </w:r>
      <w:r w:rsidR="00431116" w:rsidRPr="00601646">
        <w:rPr>
          <w:szCs w:val="24"/>
        </w:rPr>
        <w:t>.</w:t>
      </w:r>
      <w:r w:rsidR="00431116" w:rsidRPr="00601646">
        <w:rPr>
          <w:szCs w:val="24"/>
        </w:rPr>
        <w:tab/>
      </w:r>
      <w:r w:rsidR="00370040">
        <w:rPr>
          <w:szCs w:val="24"/>
        </w:rPr>
        <w:t xml:space="preserve">Official </w:t>
      </w:r>
      <w:r w:rsidR="00A05D1B">
        <w:rPr>
          <w:szCs w:val="24"/>
        </w:rPr>
        <w:t xml:space="preserve">documentation will be required </w:t>
      </w:r>
      <w:r w:rsidR="00370040">
        <w:rPr>
          <w:szCs w:val="24"/>
        </w:rPr>
        <w:t>by</w:t>
      </w:r>
      <w:r w:rsidR="00A05D1B">
        <w:rPr>
          <w:szCs w:val="24"/>
        </w:rPr>
        <w:t xml:space="preserve"> the instructor to</w:t>
      </w:r>
      <w:r w:rsidR="00370040">
        <w:rPr>
          <w:szCs w:val="24"/>
        </w:rPr>
        <w:t xml:space="preserve"> verify the absence(s). Refer to course syllabus</w:t>
      </w:r>
      <w:r w:rsidR="00431116" w:rsidRPr="00601646">
        <w:rPr>
          <w:szCs w:val="24"/>
        </w:rPr>
        <w:t>.</w:t>
      </w:r>
    </w:p>
    <w:p w14:paraId="51F83D39" w14:textId="77777777" w:rsidR="008522EF" w:rsidRPr="00601646" w:rsidRDefault="00E338B5" w:rsidP="00855DD2">
      <w:pPr>
        <w:tabs>
          <w:tab w:val="left" w:pos="720"/>
        </w:tabs>
        <w:spacing w:before="180"/>
        <w:ind w:left="1440" w:hanging="1440"/>
        <w:jc w:val="both"/>
        <w:rPr>
          <w:szCs w:val="24"/>
        </w:rPr>
      </w:pPr>
      <w:r>
        <w:rPr>
          <w:szCs w:val="24"/>
        </w:rPr>
        <w:tab/>
        <w:t>14</w:t>
      </w:r>
      <w:r w:rsidR="008522EF">
        <w:rPr>
          <w:szCs w:val="24"/>
        </w:rPr>
        <w:t>.</w:t>
      </w:r>
      <w:r w:rsidR="008522EF">
        <w:rPr>
          <w:szCs w:val="24"/>
        </w:rPr>
        <w:tab/>
      </w:r>
      <w:r w:rsidR="008522EF" w:rsidRPr="00601646">
        <w:rPr>
          <w:szCs w:val="24"/>
        </w:rPr>
        <w:t>An instructor may ask a student to leave clinical if for any reason</w:t>
      </w:r>
      <w:r w:rsidR="00A05D1B">
        <w:rPr>
          <w:szCs w:val="24"/>
        </w:rPr>
        <w:t xml:space="preserve"> there is a concern about</w:t>
      </w:r>
      <w:r w:rsidR="008522EF" w:rsidRPr="00601646">
        <w:rPr>
          <w:szCs w:val="24"/>
        </w:rPr>
        <w:t xml:space="preserve"> the student’s </w:t>
      </w:r>
      <w:r w:rsidR="008522EF">
        <w:rPr>
          <w:szCs w:val="24"/>
        </w:rPr>
        <w:t xml:space="preserve">ability to render care safely. </w:t>
      </w:r>
      <w:r w:rsidR="008522EF" w:rsidRPr="00601646">
        <w:rPr>
          <w:szCs w:val="24"/>
        </w:rPr>
        <w:t>Reasons ma</w:t>
      </w:r>
      <w:r w:rsidR="008D5D38">
        <w:rPr>
          <w:szCs w:val="24"/>
        </w:rPr>
        <w:t>y include (but are not limited</w:t>
      </w:r>
      <w:r w:rsidR="008522EF" w:rsidRPr="00601646">
        <w:rPr>
          <w:szCs w:val="24"/>
        </w:rPr>
        <w:t xml:space="preserve"> to) illness, excessive fatigue, emotional instability, behaviors suggestiv</w:t>
      </w:r>
      <w:r w:rsidR="008522EF">
        <w:rPr>
          <w:szCs w:val="24"/>
        </w:rPr>
        <w:t xml:space="preserve">e of intoxication or drug use. </w:t>
      </w:r>
      <w:r w:rsidR="008522EF" w:rsidRPr="00601646">
        <w:rPr>
          <w:szCs w:val="24"/>
        </w:rPr>
        <w:t>A dismissal from clinical will count as a clinical absence.</w:t>
      </w:r>
    </w:p>
    <w:p w14:paraId="3B51A825" w14:textId="77777777" w:rsidR="00B25E24" w:rsidRDefault="008522EF" w:rsidP="00855DD2">
      <w:pPr>
        <w:tabs>
          <w:tab w:val="left" w:pos="720"/>
        </w:tabs>
        <w:spacing w:before="180"/>
        <w:ind w:left="1440" w:hanging="1440"/>
        <w:jc w:val="both"/>
        <w:rPr>
          <w:szCs w:val="24"/>
        </w:rPr>
      </w:pPr>
      <w:r w:rsidRPr="00601646">
        <w:rPr>
          <w:szCs w:val="24"/>
        </w:rPr>
        <w:tab/>
        <w:t>1</w:t>
      </w:r>
      <w:r w:rsidR="00E338B5">
        <w:rPr>
          <w:szCs w:val="24"/>
        </w:rPr>
        <w:t>5</w:t>
      </w:r>
      <w:r w:rsidRPr="00601646">
        <w:rPr>
          <w:szCs w:val="24"/>
        </w:rPr>
        <w:t>.</w:t>
      </w:r>
      <w:r w:rsidRPr="00601646">
        <w:rPr>
          <w:szCs w:val="24"/>
        </w:rPr>
        <w:tab/>
        <w:t>The instructor will supervise all procedures performed by the student until the st</w:t>
      </w:r>
      <w:r w:rsidR="00B25E24">
        <w:rPr>
          <w:szCs w:val="24"/>
        </w:rPr>
        <w:t>udent is evaluated as competent.</w:t>
      </w:r>
    </w:p>
    <w:p w14:paraId="46AC779F" w14:textId="77777777" w:rsidR="008522EF" w:rsidRDefault="00E338B5" w:rsidP="00855DD2">
      <w:pPr>
        <w:tabs>
          <w:tab w:val="left" w:pos="720"/>
        </w:tabs>
        <w:spacing w:before="180"/>
        <w:ind w:left="1440" w:hanging="1440"/>
        <w:jc w:val="both"/>
      </w:pPr>
      <w:r>
        <w:tab/>
        <w:t>16</w:t>
      </w:r>
      <w:r w:rsidR="008522EF">
        <w:t>.</w:t>
      </w:r>
      <w:r w:rsidR="008522EF">
        <w:tab/>
        <w:t>During the clinical experience the student will remain in the agency for breaks and meals.</w:t>
      </w:r>
    </w:p>
    <w:p w14:paraId="6175E2FB" w14:textId="77777777" w:rsidR="00431116" w:rsidRPr="00601646" w:rsidRDefault="00431116" w:rsidP="00855DD2">
      <w:pPr>
        <w:tabs>
          <w:tab w:val="left" w:pos="720"/>
        </w:tabs>
        <w:spacing w:before="180"/>
        <w:ind w:left="1440" w:hanging="1440"/>
        <w:jc w:val="both"/>
        <w:rPr>
          <w:szCs w:val="24"/>
        </w:rPr>
      </w:pPr>
      <w:r w:rsidRPr="00601646">
        <w:rPr>
          <w:szCs w:val="24"/>
        </w:rPr>
        <w:tab/>
        <w:t>1</w:t>
      </w:r>
      <w:r w:rsidR="00E338B5">
        <w:rPr>
          <w:szCs w:val="24"/>
        </w:rPr>
        <w:t>7</w:t>
      </w:r>
      <w:r w:rsidRPr="00601646">
        <w:rPr>
          <w:szCs w:val="24"/>
        </w:rPr>
        <w:t>.</w:t>
      </w:r>
      <w:r w:rsidRPr="00601646">
        <w:rPr>
          <w:szCs w:val="24"/>
        </w:rPr>
        <w:tab/>
        <w:t>Phones on clinical units may not be used for personal calls.</w:t>
      </w:r>
    </w:p>
    <w:p w14:paraId="02919752" w14:textId="77777777" w:rsidR="00431116" w:rsidRPr="00B264E9" w:rsidRDefault="00431116" w:rsidP="00855DD2">
      <w:pPr>
        <w:tabs>
          <w:tab w:val="left" w:pos="720"/>
        </w:tabs>
        <w:spacing w:before="180"/>
        <w:ind w:left="1440" w:hanging="1440"/>
        <w:jc w:val="both"/>
        <w:rPr>
          <w:szCs w:val="24"/>
          <w:highlight w:val="green"/>
        </w:rPr>
      </w:pPr>
      <w:r w:rsidRPr="00601646">
        <w:rPr>
          <w:szCs w:val="24"/>
        </w:rPr>
        <w:lastRenderedPageBreak/>
        <w:tab/>
      </w:r>
      <w:r w:rsidRPr="00E34129">
        <w:rPr>
          <w:szCs w:val="24"/>
        </w:rPr>
        <w:t>1</w:t>
      </w:r>
      <w:r w:rsidR="00E338B5" w:rsidRPr="00E34129">
        <w:rPr>
          <w:szCs w:val="24"/>
        </w:rPr>
        <w:t>8</w:t>
      </w:r>
      <w:r w:rsidRPr="00E34129">
        <w:rPr>
          <w:szCs w:val="24"/>
        </w:rPr>
        <w:t>.</w:t>
      </w:r>
      <w:r w:rsidRPr="00E34129">
        <w:rPr>
          <w:szCs w:val="24"/>
        </w:rPr>
        <w:tab/>
        <w:t>Use of cell phones on the unit is strictly prohibited</w:t>
      </w:r>
      <w:r w:rsidRPr="00645A9F">
        <w:rPr>
          <w:szCs w:val="24"/>
        </w:rPr>
        <w:t>.</w:t>
      </w:r>
    </w:p>
    <w:p w14:paraId="2666D9FD" w14:textId="454A6BCF" w:rsidR="00431116" w:rsidRPr="00601646" w:rsidRDefault="00431116" w:rsidP="00855DD2">
      <w:pPr>
        <w:tabs>
          <w:tab w:val="left" w:pos="720"/>
        </w:tabs>
        <w:spacing w:before="180"/>
        <w:ind w:left="1440" w:hanging="1440"/>
        <w:jc w:val="both"/>
        <w:rPr>
          <w:szCs w:val="24"/>
        </w:rPr>
      </w:pPr>
      <w:r w:rsidRPr="00E34129">
        <w:rPr>
          <w:szCs w:val="24"/>
        </w:rPr>
        <w:tab/>
        <w:t>1</w:t>
      </w:r>
      <w:r w:rsidR="00E338B5" w:rsidRPr="00E34129">
        <w:rPr>
          <w:szCs w:val="24"/>
        </w:rPr>
        <w:t>9</w:t>
      </w:r>
      <w:r w:rsidRPr="00E34129">
        <w:rPr>
          <w:szCs w:val="24"/>
        </w:rPr>
        <w:t>.</w:t>
      </w:r>
      <w:r w:rsidRPr="00E34129">
        <w:rPr>
          <w:szCs w:val="24"/>
        </w:rPr>
        <w:tab/>
        <w:t>Students are required to notify the clinical instructor immediately should they receive an injury in the laboratory or clinical setting.</w:t>
      </w:r>
      <w:r w:rsidR="00B264E9" w:rsidRPr="00E34129">
        <w:rPr>
          <w:szCs w:val="24"/>
        </w:rPr>
        <w:t xml:space="preserve"> A nursing program Incident Report will also be completed.</w:t>
      </w:r>
      <w:r w:rsidR="00B76C12">
        <w:rPr>
          <w:szCs w:val="24"/>
        </w:rPr>
        <w:t xml:space="preserve"> </w:t>
      </w:r>
    </w:p>
    <w:p w14:paraId="52C59767" w14:textId="77777777" w:rsidR="00431116" w:rsidRDefault="00431116" w:rsidP="00855DD2">
      <w:pPr>
        <w:tabs>
          <w:tab w:val="left" w:pos="720"/>
        </w:tabs>
        <w:jc w:val="both"/>
      </w:pPr>
    </w:p>
    <w:p w14:paraId="014E28C2" w14:textId="77777777" w:rsidR="00431116" w:rsidRDefault="00431116" w:rsidP="00855DD2">
      <w:pPr>
        <w:keepNext/>
        <w:keepLines/>
        <w:tabs>
          <w:tab w:val="left" w:pos="720"/>
        </w:tabs>
        <w:spacing w:after="120"/>
        <w:jc w:val="both"/>
      </w:pPr>
      <w:r>
        <w:rPr>
          <w:b/>
          <w:caps/>
        </w:rPr>
        <w:t>D.</w:t>
      </w:r>
      <w:r>
        <w:t xml:space="preserve"> </w:t>
      </w:r>
      <w:r>
        <w:tab/>
      </w:r>
      <w:r>
        <w:rPr>
          <w:b/>
          <w:u w:val="single"/>
        </w:rPr>
        <w:t>EXAMPLES OF UNSAFE OR UNSATISFACTORY PRACTICE</w:t>
      </w:r>
    </w:p>
    <w:p w14:paraId="2E7E41E4" w14:textId="77777777" w:rsidR="00431116" w:rsidRDefault="00431116" w:rsidP="00855DD2">
      <w:pPr>
        <w:tabs>
          <w:tab w:val="left" w:pos="720"/>
        </w:tabs>
        <w:ind w:left="720" w:hanging="720"/>
        <w:jc w:val="both"/>
      </w:pPr>
      <w:r>
        <w:tab/>
        <w:t>This document is to be used in conjunction with the evaluation of course objectives for</w:t>
      </w:r>
      <w:r w:rsidR="00601646">
        <w:t xml:space="preserve"> all clinical nursing courses. </w:t>
      </w:r>
      <w:r>
        <w:t>The student is in jeopardy of failing the clinical course and/or being dismissed from the nursing program when the following areas</w:t>
      </w:r>
      <w:r w:rsidR="00601646">
        <w:t xml:space="preserve"> are compromised. </w:t>
      </w:r>
      <w:r>
        <w:t>A written counseling form will be completed by the instructor, which identifies the unsafe or unsatisfactory practice area and a plan for improvement.</w:t>
      </w:r>
    </w:p>
    <w:p w14:paraId="3CB29023" w14:textId="77777777" w:rsidR="00431116" w:rsidRDefault="00431116" w:rsidP="00855DD2">
      <w:pPr>
        <w:keepNext/>
        <w:keepLines/>
        <w:tabs>
          <w:tab w:val="right" w:pos="1080"/>
          <w:tab w:val="left" w:pos="1260"/>
          <w:tab w:val="left" w:pos="1710"/>
          <w:tab w:val="left" w:pos="2160"/>
          <w:tab w:val="left" w:pos="2610"/>
        </w:tabs>
        <w:spacing w:before="240" w:after="120"/>
        <w:ind w:left="1714" w:hanging="1714"/>
        <w:jc w:val="both"/>
        <w:rPr>
          <w:b/>
        </w:rPr>
      </w:pPr>
      <w:r>
        <w:rPr>
          <w:b/>
        </w:rPr>
        <w:tab/>
        <w:t>I.</w:t>
      </w:r>
      <w:r>
        <w:rPr>
          <w:b/>
        </w:rPr>
        <w:tab/>
        <w:t>PROFESSIONAL BEHAVIORS</w:t>
      </w:r>
    </w:p>
    <w:p w14:paraId="2950588F" w14:textId="77777777" w:rsidR="00431116" w:rsidRDefault="00431116" w:rsidP="00855DD2">
      <w:pPr>
        <w:tabs>
          <w:tab w:val="right" w:pos="1080"/>
          <w:tab w:val="left" w:pos="1260"/>
          <w:tab w:val="left" w:pos="1710"/>
          <w:tab w:val="left" w:pos="2160"/>
          <w:tab w:val="left" w:pos="2610"/>
        </w:tabs>
        <w:ind w:left="1714" w:hanging="1714"/>
        <w:jc w:val="both"/>
      </w:pPr>
      <w:r>
        <w:tab/>
      </w:r>
      <w:r>
        <w:tab/>
        <w:t>A.</w:t>
      </w:r>
      <w:r>
        <w:tab/>
        <w:t>Does not practice within ethical, legal, and regulatory frameworks of nursing:</w:t>
      </w:r>
    </w:p>
    <w:p w14:paraId="0A622CD6" w14:textId="77777777" w:rsidR="00431116" w:rsidRDefault="00431116" w:rsidP="00855DD2">
      <w:pPr>
        <w:tabs>
          <w:tab w:val="right" w:pos="1080"/>
          <w:tab w:val="left" w:pos="1260"/>
          <w:tab w:val="left" w:pos="1710"/>
          <w:tab w:val="left" w:pos="2160"/>
          <w:tab w:val="left" w:pos="2610"/>
        </w:tabs>
        <w:spacing w:before="120"/>
        <w:ind w:left="2160" w:hanging="2160"/>
        <w:jc w:val="both"/>
      </w:pPr>
      <w:r>
        <w:tab/>
      </w:r>
      <w:r>
        <w:tab/>
      </w:r>
      <w:r>
        <w:tab/>
        <w:t>1.</w:t>
      </w:r>
      <w:r>
        <w:tab/>
        <w:t>Consistently shows disrespect for patients and/or significant support persons</w:t>
      </w:r>
    </w:p>
    <w:p w14:paraId="735EBAC5" w14:textId="77777777" w:rsidR="00431116" w:rsidRDefault="00431116" w:rsidP="00855DD2">
      <w:pPr>
        <w:tabs>
          <w:tab w:val="right" w:pos="1080"/>
          <w:tab w:val="left" w:pos="1260"/>
          <w:tab w:val="left" w:pos="1710"/>
          <w:tab w:val="left" w:pos="2160"/>
          <w:tab w:val="left" w:pos="2610"/>
        </w:tabs>
        <w:spacing w:before="120"/>
        <w:ind w:left="2160" w:hanging="2160"/>
        <w:jc w:val="both"/>
      </w:pPr>
      <w:r>
        <w:tab/>
      </w:r>
      <w:r>
        <w:tab/>
      </w:r>
      <w:r>
        <w:tab/>
        <w:t>2.</w:t>
      </w:r>
      <w:r>
        <w:tab/>
        <w:t>Violates patient confidentiality (e.g., invasion of privacy, discussion of patient’s condition inappropriately</w:t>
      </w:r>
    </w:p>
    <w:p w14:paraId="14301E24" w14:textId="77777777" w:rsidR="00431116" w:rsidRDefault="00431116" w:rsidP="00855DD2">
      <w:pPr>
        <w:tabs>
          <w:tab w:val="right" w:pos="1080"/>
          <w:tab w:val="left" w:pos="1260"/>
          <w:tab w:val="left" w:pos="1710"/>
          <w:tab w:val="left" w:pos="2160"/>
          <w:tab w:val="left" w:pos="2610"/>
        </w:tabs>
        <w:spacing w:before="120"/>
        <w:ind w:left="2160" w:hanging="2160"/>
        <w:jc w:val="both"/>
      </w:pPr>
      <w:r>
        <w:tab/>
      </w:r>
      <w:r>
        <w:tab/>
      </w:r>
      <w:r>
        <w:tab/>
        <w:t>3.</w:t>
      </w:r>
      <w:r>
        <w:tab/>
        <w:t>Shows a lack of integrity by being untrustful with faculty, clinical staff, etc.</w:t>
      </w:r>
    </w:p>
    <w:p w14:paraId="15010740" w14:textId="77777777" w:rsidR="00431116" w:rsidRDefault="00431116" w:rsidP="00855DD2">
      <w:pPr>
        <w:tabs>
          <w:tab w:val="right" w:pos="1080"/>
          <w:tab w:val="left" w:pos="1260"/>
          <w:tab w:val="left" w:pos="1710"/>
          <w:tab w:val="left" w:pos="2160"/>
          <w:tab w:val="left" w:pos="2610"/>
        </w:tabs>
        <w:spacing w:before="120"/>
        <w:ind w:left="2160" w:hanging="2160"/>
        <w:jc w:val="both"/>
      </w:pPr>
      <w:r>
        <w:tab/>
      </w:r>
      <w:r>
        <w:tab/>
      </w:r>
      <w:r>
        <w:tab/>
        <w:t>4.</w:t>
      </w:r>
      <w:r>
        <w:tab/>
        <w:t>Fails to seek assistance and supervision when performing procedures for the first time or as directed by instructor (i.e., attempting to function beyond level of preparation)</w:t>
      </w:r>
    </w:p>
    <w:p w14:paraId="637FD041" w14:textId="77777777" w:rsidR="00431116" w:rsidRDefault="00431116" w:rsidP="00855DD2">
      <w:pPr>
        <w:tabs>
          <w:tab w:val="right" w:pos="1080"/>
          <w:tab w:val="left" w:pos="1260"/>
          <w:tab w:val="left" w:pos="1710"/>
          <w:tab w:val="left" w:pos="2160"/>
          <w:tab w:val="left" w:pos="2610"/>
        </w:tabs>
        <w:spacing w:before="240"/>
        <w:ind w:left="1714" w:hanging="1714"/>
        <w:jc w:val="both"/>
      </w:pPr>
      <w:r>
        <w:tab/>
      </w:r>
      <w:r>
        <w:tab/>
        <w:t>B.</w:t>
      </w:r>
      <w:r>
        <w:tab/>
        <w:t>Does not report unsafe practices of healthcare providers</w:t>
      </w:r>
    </w:p>
    <w:p w14:paraId="39653BAF" w14:textId="77777777" w:rsidR="00431116" w:rsidRDefault="00431116" w:rsidP="00855DD2">
      <w:pPr>
        <w:tabs>
          <w:tab w:val="right" w:pos="1080"/>
          <w:tab w:val="left" w:pos="1260"/>
          <w:tab w:val="left" w:pos="1710"/>
          <w:tab w:val="left" w:pos="2160"/>
          <w:tab w:val="left" w:pos="2610"/>
        </w:tabs>
        <w:spacing w:before="240"/>
        <w:ind w:left="1714" w:hanging="1714"/>
        <w:jc w:val="both"/>
      </w:pPr>
      <w:r>
        <w:tab/>
      </w:r>
      <w:r>
        <w:tab/>
        <w:t>C.</w:t>
      </w:r>
      <w:r>
        <w:tab/>
        <w:t>Does not demonstrate accountability for assigned nursing care:</w:t>
      </w:r>
    </w:p>
    <w:p w14:paraId="7BAF7BE4" w14:textId="77777777" w:rsidR="00431116" w:rsidRDefault="00431116" w:rsidP="00855DD2">
      <w:pPr>
        <w:tabs>
          <w:tab w:val="right" w:pos="1080"/>
          <w:tab w:val="left" w:pos="1260"/>
          <w:tab w:val="left" w:pos="1710"/>
          <w:tab w:val="left" w:pos="2160"/>
          <w:tab w:val="left" w:pos="2610"/>
        </w:tabs>
        <w:spacing w:before="120"/>
        <w:ind w:left="1714" w:hanging="1714"/>
        <w:jc w:val="both"/>
      </w:pPr>
      <w:r>
        <w:tab/>
      </w:r>
      <w:r>
        <w:tab/>
      </w:r>
      <w:r>
        <w:tab/>
        <w:t>1.</w:t>
      </w:r>
      <w:r>
        <w:tab/>
        <w:t>General Attitude</w:t>
      </w:r>
    </w:p>
    <w:p w14:paraId="1630D96F"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a.</w:t>
      </w:r>
      <w:r>
        <w:tab/>
        <w:t>Fails to recognize errors and to assume responsibility for own actions and/or mistakes</w:t>
      </w:r>
    </w:p>
    <w:p w14:paraId="6B1237AF"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b.</w:t>
      </w:r>
      <w:r>
        <w:tab/>
        <w:t>Unable to maintain composure during nursing care, whereby tenseness and anxiety interferes or inhibits the person to function in clinical</w:t>
      </w:r>
    </w:p>
    <w:p w14:paraId="34EF35E7"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c.</w:t>
      </w:r>
      <w:r>
        <w:tab/>
        <w:t>Fails to separate professional and personal responsibilities and set patient’s needs above those of self while in the clinical setting</w:t>
      </w:r>
    </w:p>
    <w:p w14:paraId="57F3A62C"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d.</w:t>
      </w:r>
      <w:r>
        <w:tab/>
        <w:t>Attends clinical in a state of health that one’s judgment is impaired (e.g., drug intoxication, emotional stress, sleep deprivation)</w:t>
      </w:r>
    </w:p>
    <w:p w14:paraId="393ADC39"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e.</w:t>
      </w:r>
      <w:r>
        <w:tab/>
        <w:t xml:space="preserve">Fails to follow through on instructions from clinical instructor, hospital </w:t>
      </w:r>
      <w:r w:rsidR="00E116DF" w:rsidRPr="00E338B5">
        <w:t xml:space="preserve">staff </w:t>
      </w:r>
      <w:r w:rsidR="00C15BB2" w:rsidRPr="00E338B5">
        <w:t>and physician</w:t>
      </w:r>
    </w:p>
    <w:p w14:paraId="221F4250" w14:textId="77777777" w:rsidR="00431116" w:rsidRDefault="00431116" w:rsidP="00855DD2">
      <w:pPr>
        <w:tabs>
          <w:tab w:val="right" w:pos="1080"/>
          <w:tab w:val="left" w:pos="1260"/>
          <w:tab w:val="left" w:pos="1710"/>
          <w:tab w:val="left" w:pos="2160"/>
          <w:tab w:val="left" w:pos="2610"/>
        </w:tabs>
        <w:spacing w:before="80"/>
        <w:ind w:left="1714" w:hanging="1714"/>
        <w:jc w:val="both"/>
      </w:pPr>
      <w:r>
        <w:tab/>
      </w:r>
      <w:r>
        <w:tab/>
      </w:r>
      <w:r>
        <w:tab/>
        <w:t>2.</w:t>
      </w:r>
      <w:r>
        <w:tab/>
        <w:t>Clinical Preparation</w:t>
      </w:r>
    </w:p>
    <w:p w14:paraId="243FB51B"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a.</w:t>
      </w:r>
      <w:r>
        <w:tab/>
        <w:t>Fails to use sufficient time to assess patient prior to assigned clinical time, whereby assigned paperwork is incomplete</w:t>
      </w:r>
    </w:p>
    <w:p w14:paraId="3B138F92"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b.</w:t>
      </w:r>
      <w:r>
        <w:tab/>
        <w:t>Unable to answer pertinent questions regarding patient’s medical condition posed by instructor on repeated occasions</w:t>
      </w:r>
    </w:p>
    <w:p w14:paraId="7877A7CE" w14:textId="77777777" w:rsidR="00431116" w:rsidRDefault="00431116" w:rsidP="00855DD2">
      <w:pPr>
        <w:tabs>
          <w:tab w:val="right" w:pos="1080"/>
          <w:tab w:val="left" w:pos="1260"/>
          <w:tab w:val="left" w:pos="1710"/>
          <w:tab w:val="left" w:pos="2160"/>
          <w:tab w:val="left" w:pos="2610"/>
        </w:tabs>
        <w:spacing w:before="120"/>
        <w:ind w:left="1714" w:hanging="1714"/>
        <w:jc w:val="both"/>
      </w:pPr>
      <w:r>
        <w:tab/>
      </w:r>
      <w:r>
        <w:tab/>
      </w:r>
      <w:r>
        <w:tab/>
        <w:t>3.</w:t>
      </w:r>
      <w:r>
        <w:tab/>
        <w:t>Dependability/Reliability</w:t>
      </w:r>
    </w:p>
    <w:p w14:paraId="216D8CE3" w14:textId="77777777" w:rsidR="00431116" w:rsidRDefault="00431116" w:rsidP="00855DD2">
      <w:pPr>
        <w:tabs>
          <w:tab w:val="right" w:pos="1080"/>
          <w:tab w:val="left" w:pos="1260"/>
          <w:tab w:val="left" w:pos="1710"/>
          <w:tab w:val="left" w:pos="2160"/>
          <w:tab w:val="left" w:pos="2610"/>
        </w:tabs>
        <w:spacing w:before="80"/>
        <w:ind w:left="2606" w:hanging="2606"/>
        <w:jc w:val="both"/>
      </w:pPr>
      <w:r>
        <w:tab/>
      </w:r>
      <w:r>
        <w:tab/>
      </w:r>
      <w:r>
        <w:tab/>
      </w:r>
      <w:r>
        <w:tab/>
        <w:t>a.</w:t>
      </w:r>
      <w:r>
        <w:tab/>
        <w:t>Attends clinical in a state of health that may endanger the patient</w:t>
      </w:r>
    </w:p>
    <w:p w14:paraId="02C2AE78" w14:textId="77777777" w:rsidR="00431116" w:rsidRDefault="00431116" w:rsidP="00855DD2">
      <w:pPr>
        <w:tabs>
          <w:tab w:val="right" w:pos="1080"/>
          <w:tab w:val="left" w:pos="1260"/>
          <w:tab w:val="left" w:pos="1710"/>
          <w:tab w:val="left" w:pos="2160"/>
          <w:tab w:val="left" w:pos="2610"/>
        </w:tabs>
        <w:spacing w:before="80"/>
        <w:ind w:left="2606" w:hanging="2606"/>
        <w:jc w:val="both"/>
      </w:pPr>
      <w:r>
        <w:lastRenderedPageBreak/>
        <w:tab/>
      </w:r>
      <w:r>
        <w:tab/>
      </w:r>
      <w:r>
        <w:tab/>
      </w:r>
      <w:r>
        <w:tab/>
        <w:t>b.</w:t>
      </w:r>
      <w:r>
        <w:tab/>
        <w:t xml:space="preserve">Unable to maintain appropriate professional </w:t>
      </w:r>
      <w:r w:rsidR="00B25E24">
        <w:t xml:space="preserve">behavior </w:t>
      </w:r>
      <w:r>
        <w:t>(e.g., gives out phone number to patient and/or significant support persons, accepts money and/or gifts, etc.)</w:t>
      </w:r>
    </w:p>
    <w:p w14:paraId="01ABE872" w14:textId="77777777" w:rsidR="00431116" w:rsidRPr="00601646" w:rsidRDefault="00431116" w:rsidP="00855DD2">
      <w:pPr>
        <w:keepNext/>
        <w:keepLines/>
        <w:tabs>
          <w:tab w:val="right" w:pos="1080"/>
          <w:tab w:val="left" w:pos="1260"/>
          <w:tab w:val="left" w:pos="1710"/>
          <w:tab w:val="left" w:pos="2160"/>
          <w:tab w:val="left" w:pos="2610"/>
        </w:tabs>
        <w:spacing w:before="240" w:after="120"/>
        <w:ind w:left="1714" w:hanging="1714"/>
        <w:jc w:val="both"/>
        <w:rPr>
          <w:b/>
          <w:szCs w:val="24"/>
        </w:rPr>
      </w:pPr>
      <w:r w:rsidRPr="00601646">
        <w:rPr>
          <w:b/>
          <w:szCs w:val="24"/>
        </w:rPr>
        <w:tab/>
        <w:t>II.</w:t>
      </w:r>
      <w:r w:rsidRPr="00601646">
        <w:rPr>
          <w:b/>
          <w:szCs w:val="24"/>
        </w:rPr>
        <w:tab/>
        <w:t>COMMUNICATION</w:t>
      </w:r>
    </w:p>
    <w:p w14:paraId="3B010F65"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t>A.</w:t>
      </w:r>
      <w:r w:rsidRPr="00601646">
        <w:rPr>
          <w:szCs w:val="24"/>
        </w:rPr>
        <w:tab/>
        <w:t>Lacks the ability to communicate essential information to other staff or instructor verbally and promptly</w:t>
      </w:r>
    </w:p>
    <w:p w14:paraId="32B86616"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B.</w:t>
      </w:r>
      <w:r w:rsidRPr="00601646">
        <w:rPr>
          <w:szCs w:val="24"/>
        </w:rPr>
        <w:tab/>
        <w:t>Fails to report significant changes in patient’s physical and/or psychological condition</w:t>
      </w:r>
    </w:p>
    <w:p w14:paraId="6731285D"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C.</w:t>
      </w:r>
      <w:r w:rsidRPr="00601646">
        <w:rPr>
          <w:szCs w:val="24"/>
        </w:rPr>
        <w:tab/>
        <w:t>Fails to recognize the effect of one’s own behavior on patients and how patient’s behavior might affect student’s response</w:t>
      </w:r>
    </w:p>
    <w:p w14:paraId="63E677D6" w14:textId="77777777" w:rsidR="00431116" w:rsidRPr="00601646" w:rsidRDefault="00431116" w:rsidP="00855DD2">
      <w:pPr>
        <w:tabs>
          <w:tab w:val="right" w:pos="1080"/>
          <w:tab w:val="left" w:pos="1260"/>
          <w:tab w:val="left" w:pos="1710"/>
          <w:tab w:val="left" w:pos="2160"/>
          <w:tab w:val="left" w:pos="2610"/>
        </w:tabs>
        <w:spacing w:after="120"/>
        <w:ind w:left="1714" w:hanging="1714"/>
        <w:jc w:val="both"/>
        <w:rPr>
          <w:szCs w:val="24"/>
        </w:rPr>
      </w:pPr>
      <w:r w:rsidRPr="00601646">
        <w:rPr>
          <w:szCs w:val="24"/>
        </w:rPr>
        <w:tab/>
      </w:r>
      <w:r w:rsidRPr="00601646">
        <w:rPr>
          <w:szCs w:val="24"/>
        </w:rPr>
        <w:tab/>
        <w:t>D.</w:t>
      </w:r>
      <w:r w:rsidRPr="00601646">
        <w:rPr>
          <w:szCs w:val="24"/>
        </w:rPr>
        <w:tab/>
        <w:t>Lacks the ability to relay pertinent patient information through documentation</w:t>
      </w:r>
    </w:p>
    <w:p w14:paraId="1B9036D8" w14:textId="77777777" w:rsidR="00431116" w:rsidRPr="00601646" w:rsidRDefault="00431116" w:rsidP="00855DD2">
      <w:pPr>
        <w:keepNext/>
        <w:keepLines/>
        <w:tabs>
          <w:tab w:val="right" w:pos="1080"/>
          <w:tab w:val="left" w:pos="1260"/>
          <w:tab w:val="left" w:pos="1710"/>
          <w:tab w:val="left" w:pos="2160"/>
          <w:tab w:val="left" w:pos="2610"/>
        </w:tabs>
        <w:spacing w:before="240" w:after="120"/>
        <w:ind w:left="1714" w:hanging="1714"/>
        <w:jc w:val="both"/>
        <w:rPr>
          <w:b/>
          <w:szCs w:val="24"/>
        </w:rPr>
      </w:pPr>
      <w:r w:rsidRPr="00601646">
        <w:rPr>
          <w:b/>
          <w:szCs w:val="24"/>
        </w:rPr>
        <w:tab/>
        <w:t>III.</w:t>
      </w:r>
      <w:r w:rsidRPr="00601646">
        <w:rPr>
          <w:b/>
          <w:szCs w:val="24"/>
        </w:rPr>
        <w:tab/>
        <w:t>ASSESSMENT</w:t>
      </w:r>
    </w:p>
    <w:p w14:paraId="0694B7BE"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A.</w:t>
      </w:r>
      <w:r w:rsidRPr="00601646">
        <w:rPr>
          <w:szCs w:val="24"/>
        </w:rPr>
        <w:tab/>
        <w:t>Fails to perform a complete assessment prior to planning patient care</w:t>
      </w:r>
    </w:p>
    <w:p w14:paraId="12599B24" w14:textId="77777777" w:rsidR="00431116" w:rsidRPr="00601646" w:rsidRDefault="00431116" w:rsidP="00855DD2">
      <w:pPr>
        <w:tabs>
          <w:tab w:val="right" w:pos="1080"/>
          <w:tab w:val="left" w:pos="1260"/>
          <w:tab w:val="left" w:pos="1710"/>
          <w:tab w:val="left" w:pos="2160"/>
          <w:tab w:val="left" w:pos="2610"/>
        </w:tabs>
        <w:spacing w:after="120"/>
        <w:ind w:left="1714" w:hanging="1714"/>
        <w:jc w:val="both"/>
        <w:rPr>
          <w:szCs w:val="24"/>
        </w:rPr>
      </w:pPr>
      <w:r w:rsidRPr="00601646">
        <w:rPr>
          <w:szCs w:val="24"/>
        </w:rPr>
        <w:tab/>
      </w:r>
      <w:r w:rsidRPr="00601646">
        <w:rPr>
          <w:szCs w:val="24"/>
        </w:rPr>
        <w:tab/>
        <w:t>B.</w:t>
      </w:r>
      <w:r w:rsidRPr="00601646">
        <w:rPr>
          <w:szCs w:val="24"/>
        </w:rPr>
        <w:tab/>
        <w:t>Fails to reassess and follow-up on significant patient findings</w:t>
      </w:r>
    </w:p>
    <w:p w14:paraId="12A16084" w14:textId="77777777" w:rsidR="00431116" w:rsidRPr="00601646" w:rsidRDefault="00431116" w:rsidP="00855DD2">
      <w:pPr>
        <w:keepNext/>
        <w:keepLines/>
        <w:tabs>
          <w:tab w:val="right" w:pos="1080"/>
          <w:tab w:val="left" w:pos="1260"/>
          <w:tab w:val="left" w:pos="1710"/>
          <w:tab w:val="left" w:pos="2160"/>
          <w:tab w:val="left" w:pos="2610"/>
        </w:tabs>
        <w:spacing w:before="240" w:after="120"/>
        <w:ind w:left="1714" w:hanging="1714"/>
        <w:jc w:val="both"/>
        <w:rPr>
          <w:b/>
          <w:szCs w:val="24"/>
        </w:rPr>
      </w:pPr>
      <w:r w:rsidRPr="00601646">
        <w:rPr>
          <w:b/>
          <w:szCs w:val="24"/>
        </w:rPr>
        <w:tab/>
        <w:t>IV.</w:t>
      </w:r>
      <w:r w:rsidRPr="00601646">
        <w:rPr>
          <w:b/>
          <w:szCs w:val="24"/>
        </w:rPr>
        <w:tab/>
        <w:t>CLINICAL DECISION-MAKING</w:t>
      </w:r>
    </w:p>
    <w:p w14:paraId="5400506A" w14:textId="77777777" w:rsidR="00431116" w:rsidRPr="00601646" w:rsidRDefault="00431116" w:rsidP="00855DD2">
      <w:pPr>
        <w:tabs>
          <w:tab w:val="right" w:pos="1080"/>
          <w:tab w:val="left" w:pos="1260"/>
          <w:tab w:val="left" w:pos="1710"/>
          <w:tab w:val="left" w:pos="2160"/>
          <w:tab w:val="left" w:pos="2610"/>
        </w:tabs>
        <w:ind w:left="1710" w:hanging="1710"/>
        <w:jc w:val="both"/>
        <w:rPr>
          <w:szCs w:val="24"/>
        </w:rPr>
      </w:pPr>
      <w:r w:rsidRPr="00601646">
        <w:rPr>
          <w:szCs w:val="24"/>
        </w:rPr>
        <w:tab/>
      </w:r>
      <w:r w:rsidRPr="00601646">
        <w:rPr>
          <w:szCs w:val="24"/>
        </w:rPr>
        <w:tab/>
        <w:t>A.</w:t>
      </w:r>
      <w:r w:rsidRPr="00601646">
        <w:rPr>
          <w:szCs w:val="24"/>
        </w:rPr>
        <w:tab/>
        <w:t>Fails to make sound or appropriate clinical judgments due to inadequate knowledge of:</w:t>
      </w:r>
    </w:p>
    <w:p w14:paraId="2B19CFA5" w14:textId="77777777" w:rsidR="00431116" w:rsidRPr="00601646" w:rsidRDefault="00431116" w:rsidP="00855DD2">
      <w:pPr>
        <w:tabs>
          <w:tab w:val="right" w:pos="1080"/>
          <w:tab w:val="left" w:pos="1260"/>
          <w:tab w:val="left" w:pos="1710"/>
          <w:tab w:val="left" w:pos="2160"/>
          <w:tab w:val="left" w:pos="2610"/>
        </w:tabs>
        <w:spacing w:before="80"/>
        <w:ind w:left="1714" w:hanging="1714"/>
        <w:jc w:val="both"/>
        <w:rPr>
          <w:szCs w:val="24"/>
        </w:rPr>
      </w:pPr>
      <w:r w:rsidRPr="00601646">
        <w:rPr>
          <w:szCs w:val="24"/>
        </w:rPr>
        <w:tab/>
      </w:r>
      <w:r w:rsidRPr="00601646">
        <w:rPr>
          <w:szCs w:val="24"/>
        </w:rPr>
        <w:tab/>
      </w:r>
      <w:r w:rsidRPr="00601646">
        <w:rPr>
          <w:szCs w:val="24"/>
        </w:rPr>
        <w:tab/>
        <w:t>1.</w:t>
      </w:r>
      <w:r w:rsidRPr="00601646">
        <w:rPr>
          <w:szCs w:val="24"/>
        </w:rPr>
        <w:tab/>
        <w:t>Individual disease conditions and related pathophysiology</w:t>
      </w:r>
    </w:p>
    <w:p w14:paraId="183FBE51" w14:textId="77777777" w:rsidR="00431116" w:rsidRPr="00601646" w:rsidRDefault="00431116" w:rsidP="00855DD2">
      <w:pPr>
        <w:tabs>
          <w:tab w:val="right" w:pos="1080"/>
          <w:tab w:val="left" w:pos="1260"/>
          <w:tab w:val="left" w:pos="1710"/>
          <w:tab w:val="left" w:pos="2160"/>
          <w:tab w:val="left" w:pos="2610"/>
        </w:tabs>
        <w:spacing w:before="80"/>
        <w:ind w:left="1714" w:hanging="1714"/>
        <w:jc w:val="both"/>
        <w:rPr>
          <w:szCs w:val="24"/>
        </w:rPr>
      </w:pPr>
      <w:r w:rsidRPr="00601646">
        <w:rPr>
          <w:szCs w:val="24"/>
        </w:rPr>
        <w:tab/>
      </w:r>
      <w:r w:rsidRPr="00601646">
        <w:rPr>
          <w:szCs w:val="24"/>
        </w:rPr>
        <w:tab/>
      </w:r>
      <w:r w:rsidRPr="00601646">
        <w:rPr>
          <w:szCs w:val="24"/>
        </w:rPr>
        <w:tab/>
        <w:t>2.</w:t>
      </w:r>
      <w:r w:rsidRPr="00601646">
        <w:rPr>
          <w:szCs w:val="24"/>
        </w:rPr>
        <w:tab/>
        <w:t>Diagnostic tests</w:t>
      </w:r>
    </w:p>
    <w:p w14:paraId="6074E6F1" w14:textId="77777777" w:rsidR="00431116" w:rsidRPr="00601646" w:rsidRDefault="00431116" w:rsidP="00855DD2">
      <w:pPr>
        <w:keepNext/>
        <w:keepLines/>
        <w:tabs>
          <w:tab w:val="right" w:pos="1080"/>
          <w:tab w:val="left" w:pos="1260"/>
          <w:tab w:val="left" w:pos="1710"/>
          <w:tab w:val="left" w:pos="2160"/>
          <w:tab w:val="left" w:pos="2610"/>
        </w:tabs>
        <w:spacing w:before="80"/>
        <w:ind w:left="1714" w:hanging="1714"/>
        <w:jc w:val="both"/>
        <w:rPr>
          <w:szCs w:val="24"/>
        </w:rPr>
      </w:pPr>
      <w:r w:rsidRPr="00601646">
        <w:rPr>
          <w:szCs w:val="24"/>
        </w:rPr>
        <w:tab/>
      </w:r>
      <w:r w:rsidRPr="00601646">
        <w:rPr>
          <w:szCs w:val="24"/>
        </w:rPr>
        <w:tab/>
      </w:r>
      <w:r w:rsidRPr="00601646">
        <w:rPr>
          <w:szCs w:val="24"/>
        </w:rPr>
        <w:tab/>
        <w:t>3.</w:t>
      </w:r>
      <w:r w:rsidRPr="00601646">
        <w:rPr>
          <w:szCs w:val="24"/>
        </w:rPr>
        <w:tab/>
        <w:t>Medications</w:t>
      </w:r>
    </w:p>
    <w:p w14:paraId="7FCC8A42" w14:textId="77777777" w:rsidR="00431116" w:rsidRPr="00601646" w:rsidRDefault="00431116" w:rsidP="00855DD2">
      <w:pPr>
        <w:tabs>
          <w:tab w:val="right" w:pos="1080"/>
          <w:tab w:val="left" w:pos="1260"/>
          <w:tab w:val="left" w:pos="1710"/>
          <w:tab w:val="left" w:pos="2160"/>
          <w:tab w:val="left" w:pos="2610"/>
        </w:tabs>
        <w:ind w:left="2606" w:hanging="2606"/>
        <w:jc w:val="both"/>
        <w:rPr>
          <w:szCs w:val="24"/>
        </w:rPr>
      </w:pPr>
      <w:r w:rsidRPr="00601646">
        <w:rPr>
          <w:szCs w:val="24"/>
        </w:rPr>
        <w:tab/>
      </w:r>
      <w:r w:rsidRPr="00601646">
        <w:rPr>
          <w:szCs w:val="24"/>
        </w:rPr>
        <w:tab/>
      </w:r>
      <w:r w:rsidRPr="00601646">
        <w:rPr>
          <w:szCs w:val="24"/>
        </w:rPr>
        <w:tab/>
      </w:r>
      <w:r w:rsidRPr="00601646">
        <w:rPr>
          <w:szCs w:val="24"/>
        </w:rPr>
        <w:tab/>
        <w:t>a.</w:t>
      </w:r>
      <w:r w:rsidRPr="00601646">
        <w:rPr>
          <w:szCs w:val="24"/>
        </w:rPr>
        <w:tab/>
        <w:t>relation to diagnosis</w:t>
      </w:r>
    </w:p>
    <w:p w14:paraId="64E0F698" w14:textId="77777777" w:rsidR="00431116" w:rsidRPr="00601646" w:rsidRDefault="00431116" w:rsidP="00855DD2">
      <w:pPr>
        <w:tabs>
          <w:tab w:val="right" w:pos="1080"/>
          <w:tab w:val="left" w:pos="1260"/>
          <w:tab w:val="left" w:pos="1710"/>
          <w:tab w:val="left" w:pos="2160"/>
          <w:tab w:val="left" w:pos="2610"/>
        </w:tabs>
        <w:ind w:left="2606" w:hanging="2606"/>
        <w:jc w:val="both"/>
        <w:rPr>
          <w:szCs w:val="24"/>
        </w:rPr>
      </w:pPr>
      <w:r w:rsidRPr="00601646">
        <w:rPr>
          <w:szCs w:val="24"/>
        </w:rPr>
        <w:tab/>
      </w:r>
      <w:r w:rsidRPr="00601646">
        <w:rPr>
          <w:szCs w:val="24"/>
        </w:rPr>
        <w:tab/>
      </w:r>
      <w:r w:rsidRPr="00601646">
        <w:rPr>
          <w:szCs w:val="24"/>
        </w:rPr>
        <w:tab/>
      </w:r>
      <w:r w:rsidRPr="00601646">
        <w:rPr>
          <w:szCs w:val="24"/>
        </w:rPr>
        <w:tab/>
        <w:t>b.</w:t>
      </w:r>
      <w:r w:rsidRPr="00601646">
        <w:rPr>
          <w:szCs w:val="24"/>
        </w:rPr>
        <w:tab/>
        <w:t>precautions to take with giving</w:t>
      </w:r>
    </w:p>
    <w:p w14:paraId="2560FF5C" w14:textId="77777777" w:rsidR="00431116" w:rsidRPr="00601646" w:rsidRDefault="00431116" w:rsidP="00855DD2">
      <w:pPr>
        <w:tabs>
          <w:tab w:val="right" w:pos="1080"/>
          <w:tab w:val="left" w:pos="1260"/>
          <w:tab w:val="left" w:pos="1710"/>
          <w:tab w:val="left" w:pos="2160"/>
          <w:tab w:val="left" w:pos="2610"/>
        </w:tabs>
        <w:ind w:left="2606" w:hanging="2606"/>
        <w:jc w:val="both"/>
        <w:rPr>
          <w:szCs w:val="24"/>
        </w:rPr>
      </w:pPr>
      <w:r w:rsidRPr="00601646">
        <w:rPr>
          <w:szCs w:val="24"/>
        </w:rPr>
        <w:tab/>
      </w:r>
      <w:r w:rsidRPr="00601646">
        <w:rPr>
          <w:szCs w:val="24"/>
        </w:rPr>
        <w:tab/>
      </w:r>
      <w:r w:rsidRPr="00601646">
        <w:rPr>
          <w:szCs w:val="24"/>
        </w:rPr>
        <w:tab/>
      </w:r>
      <w:r w:rsidRPr="00601646">
        <w:rPr>
          <w:szCs w:val="24"/>
        </w:rPr>
        <w:tab/>
        <w:t>c.</w:t>
      </w:r>
      <w:r w:rsidRPr="00601646">
        <w:rPr>
          <w:szCs w:val="24"/>
        </w:rPr>
        <w:tab/>
        <w:t>evaluation of therapeutic effect</w:t>
      </w:r>
    </w:p>
    <w:p w14:paraId="1531339B" w14:textId="77777777" w:rsidR="00431116" w:rsidRPr="00601646" w:rsidRDefault="00431116" w:rsidP="00855DD2">
      <w:pPr>
        <w:tabs>
          <w:tab w:val="right" w:pos="1080"/>
          <w:tab w:val="left" w:pos="1260"/>
          <w:tab w:val="left" w:pos="1710"/>
          <w:tab w:val="left" w:pos="2160"/>
          <w:tab w:val="left" w:pos="2610"/>
        </w:tabs>
        <w:ind w:left="2606" w:hanging="2606"/>
        <w:jc w:val="both"/>
        <w:rPr>
          <w:szCs w:val="24"/>
        </w:rPr>
      </w:pPr>
      <w:r w:rsidRPr="00601646">
        <w:rPr>
          <w:szCs w:val="24"/>
        </w:rPr>
        <w:tab/>
      </w:r>
      <w:r w:rsidRPr="00601646">
        <w:rPr>
          <w:szCs w:val="24"/>
        </w:rPr>
        <w:tab/>
      </w:r>
      <w:r w:rsidRPr="00601646">
        <w:rPr>
          <w:szCs w:val="24"/>
        </w:rPr>
        <w:tab/>
      </w:r>
      <w:r w:rsidRPr="00601646">
        <w:rPr>
          <w:szCs w:val="24"/>
        </w:rPr>
        <w:tab/>
        <w:t>d.</w:t>
      </w:r>
      <w:r w:rsidRPr="00601646">
        <w:rPr>
          <w:szCs w:val="24"/>
        </w:rPr>
        <w:tab/>
        <w:t>side effects and adverse reactions</w:t>
      </w:r>
    </w:p>
    <w:p w14:paraId="1B958A37" w14:textId="77777777" w:rsidR="00431116" w:rsidRPr="00601646" w:rsidRDefault="00431116" w:rsidP="00855DD2">
      <w:pPr>
        <w:tabs>
          <w:tab w:val="right" w:pos="1080"/>
          <w:tab w:val="left" w:pos="1260"/>
          <w:tab w:val="left" w:pos="1710"/>
          <w:tab w:val="left" w:pos="2160"/>
          <w:tab w:val="left" w:pos="2610"/>
        </w:tabs>
        <w:ind w:left="2606" w:hanging="2606"/>
        <w:jc w:val="both"/>
        <w:rPr>
          <w:szCs w:val="24"/>
        </w:rPr>
      </w:pPr>
      <w:r w:rsidRPr="00601646">
        <w:rPr>
          <w:szCs w:val="24"/>
        </w:rPr>
        <w:tab/>
      </w:r>
      <w:r w:rsidRPr="00601646">
        <w:rPr>
          <w:szCs w:val="24"/>
        </w:rPr>
        <w:tab/>
      </w:r>
      <w:r w:rsidRPr="00601646">
        <w:rPr>
          <w:szCs w:val="24"/>
        </w:rPr>
        <w:tab/>
      </w:r>
      <w:r w:rsidRPr="00601646">
        <w:rPr>
          <w:szCs w:val="24"/>
        </w:rPr>
        <w:tab/>
        <w:t>e.</w:t>
      </w:r>
      <w:r w:rsidRPr="00601646">
        <w:rPr>
          <w:szCs w:val="24"/>
        </w:rPr>
        <w:tab/>
        <w:t>usual dose, etc.</w:t>
      </w:r>
    </w:p>
    <w:p w14:paraId="52E42FB4" w14:textId="77777777" w:rsidR="00431116" w:rsidRPr="00601646" w:rsidRDefault="00431116" w:rsidP="00855DD2">
      <w:pPr>
        <w:tabs>
          <w:tab w:val="right" w:pos="1080"/>
          <w:tab w:val="left" w:pos="1260"/>
          <w:tab w:val="left" w:pos="1710"/>
          <w:tab w:val="left" w:pos="2160"/>
          <w:tab w:val="left" w:pos="2610"/>
        </w:tabs>
        <w:ind w:left="2606" w:hanging="2606"/>
        <w:jc w:val="both"/>
        <w:rPr>
          <w:szCs w:val="24"/>
        </w:rPr>
      </w:pPr>
      <w:r w:rsidRPr="00601646">
        <w:rPr>
          <w:szCs w:val="24"/>
        </w:rPr>
        <w:tab/>
      </w:r>
      <w:r w:rsidRPr="00601646">
        <w:rPr>
          <w:szCs w:val="24"/>
        </w:rPr>
        <w:tab/>
      </w:r>
      <w:r w:rsidRPr="00601646">
        <w:rPr>
          <w:szCs w:val="24"/>
        </w:rPr>
        <w:tab/>
      </w:r>
      <w:r w:rsidRPr="00601646">
        <w:rPr>
          <w:szCs w:val="24"/>
        </w:rPr>
        <w:tab/>
        <w:t>f.</w:t>
      </w:r>
      <w:r w:rsidRPr="00601646">
        <w:rPr>
          <w:szCs w:val="24"/>
        </w:rPr>
        <w:tab/>
        <w:t>inability to compute dosages accurately</w:t>
      </w:r>
    </w:p>
    <w:p w14:paraId="1706F06C" w14:textId="77777777" w:rsidR="00431116" w:rsidRPr="00601646" w:rsidRDefault="00431116" w:rsidP="00855DD2">
      <w:pPr>
        <w:tabs>
          <w:tab w:val="right" w:pos="1080"/>
          <w:tab w:val="left" w:pos="1260"/>
          <w:tab w:val="left" w:pos="1710"/>
          <w:tab w:val="left" w:pos="2160"/>
          <w:tab w:val="left" w:pos="2610"/>
        </w:tabs>
        <w:spacing w:before="80" w:after="240"/>
        <w:ind w:left="1714" w:hanging="1714"/>
        <w:jc w:val="both"/>
        <w:rPr>
          <w:szCs w:val="24"/>
        </w:rPr>
      </w:pPr>
      <w:r w:rsidRPr="00601646">
        <w:rPr>
          <w:szCs w:val="24"/>
        </w:rPr>
        <w:tab/>
      </w:r>
      <w:r w:rsidRPr="00601646">
        <w:rPr>
          <w:szCs w:val="24"/>
        </w:rPr>
        <w:tab/>
      </w:r>
      <w:r w:rsidRPr="00601646">
        <w:rPr>
          <w:szCs w:val="24"/>
        </w:rPr>
        <w:tab/>
        <w:t>4.</w:t>
      </w:r>
      <w:r w:rsidRPr="00601646">
        <w:rPr>
          <w:szCs w:val="24"/>
        </w:rPr>
        <w:tab/>
        <w:t>Treatments and procedures relating to diagnosis and pathology</w:t>
      </w:r>
    </w:p>
    <w:p w14:paraId="00422585"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B.</w:t>
      </w:r>
      <w:r w:rsidRPr="00601646">
        <w:rPr>
          <w:szCs w:val="24"/>
        </w:rPr>
        <w:tab/>
        <w:t>Fails to recognize significant or reportable patient findings</w:t>
      </w:r>
    </w:p>
    <w:p w14:paraId="04A62155"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C.</w:t>
      </w:r>
      <w:r w:rsidRPr="00601646">
        <w:rPr>
          <w:szCs w:val="24"/>
        </w:rPr>
        <w:tab/>
        <w:t>Fails to determine priority areas of nursing care, including an appropriate plan of action with rationales</w:t>
      </w:r>
    </w:p>
    <w:p w14:paraId="74596E54" w14:textId="77777777" w:rsidR="00431116" w:rsidRPr="00601646" w:rsidRDefault="00431116" w:rsidP="00855DD2">
      <w:pPr>
        <w:tabs>
          <w:tab w:val="right" w:pos="1080"/>
          <w:tab w:val="left" w:pos="1260"/>
          <w:tab w:val="left" w:pos="1710"/>
          <w:tab w:val="left" w:pos="2160"/>
          <w:tab w:val="left" w:pos="2610"/>
        </w:tabs>
        <w:spacing w:after="120"/>
        <w:ind w:left="1714" w:hanging="1714"/>
        <w:jc w:val="both"/>
        <w:rPr>
          <w:szCs w:val="24"/>
        </w:rPr>
      </w:pPr>
      <w:r w:rsidRPr="00601646">
        <w:rPr>
          <w:szCs w:val="24"/>
        </w:rPr>
        <w:tab/>
      </w:r>
      <w:r w:rsidRPr="00601646">
        <w:rPr>
          <w:szCs w:val="24"/>
        </w:rPr>
        <w:tab/>
        <w:t>D.</w:t>
      </w:r>
      <w:r w:rsidRPr="00601646">
        <w:rPr>
          <w:szCs w:val="24"/>
        </w:rPr>
        <w:tab/>
        <w:t>Fails to evaluate nursing care appropriately by not identifying pertinent patient data from carrying out the care plan</w:t>
      </w:r>
    </w:p>
    <w:p w14:paraId="25EA7A6C" w14:textId="77777777" w:rsidR="00431116" w:rsidRPr="00601646" w:rsidRDefault="00431116" w:rsidP="00855DD2">
      <w:pPr>
        <w:keepNext/>
        <w:keepLines/>
        <w:tabs>
          <w:tab w:val="right" w:pos="1080"/>
          <w:tab w:val="left" w:pos="1260"/>
          <w:tab w:val="left" w:pos="1710"/>
          <w:tab w:val="left" w:pos="2160"/>
          <w:tab w:val="left" w:pos="2610"/>
        </w:tabs>
        <w:spacing w:before="240" w:after="120"/>
        <w:ind w:left="1714" w:hanging="1714"/>
        <w:jc w:val="both"/>
        <w:rPr>
          <w:b/>
          <w:szCs w:val="24"/>
        </w:rPr>
      </w:pPr>
      <w:r w:rsidRPr="00601646">
        <w:rPr>
          <w:b/>
          <w:szCs w:val="24"/>
        </w:rPr>
        <w:tab/>
        <w:t>V.</w:t>
      </w:r>
      <w:r w:rsidRPr="00601646">
        <w:rPr>
          <w:b/>
          <w:szCs w:val="24"/>
        </w:rPr>
        <w:tab/>
        <w:t>CARING INTERVENTIONS</w:t>
      </w:r>
    </w:p>
    <w:p w14:paraId="2F675621"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t>A.</w:t>
      </w:r>
      <w:r w:rsidRPr="00601646">
        <w:rPr>
          <w:szCs w:val="24"/>
        </w:rPr>
        <w:tab/>
        <w:t>Fails to show respect and caring when providing nursing care</w:t>
      </w:r>
    </w:p>
    <w:p w14:paraId="2A60021D"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r>
      <w:r w:rsidRPr="00B95AE4">
        <w:rPr>
          <w:szCs w:val="24"/>
        </w:rPr>
        <w:t>B.</w:t>
      </w:r>
      <w:r w:rsidRPr="00B95AE4">
        <w:rPr>
          <w:szCs w:val="24"/>
        </w:rPr>
        <w:tab/>
      </w:r>
      <w:r w:rsidR="00B95AE4" w:rsidRPr="00B95AE4">
        <w:rPr>
          <w:szCs w:val="24"/>
        </w:rPr>
        <w:t>Fails to ensure</w:t>
      </w:r>
      <w:r w:rsidRPr="00B95AE4">
        <w:rPr>
          <w:szCs w:val="24"/>
        </w:rPr>
        <w:t xml:space="preserve"> safe clinical practice</w:t>
      </w:r>
    </w:p>
    <w:p w14:paraId="403DC902"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lastRenderedPageBreak/>
        <w:tab/>
      </w:r>
      <w:r w:rsidRPr="00601646">
        <w:rPr>
          <w:szCs w:val="24"/>
        </w:rPr>
        <w:tab/>
        <w:t>C.</w:t>
      </w:r>
      <w:r w:rsidRPr="00601646">
        <w:rPr>
          <w:szCs w:val="24"/>
        </w:rPr>
        <w:tab/>
        <w:t>Repeatedly performs nursing treatments or procedures incorrectly or inaccurately</w:t>
      </w:r>
    </w:p>
    <w:p w14:paraId="1D552D97"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t>D.</w:t>
      </w:r>
      <w:r w:rsidRPr="00601646">
        <w:rPr>
          <w:szCs w:val="24"/>
        </w:rPr>
        <w:tab/>
        <w:t>Fails to recognize and implement independent nursing functions; i.e., turning and positioning bedridden patients every 2 hours, handwashing, etc.</w:t>
      </w:r>
    </w:p>
    <w:p w14:paraId="67C2C7DB"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t>E.</w:t>
      </w:r>
      <w:r w:rsidRPr="00601646">
        <w:rPr>
          <w:szCs w:val="24"/>
        </w:rPr>
        <w:tab/>
        <w:t>Fails to initiate appropriate nursing interventions based on priority needs</w:t>
      </w:r>
    </w:p>
    <w:p w14:paraId="3679F9C5"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t>F.</w:t>
      </w:r>
      <w:r w:rsidRPr="00601646">
        <w:rPr>
          <w:szCs w:val="24"/>
        </w:rPr>
        <w:tab/>
        <w:t>Fails to administer medications following the ‘5 rights’</w:t>
      </w:r>
    </w:p>
    <w:p w14:paraId="006FD2E9" w14:textId="77777777" w:rsidR="00431116" w:rsidRPr="00601646" w:rsidRDefault="00431116" w:rsidP="00855DD2">
      <w:pPr>
        <w:tabs>
          <w:tab w:val="right" w:pos="1080"/>
          <w:tab w:val="left" w:pos="1260"/>
          <w:tab w:val="left" w:pos="1710"/>
          <w:tab w:val="left" w:pos="2160"/>
          <w:tab w:val="left" w:pos="2610"/>
        </w:tabs>
        <w:spacing w:after="120"/>
        <w:ind w:left="1714" w:hanging="1714"/>
        <w:jc w:val="both"/>
        <w:rPr>
          <w:szCs w:val="24"/>
        </w:rPr>
      </w:pPr>
      <w:r w:rsidRPr="00601646">
        <w:rPr>
          <w:szCs w:val="24"/>
        </w:rPr>
        <w:tab/>
      </w:r>
      <w:r w:rsidRPr="00601646">
        <w:rPr>
          <w:szCs w:val="24"/>
        </w:rPr>
        <w:tab/>
        <w:t>G.</w:t>
      </w:r>
      <w:r w:rsidRPr="00601646">
        <w:rPr>
          <w:szCs w:val="24"/>
        </w:rPr>
        <w:tab/>
        <w:t xml:space="preserve">Performs dependent functions without a </w:t>
      </w:r>
      <w:r w:rsidR="0009426C">
        <w:rPr>
          <w:szCs w:val="24"/>
        </w:rPr>
        <w:t>health care provider’s</w:t>
      </w:r>
      <w:r w:rsidRPr="00601646">
        <w:rPr>
          <w:szCs w:val="24"/>
        </w:rPr>
        <w:t xml:space="preserve"> order</w:t>
      </w:r>
    </w:p>
    <w:p w14:paraId="5CFAEE0A" w14:textId="77777777" w:rsidR="00431116" w:rsidRPr="00601646" w:rsidRDefault="00431116" w:rsidP="00855DD2">
      <w:pPr>
        <w:keepNext/>
        <w:keepLines/>
        <w:tabs>
          <w:tab w:val="right" w:pos="1080"/>
          <w:tab w:val="left" w:pos="1260"/>
          <w:tab w:val="left" w:pos="1710"/>
          <w:tab w:val="left" w:pos="2160"/>
          <w:tab w:val="left" w:pos="2610"/>
        </w:tabs>
        <w:spacing w:before="240" w:after="120"/>
        <w:ind w:left="1714" w:hanging="1714"/>
        <w:jc w:val="both"/>
        <w:rPr>
          <w:b/>
          <w:szCs w:val="24"/>
        </w:rPr>
      </w:pPr>
      <w:r w:rsidRPr="00601646">
        <w:rPr>
          <w:b/>
          <w:szCs w:val="24"/>
        </w:rPr>
        <w:tab/>
        <w:t>VI.</w:t>
      </w:r>
      <w:r w:rsidRPr="00601646">
        <w:rPr>
          <w:b/>
          <w:szCs w:val="24"/>
        </w:rPr>
        <w:tab/>
        <w:t>TEACHING AND LEARNING</w:t>
      </w:r>
    </w:p>
    <w:p w14:paraId="218AD4B8" w14:textId="77777777" w:rsidR="00431116" w:rsidRPr="00601646" w:rsidRDefault="00431116" w:rsidP="00855DD2">
      <w:pPr>
        <w:tabs>
          <w:tab w:val="right" w:pos="1080"/>
          <w:tab w:val="left" w:pos="1260"/>
          <w:tab w:val="left" w:pos="1710"/>
          <w:tab w:val="left" w:pos="2160"/>
          <w:tab w:val="left" w:pos="2610"/>
        </w:tabs>
        <w:spacing w:after="120"/>
        <w:ind w:left="1714" w:hanging="1714"/>
        <w:jc w:val="both"/>
        <w:rPr>
          <w:szCs w:val="24"/>
        </w:rPr>
      </w:pPr>
      <w:r w:rsidRPr="00601646">
        <w:rPr>
          <w:szCs w:val="24"/>
        </w:rPr>
        <w:tab/>
      </w:r>
      <w:r w:rsidRPr="00601646">
        <w:rPr>
          <w:szCs w:val="24"/>
        </w:rPr>
        <w:tab/>
        <w:t>A.</w:t>
      </w:r>
      <w:r w:rsidRPr="00601646">
        <w:rPr>
          <w:szCs w:val="24"/>
        </w:rPr>
        <w:tab/>
        <w:t>Fails to identify or provide appropriate patient teaching</w:t>
      </w:r>
    </w:p>
    <w:p w14:paraId="660F690A" w14:textId="77777777" w:rsidR="00431116" w:rsidRPr="00601646" w:rsidRDefault="00431116" w:rsidP="00855DD2">
      <w:pPr>
        <w:keepNext/>
        <w:keepLines/>
        <w:tabs>
          <w:tab w:val="right" w:pos="1080"/>
          <w:tab w:val="left" w:pos="1260"/>
          <w:tab w:val="left" w:pos="1710"/>
          <w:tab w:val="left" w:pos="2160"/>
          <w:tab w:val="left" w:pos="2610"/>
        </w:tabs>
        <w:spacing w:before="240" w:after="120"/>
        <w:ind w:left="1714" w:hanging="1714"/>
        <w:jc w:val="both"/>
        <w:rPr>
          <w:b/>
          <w:szCs w:val="24"/>
        </w:rPr>
      </w:pPr>
      <w:r w:rsidRPr="00601646">
        <w:rPr>
          <w:b/>
          <w:szCs w:val="24"/>
        </w:rPr>
        <w:tab/>
        <w:t>VII.</w:t>
      </w:r>
      <w:r w:rsidRPr="00601646">
        <w:rPr>
          <w:b/>
          <w:szCs w:val="24"/>
        </w:rPr>
        <w:tab/>
        <w:t>COLLABORATION</w:t>
      </w:r>
    </w:p>
    <w:p w14:paraId="783D886F"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A.</w:t>
      </w:r>
      <w:r w:rsidRPr="00601646">
        <w:rPr>
          <w:szCs w:val="24"/>
        </w:rPr>
        <w:tab/>
        <w:t>Fails to report off when leaving the unit to peer(s), unit staff and instructor</w:t>
      </w:r>
    </w:p>
    <w:p w14:paraId="6BA8086D"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B.</w:t>
      </w:r>
      <w:r w:rsidRPr="00601646">
        <w:rPr>
          <w:szCs w:val="24"/>
        </w:rPr>
        <w:tab/>
        <w:t>Fails to follow-through with instructions given by co-nurse</w:t>
      </w:r>
    </w:p>
    <w:p w14:paraId="2858326A" w14:textId="77777777" w:rsidR="00431116" w:rsidRPr="00601646" w:rsidRDefault="00431116" w:rsidP="00855DD2">
      <w:pPr>
        <w:tabs>
          <w:tab w:val="right" w:pos="1080"/>
          <w:tab w:val="left" w:pos="1260"/>
          <w:tab w:val="left" w:pos="1710"/>
          <w:tab w:val="left" w:pos="2160"/>
          <w:tab w:val="left" w:pos="2610"/>
        </w:tabs>
        <w:spacing w:after="120"/>
        <w:ind w:left="1714" w:hanging="1714"/>
        <w:jc w:val="both"/>
        <w:rPr>
          <w:szCs w:val="24"/>
        </w:rPr>
      </w:pPr>
      <w:r w:rsidRPr="00601646">
        <w:rPr>
          <w:szCs w:val="24"/>
        </w:rPr>
        <w:tab/>
      </w:r>
      <w:r w:rsidRPr="00601646">
        <w:rPr>
          <w:szCs w:val="24"/>
        </w:rPr>
        <w:tab/>
        <w:t>C.</w:t>
      </w:r>
      <w:r w:rsidRPr="00601646">
        <w:rPr>
          <w:szCs w:val="24"/>
        </w:rPr>
        <w:tab/>
        <w:t>Fails to cooperate with unit staff by offering assistance when time is available (does not function as a team player)</w:t>
      </w:r>
    </w:p>
    <w:p w14:paraId="5A92C6E0" w14:textId="77777777" w:rsidR="00431116" w:rsidRPr="00601646" w:rsidRDefault="00431116" w:rsidP="00855DD2">
      <w:pPr>
        <w:keepNext/>
        <w:keepLines/>
        <w:tabs>
          <w:tab w:val="right" w:pos="1080"/>
          <w:tab w:val="left" w:pos="1260"/>
          <w:tab w:val="left" w:pos="1710"/>
          <w:tab w:val="left" w:pos="2160"/>
          <w:tab w:val="left" w:pos="2610"/>
        </w:tabs>
        <w:spacing w:before="240" w:after="120"/>
        <w:ind w:left="1714" w:hanging="1714"/>
        <w:jc w:val="both"/>
        <w:rPr>
          <w:b/>
          <w:szCs w:val="24"/>
        </w:rPr>
      </w:pPr>
      <w:r w:rsidRPr="00601646">
        <w:rPr>
          <w:b/>
          <w:szCs w:val="24"/>
        </w:rPr>
        <w:tab/>
        <w:t>VIII.</w:t>
      </w:r>
      <w:r w:rsidRPr="00601646">
        <w:rPr>
          <w:b/>
          <w:szCs w:val="24"/>
        </w:rPr>
        <w:tab/>
        <w:t>MANAGING CARE</w:t>
      </w:r>
    </w:p>
    <w:p w14:paraId="4BE46C52"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t>A.</w:t>
      </w:r>
      <w:r w:rsidRPr="00601646">
        <w:rPr>
          <w:szCs w:val="24"/>
        </w:rPr>
        <w:tab/>
        <w:t>Repeatedly unable to manage patient care assignment within the constraints of the assigned clinical time</w:t>
      </w:r>
    </w:p>
    <w:p w14:paraId="151C63AD" w14:textId="77777777" w:rsidR="00431116" w:rsidRPr="00601646" w:rsidRDefault="00431116" w:rsidP="00855DD2">
      <w:pPr>
        <w:tabs>
          <w:tab w:val="right" w:pos="1080"/>
          <w:tab w:val="left" w:pos="1260"/>
          <w:tab w:val="left" w:pos="1710"/>
          <w:tab w:val="left" w:pos="2160"/>
          <w:tab w:val="left" w:pos="2610"/>
        </w:tabs>
        <w:spacing w:after="240"/>
        <w:ind w:left="1710" w:hanging="1710"/>
        <w:jc w:val="both"/>
        <w:rPr>
          <w:szCs w:val="24"/>
        </w:rPr>
      </w:pPr>
      <w:r w:rsidRPr="00601646">
        <w:rPr>
          <w:szCs w:val="24"/>
        </w:rPr>
        <w:tab/>
      </w:r>
      <w:r w:rsidRPr="00601646">
        <w:rPr>
          <w:szCs w:val="24"/>
        </w:rPr>
        <w:tab/>
        <w:t>B.</w:t>
      </w:r>
      <w:r w:rsidRPr="00601646">
        <w:rPr>
          <w:szCs w:val="24"/>
        </w:rPr>
        <w:tab/>
        <w:t xml:space="preserve">Repeatedly performs nursing </w:t>
      </w:r>
      <w:r w:rsidR="006B0C45" w:rsidRPr="00601646">
        <w:rPr>
          <w:szCs w:val="24"/>
        </w:rPr>
        <w:t>care, which</w:t>
      </w:r>
      <w:r w:rsidRPr="00601646">
        <w:rPr>
          <w:szCs w:val="24"/>
        </w:rPr>
        <w:t xml:space="preserve"> is incomplete</w:t>
      </w:r>
    </w:p>
    <w:p w14:paraId="7D28AE2C"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C.</w:t>
      </w:r>
      <w:r w:rsidRPr="00601646">
        <w:rPr>
          <w:szCs w:val="24"/>
        </w:rPr>
        <w:tab/>
        <w:t>Fails to respond appropriately to impromptu patient situations (i.e., STAT procedures)</w:t>
      </w:r>
    </w:p>
    <w:p w14:paraId="1CAED562" w14:textId="77777777" w:rsidR="00431116" w:rsidRPr="00601646" w:rsidRDefault="00431116" w:rsidP="00855DD2">
      <w:pPr>
        <w:tabs>
          <w:tab w:val="right" w:pos="1080"/>
          <w:tab w:val="left" w:pos="1260"/>
          <w:tab w:val="left" w:pos="1710"/>
          <w:tab w:val="left" w:pos="2160"/>
          <w:tab w:val="left" w:pos="2610"/>
        </w:tabs>
        <w:spacing w:after="240"/>
        <w:ind w:left="1714" w:hanging="1714"/>
        <w:jc w:val="both"/>
        <w:rPr>
          <w:szCs w:val="24"/>
        </w:rPr>
      </w:pPr>
      <w:r w:rsidRPr="00601646">
        <w:rPr>
          <w:szCs w:val="24"/>
        </w:rPr>
        <w:tab/>
      </w:r>
      <w:r w:rsidRPr="00601646">
        <w:rPr>
          <w:szCs w:val="24"/>
        </w:rPr>
        <w:tab/>
        <w:t>D.</w:t>
      </w:r>
      <w:r w:rsidRPr="00601646">
        <w:rPr>
          <w:szCs w:val="24"/>
        </w:rPr>
        <w:tab/>
        <w:t>Repeatedly unable to incorporate cost-effective care within organizational guidelines</w:t>
      </w:r>
    </w:p>
    <w:p w14:paraId="7A3CCCC4" w14:textId="77777777" w:rsidR="00431116" w:rsidRPr="00CB6BCF" w:rsidRDefault="00431116" w:rsidP="00855DD2">
      <w:pPr>
        <w:jc w:val="center"/>
        <w:rPr>
          <w:b/>
          <w:sz w:val="28"/>
          <w:szCs w:val="32"/>
        </w:rPr>
      </w:pPr>
      <w:r w:rsidRPr="00601646">
        <w:rPr>
          <w:szCs w:val="24"/>
        </w:rPr>
        <w:br w:type="page"/>
      </w:r>
      <w:r w:rsidRPr="00CB6BCF">
        <w:rPr>
          <w:b/>
          <w:sz w:val="28"/>
          <w:szCs w:val="32"/>
        </w:rPr>
        <w:lastRenderedPageBreak/>
        <w:t>WASHTENAW COMMUNITY COLLEGE</w:t>
      </w:r>
    </w:p>
    <w:p w14:paraId="098875F0" w14:textId="77777777" w:rsidR="00431116" w:rsidRDefault="00431116" w:rsidP="00855DD2">
      <w:pPr>
        <w:jc w:val="center"/>
        <w:rPr>
          <w:b/>
          <w:sz w:val="28"/>
          <w:szCs w:val="28"/>
        </w:rPr>
      </w:pPr>
      <w:r>
        <w:rPr>
          <w:b/>
          <w:sz w:val="28"/>
          <w:szCs w:val="28"/>
        </w:rPr>
        <w:t>Nursing Program</w:t>
      </w:r>
    </w:p>
    <w:p w14:paraId="5321400B" w14:textId="77777777" w:rsidR="00431116" w:rsidRPr="00AF7A82" w:rsidRDefault="00431116" w:rsidP="00855DD2">
      <w:pPr>
        <w:jc w:val="center"/>
        <w:rPr>
          <w:b/>
          <w:sz w:val="32"/>
          <w:szCs w:val="28"/>
        </w:rPr>
      </w:pPr>
      <w:r w:rsidRPr="00AF7A82">
        <w:rPr>
          <w:b/>
          <w:sz w:val="32"/>
          <w:szCs w:val="28"/>
        </w:rPr>
        <w:t>Written Counseling</w:t>
      </w:r>
    </w:p>
    <w:p w14:paraId="3DA2C741" w14:textId="77777777" w:rsidR="00431116" w:rsidRDefault="00431116" w:rsidP="00855DD2">
      <w:pPr>
        <w:rPr>
          <w:szCs w:val="24"/>
        </w:rPr>
      </w:pPr>
    </w:p>
    <w:p w14:paraId="45E8D245" w14:textId="77777777" w:rsidR="00DC4921" w:rsidRDefault="00DC4921" w:rsidP="00855DD2">
      <w:pPr>
        <w:rPr>
          <w:szCs w:val="24"/>
        </w:rPr>
      </w:pPr>
    </w:p>
    <w:p w14:paraId="28C2D99D" w14:textId="77777777" w:rsidR="00431116" w:rsidRDefault="00431116" w:rsidP="00855DD2">
      <w:pPr>
        <w:tabs>
          <w:tab w:val="left" w:pos="6480"/>
          <w:tab w:val="left" w:pos="9270"/>
        </w:tabs>
      </w:pPr>
      <w:r>
        <w:t>Student’s Name:</w:t>
      </w:r>
      <w:r>
        <w:rPr>
          <w:u w:val="single"/>
        </w:rPr>
        <w:tab/>
      </w:r>
      <w:r>
        <w:t xml:space="preserve"> Date:</w:t>
      </w:r>
      <w:r>
        <w:rPr>
          <w:u w:val="single"/>
        </w:rPr>
        <w:tab/>
      </w:r>
    </w:p>
    <w:p w14:paraId="56231D12" w14:textId="77777777" w:rsidR="00431116" w:rsidRPr="00F1517F" w:rsidRDefault="00431116" w:rsidP="00855DD2">
      <w:pPr>
        <w:rPr>
          <w:sz w:val="16"/>
          <w:szCs w:val="16"/>
        </w:rPr>
      </w:pPr>
    </w:p>
    <w:p w14:paraId="1C1F2EDB" w14:textId="77777777" w:rsidR="00431116" w:rsidRDefault="00431116" w:rsidP="00855DD2">
      <w:pPr>
        <w:tabs>
          <w:tab w:val="left" w:pos="9350"/>
        </w:tabs>
      </w:pPr>
      <w:r>
        <w:t>Concern or Problem:</w:t>
      </w:r>
      <w:r>
        <w:rPr>
          <w:sz w:val="20"/>
          <w:u w:val="single"/>
        </w:rPr>
        <w:tab/>
      </w:r>
    </w:p>
    <w:p w14:paraId="73554FF0" w14:textId="77777777" w:rsidR="00431116" w:rsidRDefault="00431116" w:rsidP="00855DD2">
      <w:pPr>
        <w:tabs>
          <w:tab w:val="left" w:pos="9350"/>
        </w:tabs>
        <w:rPr>
          <w:sz w:val="20"/>
          <w:u w:val="single"/>
        </w:rPr>
      </w:pPr>
      <w:r>
        <w:rPr>
          <w:sz w:val="20"/>
          <w:u w:val="single"/>
        </w:rPr>
        <w:tab/>
      </w:r>
    </w:p>
    <w:p w14:paraId="2AE895DC" w14:textId="77777777" w:rsidR="00431116" w:rsidRDefault="00431116" w:rsidP="00855DD2">
      <w:pPr>
        <w:tabs>
          <w:tab w:val="left" w:pos="9350"/>
        </w:tabs>
        <w:rPr>
          <w:sz w:val="20"/>
          <w:u w:val="single"/>
        </w:rPr>
      </w:pPr>
      <w:r>
        <w:rPr>
          <w:sz w:val="20"/>
          <w:u w:val="single"/>
        </w:rPr>
        <w:tab/>
      </w:r>
    </w:p>
    <w:p w14:paraId="37C9F383" w14:textId="77777777" w:rsidR="00431116" w:rsidRDefault="00431116" w:rsidP="00855DD2">
      <w:pPr>
        <w:tabs>
          <w:tab w:val="left" w:pos="9350"/>
        </w:tabs>
        <w:rPr>
          <w:sz w:val="20"/>
          <w:u w:val="single"/>
        </w:rPr>
      </w:pPr>
      <w:r>
        <w:rPr>
          <w:sz w:val="20"/>
          <w:u w:val="single"/>
        </w:rPr>
        <w:tab/>
      </w:r>
    </w:p>
    <w:p w14:paraId="598FB338" w14:textId="77777777" w:rsidR="00431116" w:rsidRDefault="00431116" w:rsidP="00855DD2">
      <w:pPr>
        <w:tabs>
          <w:tab w:val="left" w:pos="9350"/>
        </w:tabs>
        <w:rPr>
          <w:sz w:val="20"/>
          <w:u w:val="single"/>
        </w:rPr>
      </w:pPr>
      <w:r>
        <w:rPr>
          <w:sz w:val="20"/>
          <w:u w:val="single"/>
        </w:rPr>
        <w:tab/>
      </w:r>
    </w:p>
    <w:p w14:paraId="78DB41E2" w14:textId="77777777" w:rsidR="00431116" w:rsidRDefault="00431116" w:rsidP="00855DD2">
      <w:pPr>
        <w:tabs>
          <w:tab w:val="left" w:pos="9350"/>
        </w:tabs>
        <w:rPr>
          <w:sz w:val="20"/>
          <w:u w:val="single"/>
        </w:rPr>
      </w:pPr>
      <w:r>
        <w:rPr>
          <w:sz w:val="20"/>
          <w:u w:val="single"/>
        </w:rPr>
        <w:tab/>
      </w:r>
    </w:p>
    <w:p w14:paraId="0E7B7371" w14:textId="77777777" w:rsidR="00431116" w:rsidRDefault="00431116" w:rsidP="00855DD2">
      <w:pPr>
        <w:tabs>
          <w:tab w:val="left" w:pos="9350"/>
        </w:tabs>
        <w:rPr>
          <w:sz w:val="20"/>
          <w:u w:val="single"/>
        </w:rPr>
      </w:pPr>
      <w:r>
        <w:rPr>
          <w:sz w:val="20"/>
          <w:u w:val="single"/>
        </w:rPr>
        <w:tab/>
      </w:r>
    </w:p>
    <w:p w14:paraId="31085EBD" w14:textId="77777777" w:rsidR="00431116" w:rsidRDefault="00431116" w:rsidP="00855DD2">
      <w:pPr>
        <w:tabs>
          <w:tab w:val="left" w:pos="9350"/>
        </w:tabs>
        <w:rPr>
          <w:sz w:val="20"/>
          <w:u w:val="single"/>
        </w:rPr>
      </w:pPr>
      <w:r>
        <w:rPr>
          <w:sz w:val="20"/>
          <w:u w:val="single"/>
        </w:rPr>
        <w:tab/>
      </w:r>
    </w:p>
    <w:p w14:paraId="29274457" w14:textId="77777777" w:rsidR="00431116" w:rsidRDefault="00431116" w:rsidP="00855DD2">
      <w:pPr>
        <w:tabs>
          <w:tab w:val="left" w:pos="9350"/>
        </w:tabs>
        <w:rPr>
          <w:sz w:val="20"/>
          <w:u w:val="single"/>
        </w:rPr>
      </w:pPr>
      <w:r>
        <w:rPr>
          <w:sz w:val="20"/>
          <w:u w:val="single"/>
        </w:rPr>
        <w:tab/>
      </w:r>
    </w:p>
    <w:p w14:paraId="6275829D" w14:textId="77777777" w:rsidR="00431116" w:rsidRDefault="00431116" w:rsidP="00855DD2">
      <w:pPr>
        <w:tabs>
          <w:tab w:val="left" w:pos="9350"/>
        </w:tabs>
        <w:rPr>
          <w:sz w:val="20"/>
          <w:u w:val="single"/>
        </w:rPr>
      </w:pPr>
      <w:r>
        <w:rPr>
          <w:sz w:val="20"/>
          <w:u w:val="single"/>
        </w:rPr>
        <w:tab/>
      </w:r>
    </w:p>
    <w:p w14:paraId="5120A60A" w14:textId="77777777" w:rsidR="00431116" w:rsidRDefault="00431116" w:rsidP="00855DD2">
      <w:pPr>
        <w:tabs>
          <w:tab w:val="left" w:pos="9350"/>
        </w:tabs>
        <w:rPr>
          <w:sz w:val="20"/>
          <w:u w:val="single"/>
        </w:rPr>
      </w:pPr>
      <w:r>
        <w:rPr>
          <w:sz w:val="20"/>
          <w:u w:val="single"/>
        </w:rPr>
        <w:tab/>
      </w:r>
    </w:p>
    <w:p w14:paraId="6C8EA1C6" w14:textId="77777777" w:rsidR="00431116" w:rsidRPr="00F1517F" w:rsidRDefault="00431116" w:rsidP="00855DD2">
      <w:pPr>
        <w:rPr>
          <w:sz w:val="16"/>
          <w:szCs w:val="16"/>
        </w:rPr>
      </w:pPr>
    </w:p>
    <w:p w14:paraId="36E12875" w14:textId="77777777" w:rsidR="00431116" w:rsidRDefault="00431116" w:rsidP="00855DD2">
      <w:pPr>
        <w:tabs>
          <w:tab w:val="left" w:pos="9350"/>
        </w:tabs>
      </w:pPr>
      <w:r>
        <w:t>Recommendations/Plan for Improvement:</w:t>
      </w:r>
      <w:r>
        <w:rPr>
          <w:sz w:val="20"/>
          <w:u w:val="single"/>
        </w:rPr>
        <w:tab/>
      </w:r>
    </w:p>
    <w:p w14:paraId="76D9F056" w14:textId="77777777" w:rsidR="00431116" w:rsidRDefault="00431116" w:rsidP="00855DD2">
      <w:pPr>
        <w:tabs>
          <w:tab w:val="left" w:pos="9350"/>
        </w:tabs>
        <w:rPr>
          <w:sz w:val="20"/>
          <w:u w:val="single"/>
        </w:rPr>
      </w:pPr>
      <w:r>
        <w:rPr>
          <w:sz w:val="20"/>
          <w:u w:val="single"/>
        </w:rPr>
        <w:tab/>
      </w:r>
    </w:p>
    <w:p w14:paraId="21E5F94C" w14:textId="77777777" w:rsidR="00431116" w:rsidRDefault="00431116" w:rsidP="00855DD2">
      <w:pPr>
        <w:tabs>
          <w:tab w:val="left" w:pos="9350"/>
        </w:tabs>
        <w:rPr>
          <w:sz w:val="20"/>
          <w:u w:val="single"/>
        </w:rPr>
      </w:pPr>
      <w:r>
        <w:rPr>
          <w:sz w:val="20"/>
          <w:u w:val="single"/>
        </w:rPr>
        <w:tab/>
      </w:r>
    </w:p>
    <w:p w14:paraId="0E999B60" w14:textId="77777777" w:rsidR="00431116" w:rsidRDefault="00431116" w:rsidP="00855DD2">
      <w:pPr>
        <w:tabs>
          <w:tab w:val="left" w:pos="9350"/>
        </w:tabs>
        <w:rPr>
          <w:sz w:val="20"/>
          <w:u w:val="single"/>
        </w:rPr>
      </w:pPr>
      <w:r>
        <w:rPr>
          <w:sz w:val="20"/>
          <w:u w:val="single"/>
        </w:rPr>
        <w:tab/>
      </w:r>
    </w:p>
    <w:p w14:paraId="35EA5F48" w14:textId="77777777" w:rsidR="00431116" w:rsidRDefault="00431116" w:rsidP="00855DD2">
      <w:pPr>
        <w:tabs>
          <w:tab w:val="left" w:pos="9350"/>
        </w:tabs>
        <w:rPr>
          <w:sz w:val="20"/>
          <w:u w:val="single"/>
        </w:rPr>
      </w:pPr>
      <w:r>
        <w:rPr>
          <w:sz w:val="20"/>
          <w:u w:val="single"/>
        </w:rPr>
        <w:tab/>
      </w:r>
    </w:p>
    <w:p w14:paraId="7B5629D7" w14:textId="77777777" w:rsidR="00431116" w:rsidRDefault="00431116" w:rsidP="00855DD2">
      <w:pPr>
        <w:tabs>
          <w:tab w:val="left" w:pos="9350"/>
        </w:tabs>
        <w:rPr>
          <w:sz w:val="20"/>
          <w:u w:val="single"/>
        </w:rPr>
      </w:pPr>
      <w:r>
        <w:rPr>
          <w:sz w:val="20"/>
          <w:u w:val="single"/>
        </w:rPr>
        <w:tab/>
      </w:r>
    </w:p>
    <w:p w14:paraId="33901165" w14:textId="77777777" w:rsidR="00431116" w:rsidRDefault="00431116" w:rsidP="00855DD2">
      <w:pPr>
        <w:tabs>
          <w:tab w:val="left" w:pos="9350"/>
        </w:tabs>
        <w:rPr>
          <w:sz w:val="20"/>
          <w:u w:val="single"/>
        </w:rPr>
      </w:pPr>
      <w:r>
        <w:rPr>
          <w:sz w:val="20"/>
          <w:u w:val="single"/>
        </w:rPr>
        <w:tab/>
      </w:r>
    </w:p>
    <w:p w14:paraId="38F825EF" w14:textId="77777777" w:rsidR="00431116" w:rsidRDefault="00431116" w:rsidP="00855DD2">
      <w:pPr>
        <w:tabs>
          <w:tab w:val="left" w:pos="9350"/>
        </w:tabs>
        <w:rPr>
          <w:sz w:val="20"/>
          <w:u w:val="single"/>
        </w:rPr>
      </w:pPr>
      <w:r>
        <w:rPr>
          <w:sz w:val="20"/>
          <w:u w:val="single"/>
        </w:rPr>
        <w:tab/>
      </w:r>
    </w:p>
    <w:p w14:paraId="22D41E4A" w14:textId="77777777" w:rsidR="00431116" w:rsidRDefault="00431116" w:rsidP="00855DD2">
      <w:pPr>
        <w:tabs>
          <w:tab w:val="left" w:pos="9350"/>
        </w:tabs>
        <w:rPr>
          <w:sz w:val="20"/>
          <w:u w:val="single"/>
        </w:rPr>
      </w:pPr>
      <w:r>
        <w:rPr>
          <w:sz w:val="20"/>
          <w:u w:val="single"/>
        </w:rPr>
        <w:tab/>
      </w:r>
    </w:p>
    <w:p w14:paraId="3E9AB5E7" w14:textId="77777777" w:rsidR="00431116" w:rsidRPr="00F1517F" w:rsidRDefault="00431116" w:rsidP="00855DD2">
      <w:pPr>
        <w:rPr>
          <w:sz w:val="16"/>
          <w:szCs w:val="16"/>
        </w:rPr>
      </w:pPr>
    </w:p>
    <w:p w14:paraId="50414186" w14:textId="77777777" w:rsidR="00431116" w:rsidRDefault="00431116" w:rsidP="00855DD2">
      <w:pPr>
        <w:tabs>
          <w:tab w:val="left" w:pos="9350"/>
        </w:tabs>
      </w:pPr>
      <w:r>
        <w:t>Student Comments:</w:t>
      </w:r>
      <w:r>
        <w:rPr>
          <w:sz w:val="20"/>
          <w:u w:val="single"/>
        </w:rPr>
        <w:tab/>
      </w:r>
    </w:p>
    <w:p w14:paraId="727B8D04" w14:textId="77777777" w:rsidR="00431116" w:rsidRDefault="00431116" w:rsidP="00855DD2">
      <w:pPr>
        <w:tabs>
          <w:tab w:val="left" w:pos="9350"/>
        </w:tabs>
        <w:rPr>
          <w:sz w:val="20"/>
          <w:u w:val="single"/>
        </w:rPr>
      </w:pPr>
      <w:r>
        <w:rPr>
          <w:sz w:val="20"/>
          <w:u w:val="single"/>
        </w:rPr>
        <w:tab/>
      </w:r>
    </w:p>
    <w:p w14:paraId="08DDBC68" w14:textId="77777777" w:rsidR="00431116" w:rsidRDefault="00431116" w:rsidP="00855DD2">
      <w:pPr>
        <w:tabs>
          <w:tab w:val="left" w:pos="9350"/>
        </w:tabs>
        <w:rPr>
          <w:sz w:val="20"/>
          <w:u w:val="single"/>
        </w:rPr>
      </w:pPr>
      <w:r>
        <w:rPr>
          <w:sz w:val="20"/>
          <w:u w:val="single"/>
        </w:rPr>
        <w:tab/>
      </w:r>
    </w:p>
    <w:p w14:paraId="3D918F43" w14:textId="77777777" w:rsidR="00431116" w:rsidRDefault="00431116" w:rsidP="00855DD2">
      <w:pPr>
        <w:tabs>
          <w:tab w:val="left" w:pos="9350"/>
        </w:tabs>
        <w:rPr>
          <w:sz w:val="20"/>
          <w:u w:val="single"/>
        </w:rPr>
      </w:pPr>
      <w:r>
        <w:rPr>
          <w:sz w:val="20"/>
          <w:u w:val="single"/>
        </w:rPr>
        <w:tab/>
      </w:r>
    </w:p>
    <w:p w14:paraId="1431E0FF" w14:textId="77777777" w:rsidR="00431116" w:rsidRDefault="00431116" w:rsidP="00855DD2">
      <w:pPr>
        <w:tabs>
          <w:tab w:val="left" w:pos="9350"/>
        </w:tabs>
        <w:rPr>
          <w:sz w:val="20"/>
          <w:u w:val="single"/>
        </w:rPr>
      </w:pPr>
      <w:r>
        <w:rPr>
          <w:sz w:val="20"/>
          <w:u w:val="single"/>
        </w:rPr>
        <w:tab/>
      </w:r>
    </w:p>
    <w:p w14:paraId="58916071" w14:textId="77777777" w:rsidR="00431116" w:rsidRDefault="00431116" w:rsidP="00855DD2">
      <w:pPr>
        <w:tabs>
          <w:tab w:val="left" w:pos="9350"/>
        </w:tabs>
        <w:rPr>
          <w:sz w:val="20"/>
          <w:u w:val="single"/>
        </w:rPr>
      </w:pPr>
      <w:r>
        <w:rPr>
          <w:sz w:val="20"/>
          <w:u w:val="single"/>
        </w:rPr>
        <w:tab/>
      </w:r>
    </w:p>
    <w:p w14:paraId="5C2DA5AB" w14:textId="77777777" w:rsidR="00431116" w:rsidRDefault="00431116" w:rsidP="00855DD2">
      <w:pPr>
        <w:rPr>
          <w:sz w:val="16"/>
          <w:szCs w:val="16"/>
        </w:rPr>
      </w:pPr>
    </w:p>
    <w:p w14:paraId="0FD78DF1" w14:textId="77777777" w:rsidR="00DC4921" w:rsidRPr="00F1517F" w:rsidRDefault="00DC4921" w:rsidP="00855DD2">
      <w:pPr>
        <w:rPr>
          <w:sz w:val="16"/>
          <w:szCs w:val="16"/>
        </w:rPr>
      </w:pPr>
    </w:p>
    <w:p w14:paraId="5E396A0F" w14:textId="77777777" w:rsidR="00431116" w:rsidRDefault="00431116" w:rsidP="00855DD2">
      <w:pPr>
        <w:tabs>
          <w:tab w:val="left" w:pos="4320"/>
          <w:tab w:val="left" w:pos="4680"/>
          <w:tab w:val="left" w:pos="9360"/>
        </w:tabs>
        <w:rPr>
          <w:u w:val="single"/>
        </w:rPr>
      </w:pPr>
      <w:r>
        <w:rPr>
          <w:u w:val="single"/>
        </w:rPr>
        <w:tab/>
      </w:r>
      <w:r>
        <w:tab/>
      </w:r>
      <w:r>
        <w:rPr>
          <w:u w:val="single"/>
        </w:rPr>
        <w:tab/>
      </w:r>
    </w:p>
    <w:p w14:paraId="5BA6B297" w14:textId="77777777" w:rsidR="00431116" w:rsidRDefault="00431116" w:rsidP="00855DD2">
      <w:pPr>
        <w:tabs>
          <w:tab w:val="center" w:pos="2160"/>
          <w:tab w:val="center" w:pos="7020"/>
          <w:tab w:val="left" w:pos="9360"/>
        </w:tabs>
        <w:rPr>
          <w:rFonts w:ascii="Arial" w:hAnsi="Arial" w:cs="Arial"/>
          <w:sz w:val="18"/>
          <w:szCs w:val="18"/>
        </w:rPr>
      </w:pPr>
      <w:r>
        <w:rPr>
          <w:rFonts w:ascii="Arial" w:hAnsi="Arial" w:cs="Arial"/>
          <w:sz w:val="18"/>
          <w:szCs w:val="18"/>
        </w:rPr>
        <w:tab/>
        <w:t>Student’s Signature and Date</w:t>
      </w:r>
      <w:r>
        <w:rPr>
          <w:rFonts w:ascii="Arial" w:hAnsi="Arial" w:cs="Arial"/>
          <w:sz w:val="18"/>
          <w:szCs w:val="18"/>
        </w:rPr>
        <w:tab/>
        <w:t>Instructor’s Signature and Date</w:t>
      </w:r>
    </w:p>
    <w:p w14:paraId="251E2F56" w14:textId="77777777" w:rsidR="00431116" w:rsidRPr="00F1517F" w:rsidRDefault="00431116" w:rsidP="00855DD2">
      <w:pPr>
        <w:tabs>
          <w:tab w:val="left" w:pos="4320"/>
          <w:tab w:val="left" w:pos="4680"/>
          <w:tab w:val="left" w:pos="9360"/>
        </w:tabs>
        <w:rPr>
          <w:sz w:val="16"/>
          <w:szCs w:val="16"/>
        </w:rPr>
      </w:pPr>
    </w:p>
    <w:p w14:paraId="120ABFFA" w14:textId="77777777" w:rsidR="00431116" w:rsidRDefault="00431116" w:rsidP="00855DD2">
      <w:pPr>
        <w:tabs>
          <w:tab w:val="left" w:pos="4320"/>
          <w:tab w:val="left" w:pos="4680"/>
          <w:tab w:val="left" w:pos="9360"/>
        </w:tabs>
        <w:rPr>
          <w:u w:val="single"/>
        </w:rPr>
      </w:pPr>
      <w:r>
        <w:rPr>
          <w:u w:val="single"/>
        </w:rPr>
        <w:tab/>
      </w:r>
      <w:r>
        <w:tab/>
      </w:r>
      <w:r>
        <w:rPr>
          <w:u w:val="single"/>
        </w:rPr>
        <w:tab/>
      </w:r>
    </w:p>
    <w:p w14:paraId="4173831B" w14:textId="77777777" w:rsidR="00431116" w:rsidRDefault="00431116" w:rsidP="00855DD2">
      <w:pPr>
        <w:tabs>
          <w:tab w:val="center" w:pos="2160"/>
          <w:tab w:val="center" w:pos="7020"/>
          <w:tab w:val="left" w:pos="9360"/>
        </w:tabs>
        <w:rPr>
          <w:rFonts w:ascii="Arial" w:hAnsi="Arial" w:cs="Arial"/>
          <w:sz w:val="18"/>
          <w:szCs w:val="18"/>
        </w:rPr>
      </w:pPr>
      <w:r>
        <w:rPr>
          <w:rFonts w:ascii="Arial" w:hAnsi="Arial" w:cs="Arial"/>
          <w:sz w:val="18"/>
          <w:szCs w:val="18"/>
        </w:rPr>
        <w:tab/>
        <w:t>Student’s Print Name</w:t>
      </w:r>
      <w:r>
        <w:rPr>
          <w:rFonts w:ascii="Arial" w:hAnsi="Arial" w:cs="Arial"/>
          <w:sz w:val="18"/>
          <w:szCs w:val="18"/>
        </w:rPr>
        <w:tab/>
        <w:t>Instructor’s Print Name</w:t>
      </w:r>
    </w:p>
    <w:p w14:paraId="07797FE0" w14:textId="77777777" w:rsidR="0074115A" w:rsidRDefault="0074115A" w:rsidP="00855DD2">
      <w:pPr>
        <w:rPr>
          <w:b/>
          <w:szCs w:val="22"/>
        </w:rPr>
      </w:pPr>
      <w:r>
        <w:rPr>
          <w:rFonts w:ascii="Arial" w:hAnsi="Arial" w:cs="Arial"/>
          <w:sz w:val="18"/>
          <w:szCs w:val="18"/>
        </w:rPr>
        <w:br w:type="page"/>
      </w:r>
    </w:p>
    <w:p w14:paraId="5B2B586A" w14:textId="77777777" w:rsidR="0074115A" w:rsidRPr="007C56AB" w:rsidRDefault="0074115A" w:rsidP="00855DD2">
      <w:pPr>
        <w:rPr>
          <w:b/>
          <w:vanish/>
          <w:color w:val="0000FF"/>
        </w:rPr>
      </w:pPr>
      <w:r w:rsidRPr="007C56AB">
        <w:rPr>
          <w:b/>
          <w:vanish/>
          <w:color w:val="0000FF"/>
        </w:rPr>
        <w:lastRenderedPageBreak/>
        <w:t>Blank Page – Even #</w:t>
      </w:r>
    </w:p>
    <w:p w14:paraId="5F253C02" w14:textId="77777777" w:rsidR="009A0DE1" w:rsidRDefault="009A0DE1">
      <w:pPr>
        <w:rPr>
          <w:b/>
        </w:rPr>
      </w:pPr>
    </w:p>
    <w:p w14:paraId="423AA6FE" w14:textId="77777777" w:rsidR="009A0DE1" w:rsidRDefault="009A0DE1">
      <w:pPr>
        <w:rPr>
          <w:b/>
        </w:rPr>
      </w:pPr>
      <w:r>
        <w:rPr>
          <w:b/>
        </w:rPr>
        <w:br w:type="page"/>
      </w:r>
    </w:p>
    <w:p w14:paraId="28EBC283" w14:textId="1A97879F" w:rsidR="00431116" w:rsidRDefault="00431116" w:rsidP="00DC4921">
      <w:pPr>
        <w:spacing w:after="120"/>
      </w:pPr>
      <w:r>
        <w:rPr>
          <w:b/>
        </w:rPr>
        <w:lastRenderedPageBreak/>
        <w:t>E.</w:t>
      </w:r>
      <w:r>
        <w:rPr>
          <w:b/>
        </w:rPr>
        <w:tab/>
      </w:r>
      <w:r>
        <w:rPr>
          <w:b/>
          <w:u w:val="single"/>
        </w:rPr>
        <w:t>DRESS CODE REQUIREMENTS</w:t>
      </w:r>
      <w:r>
        <w:t xml:space="preserve"> </w:t>
      </w:r>
      <w:r>
        <w:rPr>
          <w:b/>
        </w:rPr>
        <w:t>(UNIFORM)</w:t>
      </w:r>
    </w:p>
    <w:p w14:paraId="306E0917" w14:textId="77777777" w:rsidR="00431116" w:rsidRDefault="00431116" w:rsidP="00855DD2">
      <w:pPr>
        <w:tabs>
          <w:tab w:val="left" w:pos="720"/>
        </w:tabs>
        <w:ind w:left="720" w:hanging="720"/>
        <w:jc w:val="both"/>
      </w:pPr>
      <w:r>
        <w:tab/>
        <w:t>The term “uniform” signifies similarity, consistency and “singleness of purpose.”  Listed below is a description of what is meant by the term “complete uniform,” and when, where, and how that uniform is worn.</w:t>
      </w:r>
    </w:p>
    <w:p w14:paraId="085F7FD1" w14:textId="77777777" w:rsidR="00431116" w:rsidRPr="0035585B" w:rsidRDefault="00431116" w:rsidP="00855DD2">
      <w:pPr>
        <w:tabs>
          <w:tab w:val="left" w:pos="1440"/>
        </w:tabs>
        <w:ind w:left="720" w:hanging="720"/>
        <w:jc w:val="both"/>
        <w:rPr>
          <w:szCs w:val="24"/>
        </w:rPr>
      </w:pPr>
    </w:p>
    <w:tbl>
      <w:tblPr>
        <w:tblW w:w="8744" w:type="dxa"/>
        <w:tblInd w:w="793" w:type="dxa"/>
        <w:tblLayout w:type="fixed"/>
        <w:tblLook w:val="0000" w:firstRow="0" w:lastRow="0" w:firstColumn="0" w:lastColumn="0" w:noHBand="0" w:noVBand="0"/>
      </w:tblPr>
      <w:tblGrid>
        <w:gridCol w:w="7"/>
        <w:gridCol w:w="7"/>
        <w:gridCol w:w="1613"/>
        <w:gridCol w:w="7"/>
        <w:gridCol w:w="7103"/>
        <w:gridCol w:w="7"/>
      </w:tblGrid>
      <w:tr w:rsidR="00431116" w:rsidRPr="0035585B" w14:paraId="1C60CE5A" w14:textId="77777777" w:rsidTr="00D13164">
        <w:trPr>
          <w:gridBefore w:val="2"/>
          <w:wBefore w:w="14" w:type="dxa"/>
          <w:cantSplit/>
        </w:trPr>
        <w:tc>
          <w:tcPr>
            <w:tcW w:w="1620" w:type="dxa"/>
            <w:gridSpan w:val="2"/>
          </w:tcPr>
          <w:p w14:paraId="558D807F" w14:textId="77777777" w:rsidR="00431116" w:rsidRPr="003725D4" w:rsidRDefault="00431116" w:rsidP="00855DD2">
            <w:pPr>
              <w:rPr>
                <w:szCs w:val="24"/>
              </w:rPr>
            </w:pPr>
            <w:r w:rsidRPr="003725D4">
              <w:rPr>
                <w:b/>
                <w:szCs w:val="24"/>
                <w:u w:val="single"/>
              </w:rPr>
              <w:t>Uniform</w:t>
            </w:r>
            <w:r w:rsidRPr="003725D4">
              <w:rPr>
                <w:b/>
                <w:szCs w:val="24"/>
              </w:rPr>
              <w:t>:</w:t>
            </w:r>
          </w:p>
        </w:tc>
        <w:tc>
          <w:tcPr>
            <w:tcW w:w="7110" w:type="dxa"/>
            <w:gridSpan w:val="2"/>
          </w:tcPr>
          <w:p w14:paraId="5741C8E9" w14:textId="77777777" w:rsidR="00431116" w:rsidRPr="001B166C" w:rsidRDefault="00431116" w:rsidP="00855DD2">
            <w:pPr>
              <w:tabs>
                <w:tab w:val="left" w:pos="605"/>
              </w:tabs>
              <w:jc w:val="both"/>
              <w:rPr>
                <w:szCs w:val="24"/>
              </w:rPr>
            </w:pPr>
            <w:r w:rsidRPr="00DC4921">
              <w:rPr>
                <w:szCs w:val="24"/>
              </w:rPr>
              <w:t>The uniform consists of an appropriate shirt and pants</w:t>
            </w:r>
            <w:r w:rsidR="00B264E9" w:rsidRPr="00DC4921">
              <w:rPr>
                <w:szCs w:val="24"/>
              </w:rPr>
              <w:t xml:space="preserve"> of the current accepted color</w:t>
            </w:r>
            <w:r w:rsidRPr="00DC4921">
              <w:rPr>
                <w:szCs w:val="24"/>
              </w:rPr>
              <w:t>, which may be scrubs.</w:t>
            </w:r>
            <w:r w:rsidRPr="001B166C">
              <w:rPr>
                <w:szCs w:val="24"/>
              </w:rPr>
              <w:t xml:space="preserve"> </w:t>
            </w:r>
            <w:r w:rsidR="006B0C45">
              <w:rPr>
                <w:szCs w:val="24"/>
              </w:rPr>
              <w:t xml:space="preserve">All shirt </w:t>
            </w:r>
            <w:r w:rsidRPr="000C5B03">
              <w:rPr>
                <w:szCs w:val="24"/>
              </w:rPr>
              <w:t xml:space="preserve">sleeves (both outer and underclothing) should not exceed three-quarter in length (must be pushed up to this length if long-sleeved) to facilitate proper </w:t>
            </w:r>
            <w:r w:rsidR="006B0C45" w:rsidRPr="000C5B03">
              <w:rPr>
                <w:szCs w:val="24"/>
              </w:rPr>
              <w:t>hand washing</w:t>
            </w:r>
            <w:r>
              <w:rPr>
                <w:szCs w:val="24"/>
              </w:rPr>
              <w:t xml:space="preserve">.  </w:t>
            </w:r>
            <w:r w:rsidRPr="001B166C">
              <w:rPr>
                <w:szCs w:val="24"/>
              </w:rPr>
              <w:t>Jeans or denim, and sweatshirts are not acceptable substitutes for the uniform.</w:t>
            </w:r>
            <w:r w:rsidR="0009426C">
              <w:rPr>
                <w:szCs w:val="24"/>
              </w:rPr>
              <w:t xml:space="preserve"> Excessively tight uniforms </w:t>
            </w:r>
            <w:r w:rsidRPr="001B166C">
              <w:rPr>
                <w:szCs w:val="24"/>
              </w:rPr>
              <w:t xml:space="preserve">are not permitted. If you are </w:t>
            </w:r>
            <w:r w:rsidR="0009106F">
              <w:rPr>
                <w:szCs w:val="24"/>
              </w:rPr>
              <w:t>in doubt, check with your instructor</w:t>
            </w:r>
            <w:r w:rsidRPr="001B166C">
              <w:rPr>
                <w:szCs w:val="24"/>
              </w:rPr>
              <w:t>.</w:t>
            </w:r>
          </w:p>
          <w:p w14:paraId="5F4CB24B" w14:textId="77777777" w:rsidR="00431116" w:rsidRPr="001B166C" w:rsidRDefault="00431116" w:rsidP="00855DD2">
            <w:pPr>
              <w:tabs>
                <w:tab w:val="left" w:pos="605"/>
              </w:tabs>
              <w:jc w:val="both"/>
              <w:rPr>
                <w:szCs w:val="24"/>
              </w:rPr>
            </w:pPr>
          </w:p>
        </w:tc>
      </w:tr>
      <w:tr w:rsidR="00431116" w:rsidRPr="0035585B" w14:paraId="7FEE9EBB" w14:textId="77777777" w:rsidTr="00D13164">
        <w:trPr>
          <w:gridBefore w:val="2"/>
          <w:wBefore w:w="14" w:type="dxa"/>
          <w:cantSplit/>
        </w:trPr>
        <w:tc>
          <w:tcPr>
            <w:tcW w:w="1620" w:type="dxa"/>
            <w:gridSpan w:val="2"/>
          </w:tcPr>
          <w:p w14:paraId="48D903C6" w14:textId="77777777" w:rsidR="00431116" w:rsidRPr="003725D4" w:rsidRDefault="00431116" w:rsidP="00855DD2">
            <w:pPr>
              <w:rPr>
                <w:b/>
                <w:szCs w:val="24"/>
                <w:u w:val="single"/>
              </w:rPr>
            </w:pPr>
            <w:r w:rsidRPr="003725D4">
              <w:rPr>
                <w:b/>
                <w:szCs w:val="24"/>
                <w:u w:val="single"/>
              </w:rPr>
              <w:t>Program Patch</w:t>
            </w:r>
            <w:r w:rsidRPr="003725D4">
              <w:rPr>
                <w:b/>
                <w:szCs w:val="24"/>
              </w:rPr>
              <w:t>:</w:t>
            </w:r>
          </w:p>
        </w:tc>
        <w:tc>
          <w:tcPr>
            <w:tcW w:w="7110" w:type="dxa"/>
            <w:gridSpan w:val="2"/>
          </w:tcPr>
          <w:p w14:paraId="48729BCB" w14:textId="77777777" w:rsidR="00431116" w:rsidRPr="001B166C" w:rsidRDefault="00431116" w:rsidP="00DC4921">
            <w:pPr>
              <w:tabs>
                <w:tab w:val="left" w:pos="605"/>
              </w:tabs>
              <w:spacing w:after="120"/>
              <w:jc w:val="both"/>
              <w:rPr>
                <w:szCs w:val="24"/>
              </w:rPr>
            </w:pPr>
            <w:r w:rsidRPr="001B166C">
              <w:rPr>
                <w:szCs w:val="24"/>
              </w:rPr>
              <w:t>A WCC Nursing Program patch is req</w:t>
            </w:r>
            <w:r w:rsidR="00213D53">
              <w:rPr>
                <w:szCs w:val="24"/>
              </w:rPr>
              <w:t xml:space="preserve">uired and must be glued or sewn </w:t>
            </w:r>
            <w:r w:rsidRPr="001B166C">
              <w:rPr>
                <w:szCs w:val="24"/>
              </w:rPr>
              <w:t>on the right upper sleeve of all uniforms, lab coat, and jacket sleeves, two (2) inches below the shoulder seam.</w:t>
            </w:r>
          </w:p>
          <w:p w14:paraId="0BF6B3F9" w14:textId="77777777" w:rsidR="00431116" w:rsidRDefault="00431116" w:rsidP="00855DD2">
            <w:pPr>
              <w:tabs>
                <w:tab w:val="left" w:pos="605"/>
              </w:tabs>
              <w:jc w:val="both"/>
              <w:rPr>
                <w:szCs w:val="24"/>
              </w:rPr>
            </w:pPr>
            <w:r w:rsidRPr="00DC4921">
              <w:rPr>
                <w:szCs w:val="24"/>
              </w:rPr>
              <w:t xml:space="preserve">Exception </w:t>
            </w:r>
            <w:r w:rsidR="00A05D1B" w:rsidRPr="00DC4921">
              <w:rPr>
                <w:szCs w:val="24"/>
              </w:rPr>
              <w:t xml:space="preserve">to the use of </w:t>
            </w:r>
            <w:r w:rsidR="00967294" w:rsidRPr="00DC4921">
              <w:rPr>
                <w:szCs w:val="24"/>
              </w:rPr>
              <w:t xml:space="preserve">the </w:t>
            </w:r>
            <w:r w:rsidR="008A4898" w:rsidRPr="00DC4921">
              <w:rPr>
                <w:szCs w:val="24"/>
              </w:rPr>
              <w:t>current accepted color uniform</w:t>
            </w:r>
            <w:r w:rsidR="0009426C" w:rsidRPr="00DC4921">
              <w:rPr>
                <w:szCs w:val="24"/>
              </w:rPr>
              <w:t xml:space="preserve"> are facility specific.</w:t>
            </w:r>
          </w:p>
          <w:p w14:paraId="126320D1" w14:textId="77777777" w:rsidR="00431116" w:rsidRPr="001B166C" w:rsidRDefault="00431116" w:rsidP="00855DD2">
            <w:pPr>
              <w:tabs>
                <w:tab w:val="left" w:pos="605"/>
              </w:tabs>
              <w:jc w:val="both"/>
              <w:rPr>
                <w:szCs w:val="24"/>
              </w:rPr>
            </w:pPr>
          </w:p>
        </w:tc>
      </w:tr>
      <w:tr w:rsidR="00431116" w:rsidRPr="0035585B" w14:paraId="3F716137" w14:textId="77777777" w:rsidTr="00D13164">
        <w:trPr>
          <w:gridBefore w:val="2"/>
          <w:wBefore w:w="14" w:type="dxa"/>
          <w:cantSplit/>
        </w:trPr>
        <w:tc>
          <w:tcPr>
            <w:tcW w:w="1620" w:type="dxa"/>
            <w:gridSpan w:val="2"/>
          </w:tcPr>
          <w:p w14:paraId="004C5D9B" w14:textId="77777777" w:rsidR="00431116" w:rsidRPr="003725D4" w:rsidRDefault="00431116" w:rsidP="00855DD2">
            <w:pPr>
              <w:rPr>
                <w:b/>
                <w:szCs w:val="24"/>
              </w:rPr>
            </w:pPr>
            <w:r w:rsidRPr="003725D4">
              <w:rPr>
                <w:b/>
                <w:szCs w:val="24"/>
                <w:u w:val="single"/>
              </w:rPr>
              <w:t>Scrub Jackets</w:t>
            </w:r>
            <w:r w:rsidRPr="003725D4">
              <w:rPr>
                <w:b/>
                <w:szCs w:val="24"/>
              </w:rPr>
              <w:t>:</w:t>
            </w:r>
          </w:p>
        </w:tc>
        <w:tc>
          <w:tcPr>
            <w:tcW w:w="7110" w:type="dxa"/>
            <w:gridSpan w:val="2"/>
          </w:tcPr>
          <w:p w14:paraId="0CAFA58E" w14:textId="77777777" w:rsidR="0009426C" w:rsidRDefault="00431116" w:rsidP="00855DD2">
            <w:pPr>
              <w:tabs>
                <w:tab w:val="left" w:pos="605"/>
              </w:tabs>
              <w:jc w:val="both"/>
              <w:rPr>
                <w:szCs w:val="24"/>
              </w:rPr>
            </w:pPr>
            <w:r w:rsidRPr="001B166C">
              <w:rPr>
                <w:szCs w:val="24"/>
              </w:rPr>
              <w:t>Students may choose to wear a scrub jacket as an accessory to their uniform. In order to maintain co</w:t>
            </w:r>
            <w:r w:rsidR="008A4898">
              <w:rPr>
                <w:szCs w:val="24"/>
              </w:rPr>
              <w:t xml:space="preserve">nsistency, students must choose the </w:t>
            </w:r>
            <w:r w:rsidR="008A4898" w:rsidRPr="00B76C12">
              <w:rPr>
                <w:szCs w:val="24"/>
              </w:rPr>
              <w:t>currently accepted color.</w:t>
            </w:r>
            <w:r w:rsidR="008A4898">
              <w:rPr>
                <w:szCs w:val="24"/>
              </w:rPr>
              <w:t xml:space="preserve"> </w:t>
            </w:r>
          </w:p>
          <w:p w14:paraId="496EEC70" w14:textId="77777777" w:rsidR="00D13164" w:rsidRPr="001B166C" w:rsidRDefault="00D13164" w:rsidP="00855DD2">
            <w:pPr>
              <w:tabs>
                <w:tab w:val="left" w:pos="605"/>
              </w:tabs>
              <w:jc w:val="both"/>
              <w:rPr>
                <w:szCs w:val="24"/>
              </w:rPr>
            </w:pPr>
          </w:p>
        </w:tc>
      </w:tr>
      <w:tr w:rsidR="00431116" w:rsidRPr="0035585B" w14:paraId="329F3541" w14:textId="77777777" w:rsidTr="00D13164">
        <w:trPr>
          <w:gridBefore w:val="2"/>
          <w:wBefore w:w="14" w:type="dxa"/>
          <w:cantSplit/>
        </w:trPr>
        <w:tc>
          <w:tcPr>
            <w:tcW w:w="1620" w:type="dxa"/>
            <w:gridSpan w:val="2"/>
          </w:tcPr>
          <w:p w14:paraId="767772BE" w14:textId="2696BC17" w:rsidR="00431116" w:rsidRPr="00DC4921" w:rsidRDefault="00431116" w:rsidP="00855DD2">
            <w:pPr>
              <w:rPr>
                <w:b/>
                <w:szCs w:val="24"/>
              </w:rPr>
            </w:pPr>
            <w:r w:rsidRPr="003725D4">
              <w:rPr>
                <w:b/>
                <w:szCs w:val="24"/>
                <w:u w:val="single"/>
              </w:rPr>
              <w:t>Under-clothing</w:t>
            </w:r>
            <w:r w:rsidR="00DC4921">
              <w:rPr>
                <w:b/>
                <w:szCs w:val="24"/>
              </w:rPr>
              <w:t>:</w:t>
            </w:r>
          </w:p>
        </w:tc>
        <w:tc>
          <w:tcPr>
            <w:tcW w:w="7110" w:type="dxa"/>
            <w:gridSpan w:val="2"/>
          </w:tcPr>
          <w:p w14:paraId="5F79E1E0" w14:textId="77777777" w:rsidR="00431116" w:rsidRPr="001B166C" w:rsidRDefault="00431116" w:rsidP="00855DD2">
            <w:pPr>
              <w:tabs>
                <w:tab w:val="left" w:pos="605"/>
              </w:tabs>
              <w:jc w:val="both"/>
              <w:rPr>
                <w:szCs w:val="24"/>
              </w:rPr>
            </w:pPr>
            <w:r w:rsidRPr="001B166C">
              <w:rPr>
                <w:szCs w:val="24"/>
              </w:rPr>
              <w:t>Appropriate white or flesh-colored underclothing should be worn under the uniform, including white t-shirts (short</w:t>
            </w:r>
            <w:r w:rsidR="008D5D38">
              <w:rPr>
                <w:szCs w:val="24"/>
              </w:rPr>
              <w:t xml:space="preserve"> </w:t>
            </w:r>
            <w:r w:rsidRPr="001B166C">
              <w:rPr>
                <w:szCs w:val="24"/>
              </w:rPr>
              <w:t>and l</w:t>
            </w:r>
            <w:r w:rsidR="0009426C">
              <w:rPr>
                <w:szCs w:val="24"/>
              </w:rPr>
              <w:t>ong-sleeved), turtlenecks, and white s</w:t>
            </w:r>
            <w:r w:rsidRPr="001B166C">
              <w:rPr>
                <w:szCs w:val="24"/>
              </w:rPr>
              <w:t>ocks.</w:t>
            </w:r>
          </w:p>
          <w:p w14:paraId="61DB3C25" w14:textId="77777777" w:rsidR="00431116" w:rsidRPr="001B166C" w:rsidRDefault="00431116" w:rsidP="00855DD2">
            <w:pPr>
              <w:tabs>
                <w:tab w:val="left" w:pos="605"/>
              </w:tabs>
              <w:jc w:val="both"/>
              <w:rPr>
                <w:szCs w:val="24"/>
              </w:rPr>
            </w:pPr>
          </w:p>
        </w:tc>
      </w:tr>
      <w:tr w:rsidR="00431116" w:rsidRPr="0035585B" w14:paraId="67094EB3" w14:textId="77777777" w:rsidTr="00D13164">
        <w:trPr>
          <w:gridBefore w:val="2"/>
          <w:wBefore w:w="14" w:type="dxa"/>
          <w:cantSplit/>
        </w:trPr>
        <w:tc>
          <w:tcPr>
            <w:tcW w:w="1620" w:type="dxa"/>
            <w:gridSpan w:val="2"/>
          </w:tcPr>
          <w:p w14:paraId="20CAC1FA" w14:textId="77777777" w:rsidR="00431116" w:rsidRPr="003725D4" w:rsidRDefault="00431116" w:rsidP="00855DD2">
            <w:pPr>
              <w:rPr>
                <w:szCs w:val="24"/>
              </w:rPr>
            </w:pPr>
            <w:r w:rsidRPr="003725D4">
              <w:rPr>
                <w:b/>
                <w:szCs w:val="24"/>
                <w:u w:val="single"/>
              </w:rPr>
              <w:t>White</w:t>
            </w:r>
          </w:p>
          <w:p w14:paraId="1D80529D" w14:textId="77777777" w:rsidR="00431116" w:rsidRPr="003725D4" w:rsidRDefault="00431116" w:rsidP="00855DD2">
            <w:pPr>
              <w:rPr>
                <w:b/>
                <w:szCs w:val="24"/>
                <w:u w:val="single"/>
              </w:rPr>
            </w:pPr>
            <w:r w:rsidRPr="003725D4">
              <w:rPr>
                <w:b/>
                <w:szCs w:val="24"/>
                <w:u w:val="single"/>
              </w:rPr>
              <w:t>Shoes</w:t>
            </w:r>
            <w:r w:rsidRPr="003725D4">
              <w:rPr>
                <w:b/>
                <w:szCs w:val="24"/>
              </w:rPr>
              <w:t>:</w:t>
            </w:r>
          </w:p>
        </w:tc>
        <w:tc>
          <w:tcPr>
            <w:tcW w:w="7110" w:type="dxa"/>
            <w:gridSpan w:val="2"/>
          </w:tcPr>
          <w:p w14:paraId="5EEE0CC0" w14:textId="4DB752FA" w:rsidR="00431116" w:rsidRPr="001B166C" w:rsidRDefault="00431116" w:rsidP="00855DD2">
            <w:pPr>
              <w:tabs>
                <w:tab w:val="left" w:pos="605"/>
              </w:tabs>
              <w:jc w:val="both"/>
              <w:rPr>
                <w:szCs w:val="24"/>
              </w:rPr>
            </w:pPr>
            <w:r w:rsidRPr="001B166C">
              <w:rPr>
                <w:szCs w:val="24"/>
              </w:rPr>
              <w:t>Plain white nursing shoes are required. These may be oxford or slip-on styles, flat or with an appropriate walking heel.</w:t>
            </w:r>
            <w:r w:rsidR="00B76C12">
              <w:rPr>
                <w:szCs w:val="24"/>
              </w:rPr>
              <w:t xml:space="preserve"> </w:t>
            </w:r>
            <w:r w:rsidRPr="001B166C">
              <w:rPr>
                <w:szCs w:val="24"/>
              </w:rPr>
              <w:t xml:space="preserve">No platform soles, sandals, clogs, open toes or heels, or casual shoes may be worn. Completely white </w:t>
            </w:r>
            <w:r w:rsidRPr="000C5B03">
              <w:rPr>
                <w:szCs w:val="24"/>
              </w:rPr>
              <w:t xml:space="preserve">leather </w:t>
            </w:r>
            <w:r w:rsidRPr="001B166C">
              <w:rPr>
                <w:szCs w:val="24"/>
              </w:rPr>
              <w:t>athletic shoes are acceptable.</w:t>
            </w:r>
          </w:p>
          <w:p w14:paraId="6D6C1909" w14:textId="77777777" w:rsidR="00431116" w:rsidRPr="001B166C" w:rsidRDefault="00431116" w:rsidP="00855DD2">
            <w:pPr>
              <w:tabs>
                <w:tab w:val="left" w:pos="605"/>
              </w:tabs>
              <w:jc w:val="both"/>
              <w:rPr>
                <w:szCs w:val="24"/>
              </w:rPr>
            </w:pPr>
          </w:p>
        </w:tc>
      </w:tr>
      <w:tr w:rsidR="00431116" w:rsidRPr="00922B21" w14:paraId="2F8938BE" w14:textId="77777777" w:rsidTr="00D13164">
        <w:trPr>
          <w:gridBefore w:val="1"/>
          <w:gridAfter w:val="1"/>
          <w:wBefore w:w="7" w:type="dxa"/>
          <w:wAfter w:w="7" w:type="dxa"/>
          <w:cantSplit/>
        </w:trPr>
        <w:tc>
          <w:tcPr>
            <w:tcW w:w="1620" w:type="dxa"/>
            <w:gridSpan w:val="2"/>
          </w:tcPr>
          <w:p w14:paraId="6B1D2089" w14:textId="77777777" w:rsidR="00431116" w:rsidRPr="003725D4" w:rsidRDefault="00431116" w:rsidP="00855DD2">
            <w:pPr>
              <w:rPr>
                <w:b/>
                <w:szCs w:val="24"/>
              </w:rPr>
            </w:pPr>
            <w:r w:rsidRPr="003725D4">
              <w:rPr>
                <w:b/>
                <w:szCs w:val="24"/>
                <w:u w:val="single"/>
              </w:rPr>
              <w:t>Photo ID Badges</w:t>
            </w:r>
            <w:r w:rsidRPr="003725D4">
              <w:rPr>
                <w:b/>
                <w:szCs w:val="24"/>
              </w:rPr>
              <w:t>:</w:t>
            </w:r>
          </w:p>
        </w:tc>
        <w:tc>
          <w:tcPr>
            <w:tcW w:w="7110" w:type="dxa"/>
            <w:gridSpan w:val="2"/>
          </w:tcPr>
          <w:p w14:paraId="57761D1B" w14:textId="77777777" w:rsidR="00431116" w:rsidRPr="006744F8" w:rsidRDefault="00431116" w:rsidP="00855DD2">
            <w:pPr>
              <w:tabs>
                <w:tab w:val="left" w:pos="605"/>
              </w:tabs>
              <w:spacing w:after="120"/>
              <w:jc w:val="both"/>
              <w:rPr>
                <w:szCs w:val="24"/>
              </w:rPr>
            </w:pPr>
            <w:r w:rsidRPr="006744F8">
              <w:rPr>
                <w:szCs w:val="24"/>
              </w:rPr>
              <w:t>Students are expected to wear Student Nurse Photo ID cards for ALL lab and clinical experiences, as well as during assigned assessment times. These cards will be over and above the standard WCC picture ID, which is needed for the Testing Center and the LRC.</w:t>
            </w:r>
          </w:p>
          <w:p w14:paraId="69478007" w14:textId="77777777" w:rsidR="00431116" w:rsidRPr="006744F8" w:rsidRDefault="00431116" w:rsidP="00855DD2">
            <w:pPr>
              <w:tabs>
                <w:tab w:val="left" w:pos="605"/>
              </w:tabs>
              <w:spacing w:after="120"/>
              <w:jc w:val="both"/>
              <w:rPr>
                <w:szCs w:val="24"/>
              </w:rPr>
            </w:pPr>
            <w:r w:rsidRPr="006744F8">
              <w:rPr>
                <w:szCs w:val="24"/>
              </w:rPr>
              <w:t>1.</w:t>
            </w:r>
            <w:r w:rsidRPr="006744F8">
              <w:rPr>
                <w:szCs w:val="24"/>
              </w:rPr>
              <w:tab/>
              <w:t>Wear at collar level with picture side up.</w:t>
            </w:r>
          </w:p>
          <w:p w14:paraId="770789F8" w14:textId="77777777" w:rsidR="00431116" w:rsidRPr="006744F8" w:rsidRDefault="00431116" w:rsidP="00855DD2">
            <w:pPr>
              <w:tabs>
                <w:tab w:val="left" w:pos="605"/>
              </w:tabs>
              <w:spacing w:after="60"/>
              <w:jc w:val="both"/>
              <w:rPr>
                <w:szCs w:val="24"/>
              </w:rPr>
            </w:pPr>
            <w:r w:rsidRPr="006744F8">
              <w:rPr>
                <w:szCs w:val="24"/>
              </w:rPr>
              <w:t>2.</w:t>
            </w:r>
            <w:r w:rsidRPr="006744F8">
              <w:rPr>
                <w:szCs w:val="24"/>
              </w:rPr>
              <w:tab/>
              <w:t>Information to be included on the card:</w:t>
            </w:r>
          </w:p>
          <w:p w14:paraId="7744F1D7" w14:textId="77777777" w:rsidR="00431116" w:rsidRPr="006744F8" w:rsidRDefault="00431116" w:rsidP="00855DD2">
            <w:pPr>
              <w:tabs>
                <w:tab w:val="left" w:pos="605"/>
                <w:tab w:val="left" w:pos="1062"/>
              </w:tabs>
              <w:spacing w:after="60"/>
              <w:ind w:left="1066" w:hanging="1066"/>
              <w:jc w:val="both"/>
              <w:rPr>
                <w:szCs w:val="24"/>
              </w:rPr>
            </w:pPr>
            <w:r w:rsidRPr="006744F8">
              <w:rPr>
                <w:szCs w:val="24"/>
              </w:rPr>
              <w:tab/>
              <w:t>a.</w:t>
            </w:r>
            <w:r w:rsidRPr="006744F8">
              <w:rPr>
                <w:szCs w:val="24"/>
              </w:rPr>
              <w:tab/>
              <w:t>student’s first initial or full first name and complete last name.</w:t>
            </w:r>
          </w:p>
          <w:p w14:paraId="2AFEC3F6" w14:textId="77777777" w:rsidR="00431116" w:rsidRPr="006744F8" w:rsidRDefault="00431116" w:rsidP="00855DD2">
            <w:pPr>
              <w:tabs>
                <w:tab w:val="left" w:pos="605"/>
                <w:tab w:val="left" w:pos="1062"/>
              </w:tabs>
              <w:spacing w:after="60"/>
              <w:ind w:left="1066" w:hanging="1066"/>
              <w:jc w:val="both"/>
              <w:rPr>
                <w:szCs w:val="24"/>
              </w:rPr>
            </w:pPr>
            <w:r w:rsidRPr="006744F8">
              <w:rPr>
                <w:szCs w:val="24"/>
              </w:rPr>
              <w:tab/>
              <w:t>b.</w:t>
            </w:r>
            <w:r w:rsidRPr="006744F8">
              <w:rPr>
                <w:szCs w:val="24"/>
              </w:rPr>
              <w:tab/>
              <w:t>Student Nurse title.</w:t>
            </w:r>
          </w:p>
          <w:p w14:paraId="0AB07BC7" w14:textId="77777777" w:rsidR="00431116" w:rsidRPr="006744F8" w:rsidRDefault="00431116" w:rsidP="00855DD2">
            <w:pPr>
              <w:tabs>
                <w:tab w:val="left" w:pos="605"/>
                <w:tab w:val="left" w:pos="1062"/>
              </w:tabs>
              <w:spacing w:after="120"/>
              <w:ind w:left="1066" w:hanging="1066"/>
              <w:jc w:val="both"/>
              <w:rPr>
                <w:szCs w:val="24"/>
              </w:rPr>
            </w:pPr>
            <w:r w:rsidRPr="006744F8">
              <w:rPr>
                <w:szCs w:val="24"/>
              </w:rPr>
              <w:tab/>
              <w:t>c.</w:t>
            </w:r>
            <w:r w:rsidRPr="006744F8">
              <w:rPr>
                <w:szCs w:val="24"/>
              </w:rPr>
              <w:tab/>
              <w:t>expiration date – photo ID cards will have an expiration date of 2</w:t>
            </w:r>
            <w:r w:rsidR="00D13164">
              <w:rPr>
                <w:szCs w:val="24"/>
              </w:rPr>
              <w:t xml:space="preserve"> </w:t>
            </w:r>
            <w:r w:rsidRPr="006744F8">
              <w:rPr>
                <w:szCs w:val="24"/>
              </w:rPr>
              <w:t>years after the start of NUR 102</w:t>
            </w:r>
            <w:r w:rsidR="00D13164">
              <w:rPr>
                <w:szCs w:val="24"/>
              </w:rPr>
              <w:t xml:space="preserve"> or NUR 122.</w:t>
            </w:r>
          </w:p>
        </w:tc>
      </w:tr>
      <w:tr w:rsidR="00431116" w:rsidRPr="00922B21" w14:paraId="023460E5" w14:textId="77777777" w:rsidTr="00D13164">
        <w:trPr>
          <w:gridBefore w:val="1"/>
          <w:gridAfter w:val="1"/>
          <w:wBefore w:w="7" w:type="dxa"/>
          <w:wAfter w:w="7" w:type="dxa"/>
          <w:cantSplit/>
        </w:trPr>
        <w:tc>
          <w:tcPr>
            <w:tcW w:w="1620" w:type="dxa"/>
            <w:gridSpan w:val="2"/>
          </w:tcPr>
          <w:p w14:paraId="3E529462" w14:textId="77777777" w:rsidR="00431116" w:rsidRPr="003725D4" w:rsidRDefault="00431116" w:rsidP="00855DD2">
            <w:pPr>
              <w:rPr>
                <w:b/>
                <w:szCs w:val="24"/>
                <w:u w:val="single"/>
              </w:rPr>
            </w:pPr>
          </w:p>
        </w:tc>
        <w:tc>
          <w:tcPr>
            <w:tcW w:w="7110" w:type="dxa"/>
            <w:gridSpan w:val="2"/>
          </w:tcPr>
          <w:p w14:paraId="011358C2" w14:textId="77777777" w:rsidR="00431116" w:rsidRPr="006744F8" w:rsidRDefault="00431116" w:rsidP="00855DD2">
            <w:pPr>
              <w:tabs>
                <w:tab w:val="left" w:pos="605"/>
                <w:tab w:val="left" w:pos="1062"/>
                <w:tab w:val="left" w:pos="3330"/>
              </w:tabs>
              <w:ind w:left="1062" w:hanging="1062"/>
              <w:jc w:val="both"/>
              <w:rPr>
                <w:szCs w:val="24"/>
              </w:rPr>
            </w:pPr>
            <w:r w:rsidRPr="006744F8">
              <w:rPr>
                <w:szCs w:val="24"/>
              </w:rPr>
              <w:t>3.</w:t>
            </w:r>
            <w:r w:rsidRPr="006744F8">
              <w:rPr>
                <w:szCs w:val="24"/>
              </w:rPr>
              <w:tab/>
              <w:t>Replacement cards will be necessary if:</w:t>
            </w:r>
          </w:p>
          <w:p w14:paraId="5E40C631" w14:textId="77777777" w:rsidR="00431116" w:rsidRPr="006744F8" w:rsidRDefault="00431116" w:rsidP="00855DD2">
            <w:pPr>
              <w:tabs>
                <w:tab w:val="left" w:pos="605"/>
                <w:tab w:val="left" w:pos="1062"/>
                <w:tab w:val="left" w:pos="3330"/>
              </w:tabs>
              <w:ind w:left="1066" w:hanging="1066"/>
              <w:jc w:val="both"/>
              <w:rPr>
                <w:szCs w:val="24"/>
              </w:rPr>
            </w:pPr>
            <w:r w:rsidRPr="006744F8">
              <w:rPr>
                <w:szCs w:val="24"/>
              </w:rPr>
              <w:tab/>
              <w:t>a.</w:t>
            </w:r>
            <w:r w:rsidRPr="006744F8">
              <w:rPr>
                <w:szCs w:val="24"/>
              </w:rPr>
              <w:tab/>
              <w:t>the student is still in the Nursing program beyond the expiration date.</w:t>
            </w:r>
          </w:p>
          <w:p w14:paraId="76003D16" w14:textId="77777777" w:rsidR="00431116" w:rsidRPr="006744F8" w:rsidRDefault="00431116" w:rsidP="00855DD2">
            <w:pPr>
              <w:tabs>
                <w:tab w:val="left" w:pos="605"/>
                <w:tab w:val="left" w:pos="1062"/>
                <w:tab w:val="left" w:pos="3330"/>
              </w:tabs>
              <w:spacing w:after="60"/>
              <w:ind w:left="1066" w:hanging="1066"/>
              <w:jc w:val="both"/>
              <w:rPr>
                <w:szCs w:val="24"/>
              </w:rPr>
            </w:pPr>
            <w:r w:rsidRPr="006744F8">
              <w:rPr>
                <w:szCs w:val="24"/>
              </w:rPr>
              <w:tab/>
              <w:t>b.</w:t>
            </w:r>
            <w:r w:rsidRPr="006744F8">
              <w:rPr>
                <w:szCs w:val="24"/>
              </w:rPr>
              <w:tab/>
              <w:t>the stude</w:t>
            </w:r>
            <w:r w:rsidR="008D5D38">
              <w:rPr>
                <w:szCs w:val="24"/>
              </w:rPr>
              <w:t xml:space="preserve">nt loses the </w:t>
            </w:r>
            <w:r w:rsidR="00D13164">
              <w:rPr>
                <w:szCs w:val="24"/>
              </w:rPr>
              <w:t>photo ID card.</w:t>
            </w:r>
          </w:p>
        </w:tc>
      </w:tr>
      <w:tr w:rsidR="00431116" w:rsidRPr="00922B21" w14:paraId="76BD95D0" w14:textId="77777777" w:rsidTr="00D13164">
        <w:trPr>
          <w:gridBefore w:val="1"/>
          <w:gridAfter w:val="1"/>
          <w:wBefore w:w="7" w:type="dxa"/>
          <w:wAfter w:w="7" w:type="dxa"/>
          <w:cantSplit/>
        </w:trPr>
        <w:tc>
          <w:tcPr>
            <w:tcW w:w="1620" w:type="dxa"/>
            <w:gridSpan w:val="2"/>
          </w:tcPr>
          <w:p w14:paraId="2E75D3E2" w14:textId="77777777" w:rsidR="00431116" w:rsidRPr="003725D4" w:rsidRDefault="00431116" w:rsidP="00855DD2">
            <w:pPr>
              <w:rPr>
                <w:b/>
                <w:szCs w:val="24"/>
                <w:u w:val="single"/>
              </w:rPr>
            </w:pPr>
          </w:p>
        </w:tc>
        <w:tc>
          <w:tcPr>
            <w:tcW w:w="7110" w:type="dxa"/>
            <w:gridSpan w:val="2"/>
          </w:tcPr>
          <w:p w14:paraId="794E62C3" w14:textId="77777777" w:rsidR="00431116" w:rsidRDefault="00D13164" w:rsidP="00855DD2">
            <w:pPr>
              <w:tabs>
                <w:tab w:val="left" w:pos="605"/>
                <w:tab w:val="left" w:pos="1062"/>
                <w:tab w:val="left" w:pos="3330"/>
              </w:tabs>
              <w:ind w:left="605" w:hanging="605"/>
              <w:jc w:val="both"/>
              <w:rPr>
                <w:szCs w:val="24"/>
              </w:rPr>
            </w:pPr>
            <w:r w:rsidRPr="006744F8">
              <w:rPr>
                <w:szCs w:val="24"/>
              </w:rPr>
              <w:t>4.</w:t>
            </w:r>
            <w:r w:rsidRPr="006744F8">
              <w:rPr>
                <w:szCs w:val="24"/>
              </w:rPr>
              <w:tab/>
              <w:t xml:space="preserve">The student will be responsible for obtaining a replacement card by </w:t>
            </w:r>
            <w:r w:rsidR="008D5D38">
              <w:rPr>
                <w:szCs w:val="24"/>
              </w:rPr>
              <w:t>contacting the Department Chair</w:t>
            </w:r>
            <w:r w:rsidR="00431116" w:rsidRPr="006744F8">
              <w:rPr>
                <w:szCs w:val="24"/>
              </w:rPr>
              <w:t>.</w:t>
            </w:r>
            <w:r w:rsidR="00431116" w:rsidRPr="006744F8">
              <w:rPr>
                <w:szCs w:val="24"/>
              </w:rPr>
              <w:tab/>
              <w:t>Student Nurse Photo ID cards must be turned in to the Nursing Office at the time the SN exits the Nursing Program whether it be graduation or whatever the circumstances of the withdrawal from the program.</w:t>
            </w:r>
          </w:p>
          <w:p w14:paraId="4F2FC5A1" w14:textId="77777777" w:rsidR="005B05F0" w:rsidRPr="006744F8" w:rsidRDefault="005B05F0" w:rsidP="00855DD2">
            <w:pPr>
              <w:tabs>
                <w:tab w:val="left" w:pos="605"/>
                <w:tab w:val="left" w:pos="1062"/>
                <w:tab w:val="left" w:pos="3330"/>
              </w:tabs>
              <w:ind w:left="605" w:hanging="605"/>
              <w:jc w:val="both"/>
              <w:rPr>
                <w:szCs w:val="24"/>
              </w:rPr>
            </w:pPr>
          </w:p>
        </w:tc>
      </w:tr>
      <w:tr w:rsidR="00431116" w:rsidRPr="0035585B" w14:paraId="37486C4D" w14:textId="77777777" w:rsidTr="00D13164">
        <w:trPr>
          <w:gridBefore w:val="1"/>
          <w:gridAfter w:val="1"/>
          <w:wBefore w:w="7" w:type="dxa"/>
          <w:wAfter w:w="7" w:type="dxa"/>
          <w:cantSplit/>
        </w:trPr>
        <w:tc>
          <w:tcPr>
            <w:tcW w:w="1620" w:type="dxa"/>
            <w:gridSpan w:val="2"/>
          </w:tcPr>
          <w:p w14:paraId="62295515" w14:textId="77777777" w:rsidR="00431116" w:rsidRPr="00D204DE" w:rsidRDefault="00431116" w:rsidP="00855DD2">
            <w:pPr>
              <w:rPr>
                <w:b/>
                <w:szCs w:val="24"/>
                <w:u w:val="single"/>
              </w:rPr>
            </w:pPr>
            <w:r w:rsidRPr="00D204DE">
              <w:rPr>
                <w:b/>
                <w:szCs w:val="24"/>
                <w:u w:val="single"/>
              </w:rPr>
              <w:t>Hygiene</w:t>
            </w:r>
            <w:r w:rsidRPr="00D204DE">
              <w:rPr>
                <w:b/>
                <w:szCs w:val="24"/>
              </w:rPr>
              <w:t>:</w:t>
            </w:r>
          </w:p>
        </w:tc>
        <w:tc>
          <w:tcPr>
            <w:tcW w:w="7110" w:type="dxa"/>
            <w:gridSpan w:val="2"/>
          </w:tcPr>
          <w:p w14:paraId="66B1DEAB" w14:textId="77777777" w:rsidR="00431116" w:rsidRPr="00D204DE" w:rsidRDefault="00431116" w:rsidP="00855DD2">
            <w:pPr>
              <w:tabs>
                <w:tab w:val="left" w:pos="605"/>
              </w:tabs>
              <w:jc w:val="both"/>
              <w:rPr>
                <w:szCs w:val="24"/>
              </w:rPr>
            </w:pPr>
            <w:r w:rsidRPr="00D204DE">
              <w:rPr>
                <w:szCs w:val="24"/>
              </w:rPr>
              <w:t>One of the special aspects of nursing is the clo</w:t>
            </w:r>
            <w:r w:rsidR="00D50514" w:rsidRPr="00D204DE">
              <w:rPr>
                <w:szCs w:val="24"/>
              </w:rPr>
              <w:t xml:space="preserve">se relationship with patients. </w:t>
            </w:r>
            <w:r w:rsidRPr="00D204DE">
              <w:rPr>
                <w:szCs w:val="24"/>
              </w:rPr>
              <w:t>Students will be working closely with many types of people, therefore, a neat, clean, professional appearance is expected:</w:t>
            </w:r>
          </w:p>
          <w:p w14:paraId="50B8305E" w14:textId="00B500D4" w:rsidR="00431116" w:rsidRPr="00D204DE" w:rsidRDefault="00431116" w:rsidP="00855DD2">
            <w:pPr>
              <w:tabs>
                <w:tab w:val="left" w:pos="605"/>
              </w:tabs>
              <w:spacing w:before="120"/>
              <w:ind w:left="605" w:hanging="605"/>
              <w:jc w:val="both"/>
              <w:rPr>
                <w:szCs w:val="24"/>
              </w:rPr>
            </w:pPr>
            <w:r w:rsidRPr="00D204DE">
              <w:rPr>
                <w:szCs w:val="24"/>
              </w:rPr>
              <w:t>1.</w:t>
            </w:r>
            <w:r w:rsidRPr="00D204DE">
              <w:rPr>
                <w:szCs w:val="24"/>
              </w:rPr>
              <w:tab/>
              <w:t>Daily bathing and use of an effective deodorant are imperative.</w:t>
            </w:r>
            <w:r w:rsidR="00B76C12">
              <w:rPr>
                <w:szCs w:val="24"/>
              </w:rPr>
              <w:t xml:space="preserve"> </w:t>
            </w:r>
            <w:r w:rsidRPr="00D204DE">
              <w:rPr>
                <w:szCs w:val="24"/>
              </w:rPr>
              <w:t>Body must be fragrance- and odor-free.</w:t>
            </w:r>
          </w:p>
          <w:p w14:paraId="452475B7" w14:textId="77777777" w:rsidR="00431116" w:rsidRPr="00D204DE" w:rsidRDefault="00431116" w:rsidP="00855DD2">
            <w:pPr>
              <w:tabs>
                <w:tab w:val="left" w:pos="605"/>
              </w:tabs>
              <w:spacing w:before="120"/>
              <w:ind w:left="605" w:hanging="605"/>
              <w:jc w:val="both"/>
              <w:rPr>
                <w:szCs w:val="24"/>
              </w:rPr>
            </w:pPr>
            <w:r w:rsidRPr="00D204DE">
              <w:rPr>
                <w:szCs w:val="24"/>
              </w:rPr>
              <w:t>2.</w:t>
            </w:r>
            <w:r w:rsidRPr="00D204DE">
              <w:rPr>
                <w:szCs w:val="24"/>
              </w:rPr>
              <w:tab/>
              <w:t xml:space="preserve">Hair must be arranged in a style that eliminates excessive </w:t>
            </w:r>
            <w:r w:rsidR="006B0C45" w:rsidRPr="00D204DE">
              <w:rPr>
                <w:szCs w:val="24"/>
              </w:rPr>
              <w:t>length, which</w:t>
            </w:r>
            <w:r w:rsidRPr="00D204DE">
              <w:rPr>
                <w:szCs w:val="24"/>
              </w:rPr>
              <w:t xml:space="preserve"> may bring the hair in contact with the patient, and aseptic field, or linen, instruments, etc.</w:t>
            </w:r>
          </w:p>
          <w:p w14:paraId="22C4D914" w14:textId="77777777" w:rsidR="00431116" w:rsidRPr="00D204DE" w:rsidRDefault="00431116" w:rsidP="00855DD2">
            <w:pPr>
              <w:numPr>
                <w:ilvl w:val="0"/>
                <w:numId w:val="39"/>
              </w:numPr>
              <w:tabs>
                <w:tab w:val="left" w:pos="972"/>
              </w:tabs>
              <w:spacing w:after="60"/>
              <w:jc w:val="both"/>
              <w:rPr>
                <w:szCs w:val="24"/>
              </w:rPr>
            </w:pPr>
            <w:r w:rsidRPr="00D204DE">
              <w:rPr>
                <w:szCs w:val="24"/>
              </w:rPr>
              <w:t>The hair must be secured away from the face off the collar.</w:t>
            </w:r>
          </w:p>
          <w:p w14:paraId="74C8A7CF" w14:textId="77777777" w:rsidR="00431116" w:rsidRPr="00D204DE" w:rsidRDefault="00431116" w:rsidP="00855DD2">
            <w:pPr>
              <w:numPr>
                <w:ilvl w:val="0"/>
                <w:numId w:val="39"/>
              </w:numPr>
              <w:tabs>
                <w:tab w:val="left" w:pos="972"/>
              </w:tabs>
              <w:spacing w:after="60"/>
              <w:jc w:val="both"/>
              <w:rPr>
                <w:szCs w:val="24"/>
              </w:rPr>
            </w:pPr>
            <w:r w:rsidRPr="00D204DE">
              <w:rPr>
                <w:szCs w:val="24"/>
              </w:rPr>
              <w:t>Frequent shampooing is a necessity.</w:t>
            </w:r>
          </w:p>
          <w:p w14:paraId="50DA9E58" w14:textId="77777777" w:rsidR="00431116" w:rsidRPr="00D204DE" w:rsidRDefault="00431116" w:rsidP="00855DD2">
            <w:pPr>
              <w:numPr>
                <w:ilvl w:val="0"/>
                <w:numId w:val="39"/>
              </w:numPr>
              <w:tabs>
                <w:tab w:val="left" w:pos="972"/>
              </w:tabs>
              <w:spacing w:after="60"/>
              <w:jc w:val="both"/>
              <w:rPr>
                <w:szCs w:val="24"/>
              </w:rPr>
            </w:pPr>
            <w:r w:rsidRPr="00D204DE">
              <w:rPr>
                <w:szCs w:val="24"/>
              </w:rPr>
              <w:t>Style and color should be controlled and non-distracting.</w:t>
            </w:r>
          </w:p>
          <w:p w14:paraId="6DF97068" w14:textId="77777777" w:rsidR="0009426C" w:rsidRPr="00D204DE" w:rsidRDefault="0009426C" w:rsidP="00855DD2">
            <w:pPr>
              <w:numPr>
                <w:ilvl w:val="0"/>
                <w:numId w:val="39"/>
              </w:numPr>
              <w:tabs>
                <w:tab w:val="left" w:pos="1049"/>
              </w:tabs>
              <w:spacing w:after="60"/>
              <w:jc w:val="both"/>
              <w:rPr>
                <w:szCs w:val="24"/>
              </w:rPr>
            </w:pPr>
            <w:r w:rsidRPr="00D204DE">
              <w:rPr>
                <w:szCs w:val="24"/>
              </w:rPr>
              <w:t xml:space="preserve">Facial hair neatly trimmed and clean. Maybe asked to cover, </w:t>
            </w:r>
            <w:r w:rsidR="009071E3" w:rsidRPr="00D204DE">
              <w:rPr>
                <w:szCs w:val="24"/>
              </w:rPr>
              <w:t>i.</w:t>
            </w:r>
            <w:r w:rsidRPr="00D204DE">
              <w:rPr>
                <w:szCs w:val="24"/>
              </w:rPr>
              <w:t>e</w:t>
            </w:r>
            <w:r w:rsidR="009071E3" w:rsidRPr="00D204DE">
              <w:rPr>
                <w:szCs w:val="24"/>
              </w:rPr>
              <w:t>.</w:t>
            </w:r>
            <w:r w:rsidRPr="00D204DE">
              <w:rPr>
                <w:szCs w:val="24"/>
              </w:rPr>
              <w:t>: Agency Policy</w:t>
            </w:r>
          </w:p>
          <w:p w14:paraId="155A28D7" w14:textId="77777777" w:rsidR="007D02D7" w:rsidRPr="00D204DE" w:rsidRDefault="007D02D7" w:rsidP="00855DD2">
            <w:pPr>
              <w:numPr>
                <w:ilvl w:val="0"/>
                <w:numId w:val="39"/>
              </w:numPr>
              <w:tabs>
                <w:tab w:val="left" w:pos="1049"/>
              </w:tabs>
              <w:spacing w:after="60"/>
              <w:jc w:val="both"/>
              <w:rPr>
                <w:szCs w:val="24"/>
              </w:rPr>
            </w:pPr>
            <w:r w:rsidRPr="00D204DE">
              <w:rPr>
                <w:szCs w:val="24"/>
              </w:rPr>
              <w:t>Religious, cultural or medical head coverings for men &amp; women.</w:t>
            </w:r>
          </w:p>
          <w:p w14:paraId="3EDD78AD" w14:textId="77777777" w:rsidR="00431116" w:rsidRPr="00D204DE" w:rsidRDefault="00D204DE" w:rsidP="00855DD2">
            <w:pPr>
              <w:tabs>
                <w:tab w:val="left" w:pos="605"/>
              </w:tabs>
              <w:ind w:left="605" w:hanging="605"/>
              <w:jc w:val="both"/>
              <w:rPr>
                <w:szCs w:val="24"/>
              </w:rPr>
            </w:pPr>
            <w:r>
              <w:rPr>
                <w:szCs w:val="24"/>
              </w:rPr>
              <w:t>3.</w:t>
            </w:r>
            <w:r>
              <w:rPr>
                <w:szCs w:val="24"/>
              </w:rPr>
              <w:tab/>
              <w:t>Nails:</w:t>
            </w:r>
          </w:p>
          <w:p w14:paraId="516B6401" w14:textId="77777777" w:rsidR="00431116" w:rsidRPr="00D204DE" w:rsidRDefault="00431116" w:rsidP="00855DD2">
            <w:pPr>
              <w:numPr>
                <w:ilvl w:val="0"/>
                <w:numId w:val="40"/>
              </w:numPr>
              <w:tabs>
                <w:tab w:val="left" w:pos="972"/>
              </w:tabs>
              <w:spacing w:after="60"/>
              <w:jc w:val="both"/>
              <w:rPr>
                <w:szCs w:val="24"/>
              </w:rPr>
            </w:pPr>
            <w:r w:rsidRPr="00D204DE">
              <w:rPr>
                <w:szCs w:val="24"/>
              </w:rPr>
              <w:t xml:space="preserve">Must be kept clean and </w:t>
            </w:r>
            <w:r w:rsidR="0009426C" w:rsidRPr="00D204DE">
              <w:rPr>
                <w:szCs w:val="24"/>
              </w:rPr>
              <w:t>no longer than ¼”</w:t>
            </w:r>
          </w:p>
          <w:p w14:paraId="1FE86E6E" w14:textId="77777777" w:rsidR="00431116" w:rsidRPr="00D204DE" w:rsidRDefault="00431116" w:rsidP="00855DD2">
            <w:pPr>
              <w:numPr>
                <w:ilvl w:val="0"/>
                <w:numId w:val="40"/>
              </w:numPr>
              <w:tabs>
                <w:tab w:val="left" w:pos="972"/>
              </w:tabs>
              <w:spacing w:after="60"/>
              <w:jc w:val="both"/>
              <w:rPr>
                <w:szCs w:val="24"/>
              </w:rPr>
            </w:pPr>
            <w:r w:rsidRPr="00D204DE">
              <w:rPr>
                <w:szCs w:val="24"/>
              </w:rPr>
              <w:t xml:space="preserve">Must not wear </w:t>
            </w:r>
            <w:r w:rsidR="0009426C" w:rsidRPr="00D204DE">
              <w:rPr>
                <w:szCs w:val="24"/>
              </w:rPr>
              <w:t>artificial</w:t>
            </w:r>
            <w:r w:rsidRPr="00D204DE">
              <w:rPr>
                <w:szCs w:val="24"/>
              </w:rPr>
              <w:t xml:space="preserve"> nail</w:t>
            </w:r>
            <w:r w:rsidR="0009426C" w:rsidRPr="00D204DE">
              <w:rPr>
                <w:szCs w:val="24"/>
              </w:rPr>
              <w:t>s</w:t>
            </w:r>
            <w:r w:rsidRPr="00D204DE">
              <w:rPr>
                <w:szCs w:val="24"/>
              </w:rPr>
              <w:t xml:space="preserve"> </w:t>
            </w:r>
            <w:r w:rsidR="0009426C" w:rsidRPr="00D204DE">
              <w:rPr>
                <w:szCs w:val="24"/>
              </w:rPr>
              <w:t>and no nail polish.</w:t>
            </w:r>
          </w:p>
          <w:p w14:paraId="32E1334D" w14:textId="77777777" w:rsidR="00431116" w:rsidRPr="00D204DE" w:rsidRDefault="00431116" w:rsidP="00855DD2">
            <w:pPr>
              <w:numPr>
                <w:ilvl w:val="0"/>
                <w:numId w:val="40"/>
              </w:numPr>
              <w:tabs>
                <w:tab w:val="left" w:pos="972"/>
              </w:tabs>
              <w:spacing w:after="60"/>
              <w:ind w:left="986" w:hanging="266"/>
              <w:jc w:val="both"/>
              <w:rPr>
                <w:szCs w:val="24"/>
              </w:rPr>
            </w:pPr>
            <w:r w:rsidRPr="00D204DE">
              <w:rPr>
                <w:szCs w:val="24"/>
              </w:rPr>
              <w:t>Must be trimmed, filed, and maintained so the edges and surfaces are clean and not rough.</w:t>
            </w:r>
          </w:p>
          <w:p w14:paraId="0479D370" w14:textId="77777777" w:rsidR="00431116" w:rsidRPr="00D204DE" w:rsidRDefault="00431116" w:rsidP="00855DD2">
            <w:pPr>
              <w:tabs>
                <w:tab w:val="left" w:pos="605"/>
              </w:tabs>
              <w:spacing w:before="120"/>
              <w:ind w:left="605" w:hanging="605"/>
              <w:jc w:val="both"/>
              <w:rPr>
                <w:szCs w:val="24"/>
              </w:rPr>
            </w:pPr>
            <w:r w:rsidRPr="00D204DE">
              <w:rPr>
                <w:szCs w:val="24"/>
              </w:rPr>
              <w:t>4.</w:t>
            </w:r>
            <w:r w:rsidRPr="00D204DE">
              <w:rPr>
                <w:szCs w:val="24"/>
              </w:rPr>
              <w:tab/>
              <w:t>Makeup sho</w:t>
            </w:r>
            <w:r w:rsidR="006744F8" w:rsidRPr="00D204DE">
              <w:rPr>
                <w:szCs w:val="24"/>
              </w:rPr>
              <w:t>uld be used only in moderation.</w:t>
            </w:r>
          </w:p>
          <w:p w14:paraId="50B12795" w14:textId="77777777" w:rsidR="00D204DE" w:rsidRPr="00D204DE" w:rsidRDefault="00D204DE" w:rsidP="00855DD2">
            <w:pPr>
              <w:tabs>
                <w:tab w:val="left" w:pos="605"/>
              </w:tabs>
              <w:spacing w:before="120"/>
              <w:ind w:left="605" w:hanging="605"/>
              <w:jc w:val="both"/>
              <w:rPr>
                <w:szCs w:val="24"/>
              </w:rPr>
            </w:pPr>
          </w:p>
        </w:tc>
      </w:tr>
      <w:tr w:rsidR="00431116" w:rsidRPr="0035585B" w14:paraId="7ADA9728" w14:textId="77777777" w:rsidTr="00D13164">
        <w:tblPrEx>
          <w:tblCellMar>
            <w:left w:w="115" w:type="dxa"/>
            <w:right w:w="115" w:type="dxa"/>
          </w:tblCellMar>
        </w:tblPrEx>
        <w:trPr>
          <w:gridAfter w:val="1"/>
          <w:wAfter w:w="7" w:type="dxa"/>
          <w:cantSplit/>
        </w:trPr>
        <w:tc>
          <w:tcPr>
            <w:tcW w:w="1627" w:type="dxa"/>
            <w:gridSpan w:val="3"/>
          </w:tcPr>
          <w:p w14:paraId="706F9266" w14:textId="77777777" w:rsidR="00431116" w:rsidRPr="003725D4" w:rsidRDefault="00431116" w:rsidP="00855DD2">
            <w:pPr>
              <w:rPr>
                <w:b/>
                <w:szCs w:val="24"/>
                <w:u w:val="single"/>
              </w:rPr>
            </w:pPr>
            <w:r w:rsidRPr="003725D4">
              <w:rPr>
                <w:b/>
                <w:szCs w:val="24"/>
                <w:u w:val="single"/>
              </w:rPr>
              <w:t>Jewelry</w:t>
            </w:r>
            <w:r w:rsidRPr="003725D4">
              <w:rPr>
                <w:b/>
                <w:szCs w:val="24"/>
              </w:rPr>
              <w:t>:</w:t>
            </w:r>
          </w:p>
        </w:tc>
        <w:tc>
          <w:tcPr>
            <w:tcW w:w="7110" w:type="dxa"/>
            <w:gridSpan w:val="2"/>
          </w:tcPr>
          <w:p w14:paraId="03503763" w14:textId="77777777" w:rsidR="00431116" w:rsidRPr="000C5B03" w:rsidRDefault="0009426C" w:rsidP="00855DD2">
            <w:pPr>
              <w:tabs>
                <w:tab w:val="left" w:pos="605"/>
              </w:tabs>
              <w:jc w:val="both"/>
              <w:rPr>
                <w:szCs w:val="24"/>
              </w:rPr>
            </w:pPr>
            <w:r>
              <w:rPr>
                <w:szCs w:val="24"/>
              </w:rPr>
              <w:t>The only acceptable jewelry:</w:t>
            </w:r>
          </w:p>
          <w:p w14:paraId="37698CD5" w14:textId="77777777" w:rsidR="00431116" w:rsidRPr="00EE78F0" w:rsidRDefault="00431116" w:rsidP="00855DD2">
            <w:pPr>
              <w:tabs>
                <w:tab w:val="left" w:pos="605"/>
              </w:tabs>
              <w:ind w:left="605" w:hanging="605"/>
              <w:jc w:val="both"/>
              <w:rPr>
                <w:szCs w:val="24"/>
              </w:rPr>
            </w:pPr>
            <w:r w:rsidRPr="00EE78F0">
              <w:rPr>
                <w:szCs w:val="24"/>
              </w:rPr>
              <w:t>1.</w:t>
            </w:r>
            <w:r w:rsidRPr="00EE78F0">
              <w:rPr>
                <w:szCs w:val="24"/>
              </w:rPr>
              <w:tab/>
              <w:t>A plain wedding band may be worn.</w:t>
            </w:r>
          </w:p>
          <w:p w14:paraId="674CA63D" w14:textId="77777777" w:rsidR="00431116" w:rsidRDefault="00431116" w:rsidP="00855DD2">
            <w:pPr>
              <w:tabs>
                <w:tab w:val="left" w:pos="605"/>
              </w:tabs>
              <w:spacing w:before="120"/>
              <w:ind w:left="605" w:hanging="605"/>
              <w:jc w:val="both"/>
              <w:rPr>
                <w:szCs w:val="24"/>
              </w:rPr>
            </w:pPr>
            <w:r w:rsidRPr="00EE78F0">
              <w:rPr>
                <w:szCs w:val="24"/>
              </w:rPr>
              <w:t>2.</w:t>
            </w:r>
            <w:r w:rsidRPr="00EE78F0">
              <w:rPr>
                <w:szCs w:val="24"/>
              </w:rPr>
              <w:tab/>
              <w:t>Students with pierced ears may wear</w:t>
            </w:r>
            <w:r w:rsidR="0009426C">
              <w:rPr>
                <w:szCs w:val="24"/>
              </w:rPr>
              <w:t xml:space="preserve"> 1 pair of</w:t>
            </w:r>
            <w:r w:rsidR="00D50514">
              <w:rPr>
                <w:szCs w:val="24"/>
              </w:rPr>
              <w:t xml:space="preserve"> plain metal “post” earrings. </w:t>
            </w:r>
            <w:r w:rsidRPr="00EE78F0">
              <w:rPr>
                <w:szCs w:val="24"/>
              </w:rPr>
              <w:t>The “post” may not have any type of decoration suspended from or attached to it.</w:t>
            </w:r>
          </w:p>
          <w:p w14:paraId="0292615C" w14:textId="77777777" w:rsidR="00C73739" w:rsidRDefault="00C73739" w:rsidP="00855DD2">
            <w:pPr>
              <w:tabs>
                <w:tab w:val="left" w:pos="605"/>
              </w:tabs>
              <w:spacing w:before="120"/>
              <w:ind w:left="605" w:hanging="605"/>
              <w:jc w:val="both"/>
              <w:rPr>
                <w:szCs w:val="24"/>
              </w:rPr>
            </w:pPr>
            <w:r>
              <w:rPr>
                <w:szCs w:val="24"/>
              </w:rPr>
              <w:t>Unacceptable:</w:t>
            </w:r>
          </w:p>
          <w:p w14:paraId="44ADA8D0" w14:textId="77777777" w:rsidR="00431116" w:rsidRPr="00EE78F0" w:rsidRDefault="00C73739" w:rsidP="00855DD2">
            <w:pPr>
              <w:tabs>
                <w:tab w:val="left" w:pos="605"/>
              </w:tabs>
              <w:ind w:left="605" w:hanging="605"/>
              <w:jc w:val="both"/>
              <w:rPr>
                <w:szCs w:val="24"/>
              </w:rPr>
            </w:pPr>
            <w:r>
              <w:rPr>
                <w:szCs w:val="24"/>
              </w:rPr>
              <w:t>1</w:t>
            </w:r>
            <w:r w:rsidR="00431116" w:rsidRPr="00EE78F0">
              <w:rPr>
                <w:szCs w:val="24"/>
              </w:rPr>
              <w:t>.</w:t>
            </w:r>
            <w:r w:rsidR="00431116" w:rsidRPr="00EE78F0">
              <w:rPr>
                <w:szCs w:val="24"/>
              </w:rPr>
              <w:tab/>
              <w:t>Hair accessories such as decorative handkerchiefs, hair clips or bands, or bows.</w:t>
            </w:r>
          </w:p>
          <w:p w14:paraId="55321BB7" w14:textId="77777777" w:rsidR="00431116" w:rsidRDefault="00C21456" w:rsidP="00855DD2">
            <w:pPr>
              <w:tabs>
                <w:tab w:val="left" w:pos="605"/>
              </w:tabs>
              <w:spacing w:before="120"/>
              <w:ind w:left="605" w:hanging="605"/>
              <w:jc w:val="both"/>
              <w:rPr>
                <w:szCs w:val="24"/>
              </w:rPr>
            </w:pPr>
            <w:r>
              <w:rPr>
                <w:szCs w:val="24"/>
              </w:rPr>
              <w:t>2</w:t>
            </w:r>
            <w:r w:rsidR="00431116" w:rsidRPr="00EE78F0">
              <w:rPr>
                <w:szCs w:val="24"/>
              </w:rPr>
              <w:t>.</w:t>
            </w:r>
            <w:r w:rsidR="00431116" w:rsidRPr="00EE78F0">
              <w:rPr>
                <w:szCs w:val="24"/>
              </w:rPr>
              <w:tab/>
              <w:t>No visible body piercing(s) other than ears.</w:t>
            </w:r>
          </w:p>
          <w:p w14:paraId="7E5E1863" w14:textId="77777777" w:rsidR="00431116" w:rsidRPr="00EE78F0" w:rsidRDefault="00431116" w:rsidP="00855DD2">
            <w:pPr>
              <w:tabs>
                <w:tab w:val="left" w:pos="605"/>
              </w:tabs>
              <w:ind w:left="605" w:hanging="605"/>
              <w:jc w:val="both"/>
              <w:rPr>
                <w:szCs w:val="24"/>
              </w:rPr>
            </w:pPr>
          </w:p>
        </w:tc>
      </w:tr>
      <w:tr w:rsidR="00431116" w:rsidRPr="0035585B" w14:paraId="4BCD5B2D" w14:textId="77777777" w:rsidTr="00D13164">
        <w:tblPrEx>
          <w:tblCellMar>
            <w:left w:w="115" w:type="dxa"/>
            <w:right w:w="115" w:type="dxa"/>
          </w:tblCellMar>
        </w:tblPrEx>
        <w:trPr>
          <w:gridAfter w:val="1"/>
          <w:wAfter w:w="7" w:type="dxa"/>
          <w:cantSplit/>
        </w:trPr>
        <w:tc>
          <w:tcPr>
            <w:tcW w:w="1627" w:type="dxa"/>
            <w:gridSpan w:val="3"/>
          </w:tcPr>
          <w:p w14:paraId="2EE5C9DA" w14:textId="77777777" w:rsidR="00431116" w:rsidRPr="003725D4" w:rsidRDefault="00431116" w:rsidP="00855DD2">
            <w:pPr>
              <w:rPr>
                <w:b/>
                <w:szCs w:val="24"/>
                <w:u w:val="single"/>
              </w:rPr>
            </w:pPr>
            <w:r w:rsidRPr="003725D4">
              <w:rPr>
                <w:b/>
                <w:szCs w:val="24"/>
                <w:u w:val="single"/>
              </w:rPr>
              <w:t>Tattoos or Body Art</w:t>
            </w:r>
            <w:r w:rsidRPr="003725D4">
              <w:rPr>
                <w:b/>
                <w:szCs w:val="24"/>
              </w:rPr>
              <w:t>:</w:t>
            </w:r>
          </w:p>
        </w:tc>
        <w:tc>
          <w:tcPr>
            <w:tcW w:w="7110" w:type="dxa"/>
            <w:gridSpan w:val="2"/>
          </w:tcPr>
          <w:p w14:paraId="407D6E76" w14:textId="77777777" w:rsidR="00431116" w:rsidRPr="00EE78F0" w:rsidRDefault="00431116" w:rsidP="00855DD2">
            <w:pPr>
              <w:tabs>
                <w:tab w:val="left" w:pos="605"/>
              </w:tabs>
              <w:jc w:val="both"/>
              <w:rPr>
                <w:szCs w:val="24"/>
              </w:rPr>
            </w:pPr>
            <w:r w:rsidRPr="00EE78F0">
              <w:rPr>
                <w:szCs w:val="24"/>
              </w:rPr>
              <w:t>If exposed, tattoos or body art must not be offensive to patients, visito</w:t>
            </w:r>
            <w:r w:rsidR="00BE7F44">
              <w:rPr>
                <w:szCs w:val="24"/>
              </w:rPr>
              <w:t xml:space="preserve">rs, employees, or instructors. </w:t>
            </w:r>
            <w:r w:rsidRPr="00EE78F0">
              <w:rPr>
                <w:szCs w:val="24"/>
              </w:rPr>
              <w:t>You may be required to cover these areas during the clinical time.</w:t>
            </w:r>
          </w:p>
          <w:p w14:paraId="27037C89" w14:textId="77777777" w:rsidR="000954C5" w:rsidRPr="00EE78F0" w:rsidRDefault="000954C5" w:rsidP="00855DD2">
            <w:pPr>
              <w:tabs>
                <w:tab w:val="left" w:pos="605"/>
              </w:tabs>
              <w:jc w:val="both"/>
              <w:rPr>
                <w:szCs w:val="24"/>
              </w:rPr>
            </w:pPr>
          </w:p>
        </w:tc>
      </w:tr>
      <w:tr w:rsidR="00431116" w:rsidRPr="0035585B" w14:paraId="780CD67B" w14:textId="77777777" w:rsidTr="00D13164">
        <w:tblPrEx>
          <w:tblCellMar>
            <w:left w:w="115" w:type="dxa"/>
            <w:right w:w="115" w:type="dxa"/>
          </w:tblCellMar>
        </w:tblPrEx>
        <w:trPr>
          <w:gridBefore w:val="1"/>
          <w:gridAfter w:val="1"/>
          <w:wBefore w:w="7" w:type="dxa"/>
          <w:wAfter w:w="7" w:type="dxa"/>
          <w:cantSplit/>
        </w:trPr>
        <w:tc>
          <w:tcPr>
            <w:tcW w:w="1620" w:type="dxa"/>
            <w:gridSpan w:val="2"/>
          </w:tcPr>
          <w:p w14:paraId="202FAB29" w14:textId="77777777" w:rsidR="00431116" w:rsidRPr="003725D4" w:rsidRDefault="00431116" w:rsidP="00855DD2">
            <w:pPr>
              <w:rPr>
                <w:b/>
                <w:szCs w:val="24"/>
              </w:rPr>
            </w:pPr>
            <w:r w:rsidRPr="003725D4">
              <w:rPr>
                <w:b/>
                <w:szCs w:val="24"/>
                <w:u w:val="single"/>
              </w:rPr>
              <w:t>Classroom Attire</w:t>
            </w:r>
            <w:r w:rsidRPr="003725D4">
              <w:rPr>
                <w:b/>
                <w:szCs w:val="24"/>
              </w:rPr>
              <w:t>:</w:t>
            </w:r>
          </w:p>
          <w:p w14:paraId="5FC60741" w14:textId="77777777" w:rsidR="00431116" w:rsidRPr="003725D4" w:rsidRDefault="00431116" w:rsidP="00855DD2">
            <w:pPr>
              <w:rPr>
                <w:b/>
                <w:szCs w:val="24"/>
                <w:u w:val="single"/>
              </w:rPr>
            </w:pPr>
          </w:p>
        </w:tc>
        <w:tc>
          <w:tcPr>
            <w:tcW w:w="7110" w:type="dxa"/>
            <w:gridSpan w:val="2"/>
          </w:tcPr>
          <w:p w14:paraId="4B112DC4" w14:textId="77777777" w:rsidR="00431116" w:rsidRPr="00EE78F0" w:rsidRDefault="00431116" w:rsidP="00855DD2">
            <w:pPr>
              <w:tabs>
                <w:tab w:val="left" w:pos="605"/>
              </w:tabs>
              <w:jc w:val="both"/>
              <w:rPr>
                <w:szCs w:val="24"/>
              </w:rPr>
            </w:pPr>
            <w:r w:rsidRPr="00EE78F0">
              <w:rPr>
                <w:szCs w:val="24"/>
              </w:rPr>
              <w:t>Students must wear appropriate street attire in nursing lecture classes.</w:t>
            </w:r>
          </w:p>
          <w:p w14:paraId="6D159A48" w14:textId="77777777" w:rsidR="00431116" w:rsidRDefault="00431116" w:rsidP="00855DD2">
            <w:pPr>
              <w:tabs>
                <w:tab w:val="left" w:pos="605"/>
              </w:tabs>
              <w:jc w:val="both"/>
              <w:rPr>
                <w:szCs w:val="24"/>
              </w:rPr>
            </w:pPr>
          </w:p>
          <w:p w14:paraId="70CCB370" w14:textId="77777777" w:rsidR="000954C5" w:rsidRPr="00EE78F0" w:rsidRDefault="000954C5" w:rsidP="00855DD2">
            <w:pPr>
              <w:tabs>
                <w:tab w:val="left" w:pos="605"/>
              </w:tabs>
              <w:jc w:val="both"/>
              <w:rPr>
                <w:szCs w:val="24"/>
              </w:rPr>
            </w:pPr>
          </w:p>
        </w:tc>
      </w:tr>
      <w:tr w:rsidR="00431116" w:rsidRPr="0035585B" w14:paraId="51CB8667" w14:textId="77777777" w:rsidTr="00D13164">
        <w:tblPrEx>
          <w:tblCellMar>
            <w:left w:w="115" w:type="dxa"/>
            <w:right w:w="115" w:type="dxa"/>
          </w:tblCellMar>
        </w:tblPrEx>
        <w:trPr>
          <w:gridBefore w:val="1"/>
          <w:gridAfter w:val="1"/>
          <w:wBefore w:w="7" w:type="dxa"/>
          <w:wAfter w:w="7" w:type="dxa"/>
          <w:cantSplit/>
        </w:trPr>
        <w:tc>
          <w:tcPr>
            <w:tcW w:w="1620" w:type="dxa"/>
            <w:gridSpan w:val="2"/>
          </w:tcPr>
          <w:p w14:paraId="1F8D2432" w14:textId="77777777" w:rsidR="00431116" w:rsidRPr="003725D4" w:rsidRDefault="00431116" w:rsidP="00855DD2">
            <w:pPr>
              <w:rPr>
                <w:b/>
                <w:szCs w:val="24"/>
                <w:u w:val="single"/>
              </w:rPr>
            </w:pPr>
            <w:r w:rsidRPr="003725D4">
              <w:rPr>
                <w:b/>
                <w:szCs w:val="24"/>
                <w:u w:val="single"/>
              </w:rPr>
              <w:lastRenderedPageBreak/>
              <w:t>Nursing Lab Attire</w:t>
            </w:r>
            <w:r w:rsidRPr="003725D4">
              <w:rPr>
                <w:b/>
                <w:szCs w:val="24"/>
              </w:rPr>
              <w:t>:</w:t>
            </w:r>
          </w:p>
        </w:tc>
        <w:tc>
          <w:tcPr>
            <w:tcW w:w="7110" w:type="dxa"/>
            <w:gridSpan w:val="2"/>
          </w:tcPr>
          <w:p w14:paraId="04B26138" w14:textId="4065ABC7" w:rsidR="00431116" w:rsidRDefault="00431116" w:rsidP="00855DD2">
            <w:pPr>
              <w:tabs>
                <w:tab w:val="left" w:pos="605"/>
              </w:tabs>
              <w:jc w:val="both"/>
              <w:rPr>
                <w:szCs w:val="24"/>
              </w:rPr>
            </w:pPr>
            <w:r w:rsidRPr="00EE78F0">
              <w:rPr>
                <w:szCs w:val="24"/>
              </w:rPr>
              <w:t>Student must wear a complete uniform as stated for clinicals and for all lab sessions. Name badges must be worn and the other requirements must be met (hygiene, jewelry, gum chewing, smoking, etc.).</w:t>
            </w:r>
            <w:r w:rsidR="00B76C12">
              <w:rPr>
                <w:szCs w:val="24"/>
              </w:rPr>
              <w:t xml:space="preserve"> </w:t>
            </w:r>
            <w:r w:rsidRPr="00EE78F0">
              <w:rPr>
                <w:szCs w:val="24"/>
              </w:rPr>
              <w:t>Students are expected to carry all equipment needed for each nursing laboratory session.</w:t>
            </w:r>
          </w:p>
          <w:p w14:paraId="4A4846A8" w14:textId="77777777" w:rsidR="00431116" w:rsidRPr="00EE78F0" w:rsidRDefault="00431116" w:rsidP="00855DD2">
            <w:pPr>
              <w:tabs>
                <w:tab w:val="left" w:pos="605"/>
              </w:tabs>
              <w:jc w:val="both"/>
              <w:rPr>
                <w:szCs w:val="24"/>
              </w:rPr>
            </w:pPr>
          </w:p>
        </w:tc>
      </w:tr>
      <w:tr w:rsidR="00431116" w:rsidRPr="0035585B" w14:paraId="3C961390" w14:textId="77777777" w:rsidTr="00D13164">
        <w:tblPrEx>
          <w:tblCellMar>
            <w:left w:w="115" w:type="dxa"/>
            <w:right w:w="115" w:type="dxa"/>
          </w:tblCellMar>
        </w:tblPrEx>
        <w:trPr>
          <w:gridBefore w:val="1"/>
          <w:gridAfter w:val="1"/>
          <w:wBefore w:w="7" w:type="dxa"/>
          <w:wAfter w:w="7" w:type="dxa"/>
          <w:cantSplit/>
        </w:trPr>
        <w:tc>
          <w:tcPr>
            <w:tcW w:w="1620" w:type="dxa"/>
            <w:gridSpan w:val="2"/>
          </w:tcPr>
          <w:p w14:paraId="07F0026D" w14:textId="77777777" w:rsidR="00431116" w:rsidRPr="003725D4" w:rsidRDefault="00431116" w:rsidP="00855DD2">
            <w:pPr>
              <w:rPr>
                <w:b/>
                <w:szCs w:val="24"/>
                <w:u w:val="single"/>
              </w:rPr>
            </w:pPr>
            <w:r w:rsidRPr="003725D4">
              <w:rPr>
                <w:b/>
                <w:szCs w:val="24"/>
                <w:u w:val="single"/>
              </w:rPr>
              <w:t>Other</w:t>
            </w:r>
            <w:r w:rsidRPr="003725D4">
              <w:rPr>
                <w:b/>
                <w:szCs w:val="24"/>
              </w:rPr>
              <w:t>:</w:t>
            </w:r>
          </w:p>
        </w:tc>
        <w:tc>
          <w:tcPr>
            <w:tcW w:w="7110" w:type="dxa"/>
            <w:gridSpan w:val="2"/>
          </w:tcPr>
          <w:p w14:paraId="1D99BD62" w14:textId="77777777" w:rsidR="00431116" w:rsidRPr="00EE78F0" w:rsidRDefault="00431116" w:rsidP="00855DD2">
            <w:pPr>
              <w:tabs>
                <w:tab w:val="left" w:pos="605"/>
              </w:tabs>
              <w:spacing w:after="120"/>
              <w:jc w:val="both"/>
              <w:rPr>
                <w:szCs w:val="24"/>
              </w:rPr>
            </w:pPr>
            <w:r w:rsidRPr="00EE78F0">
              <w:rPr>
                <w:szCs w:val="24"/>
              </w:rPr>
              <w:t>1.</w:t>
            </w:r>
            <w:r w:rsidRPr="00EE78F0">
              <w:rPr>
                <w:szCs w:val="24"/>
              </w:rPr>
              <w:tab/>
              <w:t>Gum chewing is not permitted in the laboratory or clinical area.</w:t>
            </w:r>
          </w:p>
          <w:p w14:paraId="2E030B68" w14:textId="03FE7F96" w:rsidR="00431116" w:rsidRPr="00EE78F0" w:rsidRDefault="00375EFF" w:rsidP="00855DD2">
            <w:pPr>
              <w:tabs>
                <w:tab w:val="left" w:pos="605"/>
              </w:tabs>
              <w:spacing w:after="120"/>
              <w:ind w:left="605" w:hanging="605"/>
              <w:jc w:val="both"/>
              <w:rPr>
                <w:szCs w:val="24"/>
              </w:rPr>
            </w:pPr>
            <w:r>
              <w:rPr>
                <w:szCs w:val="24"/>
              </w:rPr>
              <w:t>2.</w:t>
            </w:r>
            <w:r>
              <w:rPr>
                <w:szCs w:val="24"/>
              </w:rPr>
              <w:tab/>
              <w:t>Tobacco or any related product including s</w:t>
            </w:r>
            <w:r w:rsidR="00431116" w:rsidRPr="00EE78F0">
              <w:rPr>
                <w:szCs w:val="24"/>
              </w:rPr>
              <w:t>moking is not allowed in the classroom, laboratory, or clinical areas</w:t>
            </w:r>
            <w:r w:rsidR="00431116" w:rsidRPr="00DC4921">
              <w:rPr>
                <w:szCs w:val="24"/>
              </w:rPr>
              <w:t xml:space="preserve">. </w:t>
            </w:r>
            <w:r w:rsidR="00D07E48" w:rsidRPr="00DC4921">
              <w:t>This includes any alternative smoking device that emits vapor, dust, or mist.</w:t>
            </w:r>
            <w:r w:rsidR="00B76C12">
              <w:t xml:space="preserve"> </w:t>
            </w:r>
            <w:r w:rsidR="00D07E48" w:rsidRPr="00DC4921">
              <w:t xml:space="preserve">Non-tobacco </w:t>
            </w:r>
            <w:r w:rsidR="00D07E48" w:rsidRPr="00DC4921">
              <w:tab/>
              <w:t>herbal cigarettes are also prohibited.</w:t>
            </w:r>
            <w:r w:rsidR="00D07E48">
              <w:t xml:space="preserve"> </w:t>
            </w:r>
            <w:r w:rsidR="00431116" w:rsidRPr="00EE78F0">
              <w:rPr>
                <w:szCs w:val="24"/>
              </w:rPr>
              <w:t>All students and faculty must follow the colle</w:t>
            </w:r>
            <w:r w:rsidR="0009106F">
              <w:rPr>
                <w:szCs w:val="24"/>
              </w:rPr>
              <w:t>ge policy. S</w:t>
            </w:r>
            <w:r w:rsidR="00431116" w:rsidRPr="00EE78F0">
              <w:rPr>
                <w:szCs w:val="24"/>
              </w:rPr>
              <w:t>pecifics can be located on the WCC website.</w:t>
            </w:r>
          </w:p>
          <w:p w14:paraId="45D94E1A" w14:textId="77777777" w:rsidR="00431116" w:rsidRPr="00EE78F0" w:rsidRDefault="00431116" w:rsidP="00855DD2">
            <w:pPr>
              <w:tabs>
                <w:tab w:val="left" w:pos="605"/>
              </w:tabs>
              <w:ind w:left="-1645" w:firstLine="1645"/>
              <w:jc w:val="both"/>
              <w:rPr>
                <w:szCs w:val="24"/>
              </w:rPr>
            </w:pPr>
          </w:p>
        </w:tc>
      </w:tr>
      <w:tr w:rsidR="00431116" w:rsidRPr="0035585B" w14:paraId="0698B4D0" w14:textId="77777777" w:rsidTr="00D13164">
        <w:tblPrEx>
          <w:tblCellMar>
            <w:left w:w="115" w:type="dxa"/>
            <w:right w:w="115" w:type="dxa"/>
          </w:tblCellMar>
        </w:tblPrEx>
        <w:trPr>
          <w:gridBefore w:val="1"/>
          <w:gridAfter w:val="1"/>
          <w:wBefore w:w="7" w:type="dxa"/>
          <w:wAfter w:w="7" w:type="dxa"/>
          <w:cantSplit/>
        </w:trPr>
        <w:tc>
          <w:tcPr>
            <w:tcW w:w="1620" w:type="dxa"/>
            <w:gridSpan w:val="2"/>
          </w:tcPr>
          <w:p w14:paraId="6479462A" w14:textId="77777777" w:rsidR="00431116" w:rsidRPr="003725D4" w:rsidRDefault="00431116" w:rsidP="00855DD2">
            <w:pPr>
              <w:rPr>
                <w:b/>
                <w:szCs w:val="24"/>
                <w:u w:val="single"/>
              </w:rPr>
            </w:pPr>
          </w:p>
        </w:tc>
        <w:tc>
          <w:tcPr>
            <w:tcW w:w="7110" w:type="dxa"/>
            <w:gridSpan w:val="2"/>
          </w:tcPr>
          <w:p w14:paraId="1B85A4B5" w14:textId="77777777" w:rsidR="00431116" w:rsidRPr="000C5B03" w:rsidRDefault="00431116" w:rsidP="00855DD2">
            <w:pPr>
              <w:tabs>
                <w:tab w:val="left" w:pos="259"/>
              </w:tabs>
              <w:ind w:left="259" w:hanging="270"/>
              <w:jc w:val="both"/>
              <w:rPr>
                <w:szCs w:val="24"/>
              </w:rPr>
            </w:pPr>
            <w:r w:rsidRPr="000C5B03">
              <w:rPr>
                <w:szCs w:val="24"/>
              </w:rPr>
              <w:t>**</w:t>
            </w:r>
            <w:r w:rsidR="00D50514">
              <w:rPr>
                <w:szCs w:val="24"/>
              </w:rPr>
              <w:tab/>
            </w:r>
            <w:r w:rsidRPr="000C5B03">
              <w:rPr>
                <w:szCs w:val="24"/>
              </w:rPr>
              <w:t>If appearance and uniform do not meet these standards, the student may be asked to leave.</w:t>
            </w:r>
          </w:p>
          <w:p w14:paraId="710C795C" w14:textId="77777777" w:rsidR="00431116" w:rsidRPr="00EE78F0" w:rsidRDefault="00431116" w:rsidP="00855DD2">
            <w:pPr>
              <w:tabs>
                <w:tab w:val="left" w:pos="605"/>
              </w:tabs>
              <w:jc w:val="both"/>
              <w:rPr>
                <w:szCs w:val="24"/>
              </w:rPr>
            </w:pPr>
          </w:p>
        </w:tc>
      </w:tr>
    </w:tbl>
    <w:p w14:paraId="2B5D42BD" w14:textId="77777777" w:rsidR="00431116" w:rsidRDefault="00431116" w:rsidP="00855DD2">
      <w:pPr>
        <w:tabs>
          <w:tab w:val="left" w:pos="720"/>
          <w:tab w:val="left" w:pos="1440"/>
        </w:tabs>
        <w:jc w:val="both"/>
        <w:rPr>
          <w:b/>
        </w:rPr>
      </w:pPr>
    </w:p>
    <w:p w14:paraId="33D628D3" w14:textId="7813A210" w:rsidR="00431116" w:rsidRPr="000C5B03" w:rsidRDefault="00431116" w:rsidP="00855DD2">
      <w:pPr>
        <w:tabs>
          <w:tab w:val="left" w:pos="720"/>
          <w:tab w:val="left" w:pos="1440"/>
        </w:tabs>
        <w:jc w:val="both"/>
      </w:pPr>
      <w:r>
        <w:rPr>
          <w:b/>
        </w:rPr>
        <w:t>F.</w:t>
      </w:r>
      <w:r>
        <w:rPr>
          <w:b/>
        </w:rPr>
        <w:tab/>
      </w:r>
      <w:r>
        <w:rPr>
          <w:b/>
          <w:u w:val="single"/>
        </w:rPr>
        <w:t>EQUIPMENT</w:t>
      </w:r>
      <w:r>
        <w:rPr>
          <w:b/>
        </w:rPr>
        <w:t>:</w:t>
      </w:r>
      <w:r w:rsidR="00B76C12">
        <w:rPr>
          <w:b/>
        </w:rPr>
        <w:t xml:space="preserve"> </w:t>
      </w:r>
      <w:r w:rsidRPr="000C5B03">
        <w:t>Equipment to be carried when in uniform:</w:t>
      </w:r>
    </w:p>
    <w:p w14:paraId="39E8EA2A" w14:textId="77777777" w:rsidR="00431116" w:rsidRDefault="00431116" w:rsidP="00855DD2">
      <w:pPr>
        <w:tabs>
          <w:tab w:val="left" w:pos="720"/>
          <w:tab w:val="left" w:pos="1260"/>
        </w:tabs>
        <w:spacing w:before="60"/>
        <w:jc w:val="both"/>
      </w:pPr>
      <w:r>
        <w:tab/>
        <w:t>1.</w:t>
      </w:r>
      <w:r>
        <w:tab/>
        <w:t>black ball-point pen</w:t>
      </w:r>
    </w:p>
    <w:p w14:paraId="376C19FC" w14:textId="77777777" w:rsidR="00431116" w:rsidRDefault="00431116" w:rsidP="00855DD2">
      <w:pPr>
        <w:tabs>
          <w:tab w:val="left" w:pos="720"/>
          <w:tab w:val="left" w:pos="1260"/>
        </w:tabs>
        <w:spacing w:before="60"/>
        <w:jc w:val="both"/>
      </w:pPr>
      <w:r>
        <w:tab/>
        <w:t>2.</w:t>
      </w:r>
      <w:r>
        <w:tab/>
        <w:t>small pad of paper</w:t>
      </w:r>
    </w:p>
    <w:p w14:paraId="492DB263" w14:textId="77777777" w:rsidR="00431116" w:rsidRDefault="00431116" w:rsidP="00855DD2">
      <w:pPr>
        <w:tabs>
          <w:tab w:val="left" w:pos="720"/>
          <w:tab w:val="left" w:pos="1260"/>
        </w:tabs>
        <w:spacing w:before="60"/>
        <w:jc w:val="both"/>
      </w:pPr>
      <w:r>
        <w:tab/>
        <w:t>3.</w:t>
      </w:r>
      <w:r>
        <w:tab/>
        <w:t>5-1/2 inch bandage scissors</w:t>
      </w:r>
    </w:p>
    <w:p w14:paraId="792151A2" w14:textId="77777777" w:rsidR="00431116" w:rsidRDefault="00431116" w:rsidP="00855DD2">
      <w:pPr>
        <w:tabs>
          <w:tab w:val="left" w:pos="720"/>
          <w:tab w:val="left" w:pos="1260"/>
        </w:tabs>
        <w:spacing w:before="60"/>
        <w:jc w:val="both"/>
      </w:pPr>
      <w:r>
        <w:tab/>
      </w:r>
      <w:r w:rsidR="00375EFF">
        <w:t>4</w:t>
      </w:r>
      <w:r>
        <w:t>.</w:t>
      </w:r>
      <w:r>
        <w:tab/>
        <w:t>watch that can indicate seconds</w:t>
      </w:r>
    </w:p>
    <w:p w14:paraId="0E45B39C" w14:textId="77777777" w:rsidR="00431116" w:rsidRDefault="00431116" w:rsidP="00855DD2">
      <w:pPr>
        <w:tabs>
          <w:tab w:val="left" w:pos="720"/>
          <w:tab w:val="left" w:pos="1260"/>
        </w:tabs>
        <w:spacing w:before="60"/>
        <w:jc w:val="both"/>
      </w:pPr>
      <w:r>
        <w:tab/>
      </w:r>
      <w:r w:rsidR="00375EFF">
        <w:t>5</w:t>
      </w:r>
      <w:r>
        <w:t>.</w:t>
      </w:r>
      <w:r>
        <w:tab/>
        <w:t>penlight</w:t>
      </w:r>
    </w:p>
    <w:p w14:paraId="23080F9C" w14:textId="77777777" w:rsidR="00431116" w:rsidRDefault="00431116" w:rsidP="00855DD2">
      <w:pPr>
        <w:tabs>
          <w:tab w:val="left" w:pos="720"/>
          <w:tab w:val="left" w:pos="1260"/>
        </w:tabs>
        <w:spacing w:before="60"/>
        <w:jc w:val="both"/>
      </w:pPr>
      <w:r>
        <w:tab/>
      </w:r>
      <w:r w:rsidR="00375EFF">
        <w:t>6</w:t>
      </w:r>
      <w:r>
        <w:t>.</w:t>
      </w:r>
      <w:r>
        <w:tab/>
        <w:t>stethoscope</w:t>
      </w:r>
    </w:p>
    <w:p w14:paraId="074BA666" w14:textId="77777777" w:rsidR="00431116" w:rsidRDefault="00431116" w:rsidP="00855DD2">
      <w:pPr>
        <w:tabs>
          <w:tab w:val="left" w:pos="720"/>
          <w:tab w:val="left" w:pos="1260"/>
        </w:tabs>
        <w:spacing w:before="60" w:after="120"/>
        <w:jc w:val="both"/>
      </w:pPr>
      <w:r>
        <w:tab/>
      </w:r>
      <w:r w:rsidR="00375EFF">
        <w:t>7</w:t>
      </w:r>
      <w:r>
        <w:t>.</w:t>
      </w:r>
      <w:r>
        <w:tab/>
        <w:t>small pocket calculator</w:t>
      </w:r>
    </w:p>
    <w:p w14:paraId="7C3B388B" w14:textId="5C690FA6" w:rsidR="00494F36" w:rsidRDefault="00494F36" w:rsidP="00855DD2">
      <w:pPr>
        <w:tabs>
          <w:tab w:val="left" w:pos="720"/>
          <w:tab w:val="left" w:pos="1260"/>
        </w:tabs>
        <w:spacing w:before="60"/>
        <w:jc w:val="both"/>
      </w:pPr>
      <w:r>
        <w:tab/>
      </w:r>
      <w:r w:rsidRPr="000C5B03">
        <w:t>Other:</w:t>
      </w:r>
      <w:r w:rsidR="00B76C12">
        <w:rPr>
          <w:b/>
        </w:rPr>
        <w:t xml:space="preserve"> </w:t>
      </w:r>
      <w:r>
        <w:t>Other supplies may be required for specific courses.</w:t>
      </w:r>
    </w:p>
    <w:p w14:paraId="06F5341F" w14:textId="77777777" w:rsidR="00494F36" w:rsidRDefault="00494F36" w:rsidP="00855DD2">
      <w:pPr>
        <w:jc w:val="both"/>
        <w:rPr>
          <w:b/>
        </w:rPr>
      </w:pPr>
    </w:p>
    <w:p w14:paraId="07DD340D" w14:textId="77777777" w:rsidR="006B0C45" w:rsidRPr="006B0C45" w:rsidRDefault="00E338B5" w:rsidP="00855DD2">
      <w:pPr>
        <w:tabs>
          <w:tab w:val="left" w:pos="720"/>
        </w:tabs>
        <w:spacing w:after="120"/>
        <w:ind w:left="720" w:hanging="720"/>
        <w:jc w:val="both"/>
        <w:rPr>
          <w:szCs w:val="24"/>
        </w:rPr>
      </w:pPr>
      <w:r>
        <w:rPr>
          <w:b/>
        </w:rPr>
        <w:t>G.</w:t>
      </w:r>
      <w:r>
        <w:rPr>
          <w:b/>
        </w:rPr>
        <w:tab/>
      </w:r>
      <w:r w:rsidR="008A4898" w:rsidRPr="00DC4921">
        <w:rPr>
          <w:b/>
          <w:u w:val="single"/>
        </w:rPr>
        <w:t>ACEMAPP</w:t>
      </w:r>
      <w:r w:rsidR="00E52CFF" w:rsidRPr="00DC4921">
        <w:rPr>
          <w:b/>
        </w:rPr>
        <w:t xml:space="preserve">: </w:t>
      </w:r>
      <w:r w:rsidR="006B0C45" w:rsidRPr="006B0C45">
        <w:rPr>
          <w:iCs/>
          <w:szCs w:val="24"/>
        </w:rPr>
        <w:t>The Alliance for Clinical Experience (ACE) was the outcome of strategy sessions between six (6) Southeast Michigan Health Systems, educational organizations, the Michigan Health and Hospital Associations and representati</w:t>
      </w:r>
      <w:r w:rsidR="00494F36">
        <w:rPr>
          <w:iCs/>
          <w:szCs w:val="24"/>
        </w:rPr>
        <w:t>ves from the State of Michigan.</w:t>
      </w:r>
      <w:r w:rsidR="008A4898">
        <w:rPr>
          <w:iCs/>
          <w:szCs w:val="24"/>
        </w:rPr>
        <w:t xml:space="preserve"> </w:t>
      </w:r>
      <w:r w:rsidR="008A4898" w:rsidRPr="00DC4921">
        <w:rPr>
          <w:iCs/>
          <w:szCs w:val="24"/>
        </w:rPr>
        <w:t xml:space="preserve">This </w:t>
      </w:r>
      <w:r w:rsidR="006B0C45" w:rsidRPr="00DC4921">
        <w:rPr>
          <w:iCs/>
          <w:szCs w:val="24"/>
        </w:rPr>
        <w:t>system</w:t>
      </w:r>
      <w:r w:rsidR="006B0C45" w:rsidRPr="006B0C45">
        <w:rPr>
          <w:iCs/>
          <w:szCs w:val="24"/>
        </w:rPr>
        <w:t xml:space="preserve"> is an online system used for students and faculty to complet</w:t>
      </w:r>
      <w:r w:rsidR="006B0C45">
        <w:rPr>
          <w:iCs/>
          <w:szCs w:val="24"/>
        </w:rPr>
        <w:t>e HIPAA, OSHA, and Blood Borne </w:t>
      </w:r>
      <w:r w:rsidR="006B0C45" w:rsidRPr="006B0C45">
        <w:rPr>
          <w:iCs/>
          <w:szCs w:val="24"/>
        </w:rPr>
        <w:t>Pathogens courses and assessments. Additionally, this system track</w:t>
      </w:r>
      <w:r w:rsidR="008A4898" w:rsidRPr="00DC4921">
        <w:rPr>
          <w:iCs/>
          <w:szCs w:val="24"/>
        </w:rPr>
        <w:t>s</w:t>
      </w:r>
      <w:r w:rsidR="006B0C45" w:rsidRPr="006B0C45">
        <w:rPr>
          <w:iCs/>
          <w:szCs w:val="24"/>
        </w:rPr>
        <w:t xml:space="preserve"> health requirements for clinical sites.</w:t>
      </w:r>
    </w:p>
    <w:p w14:paraId="4C227F55" w14:textId="77777777" w:rsidR="006B0C45" w:rsidRPr="006B0C45" w:rsidRDefault="00601646" w:rsidP="00855DD2">
      <w:pPr>
        <w:tabs>
          <w:tab w:val="left" w:pos="720"/>
        </w:tabs>
        <w:ind w:left="720" w:hanging="720"/>
        <w:jc w:val="both"/>
        <w:rPr>
          <w:szCs w:val="24"/>
        </w:rPr>
      </w:pPr>
      <w:r>
        <w:rPr>
          <w:iCs/>
          <w:szCs w:val="24"/>
        </w:rPr>
        <w:tab/>
      </w:r>
      <w:r w:rsidR="006B0C45" w:rsidRPr="006B0C45">
        <w:rPr>
          <w:iCs/>
          <w:szCs w:val="24"/>
        </w:rPr>
        <w:t>Since some clinical sites require membership to this system, students will be required to participate in this program and are responsible for paying a membership fee annually.</w:t>
      </w:r>
    </w:p>
    <w:p w14:paraId="627BCAF3" w14:textId="77777777" w:rsidR="00E52CFF" w:rsidRPr="006B0C45" w:rsidRDefault="00E52CFF" w:rsidP="00855DD2">
      <w:pPr>
        <w:tabs>
          <w:tab w:val="left" w:pos="720"/>
        </w:tabs>
        <w:ind w:left="720" w:hanging="720"/>
        <w:jc w:val="both"/>
        <w:rPr>
          <w:b/>
          <w:szCs w:val="24"/>
        </w:rPr>
      </w:pPr>
    </w:p>
    <w:p w14:paraId="4225BBC5" w14:textId="77777777" w:rsidR="00431116" w:rsidRPr="000C5B03" w:rsidRDefault="00E338B5" w:rsidP="00855DD2">
      <w:pPr>
        <w:keepNext/>
        <w:keepLines/>
        <w:tabs>
          <w:tab w:val="left" w:pos="720"/>
          <w:tab w:val="left" w:pos="1440"/>
        </w:tabs>
        <w:spacing w:after="120"/>
        <w:ind w:left="720" w:hanging="720"/>
        <w:jc w:val="both"/>
      </w:pPr>
      <w:r>
        <w:rPr>
          <w:b/>
        </w:rPr>
        <w:t>H</w:t>
      </w:r>
      <w:r w:rsidR="00431116">
        <w:rPr>
          <w:b/>
        </w:rPr>
        <w:t>.</w:t>
      </w:r>
      <w:r w:rsidR="00431116">
        <w:rPr>
          <w:b/>
        </w:rPr>
        <w:tab/>
      </w:r>
      <w:r w:rsidR="00431116">
        <w:rPr>
          <w:b/>
          <w:u w:val="single"/>
        </w:rPr>
        <w:t>CRIMINAL BACKGROUND CHECK AND FINDERPRINTING</w:t>
      </w:r>
      <w:r w:rsidR="00431116">
        <w:rPr>
          <w:b/>
        </w:rPr>
        <w:t xml:space="preserve">: </w:t>
      </w:r>
      <w:r w:rsidR="00431116" w:rsidRPr="000C5B03">
        <w:t>is required of all students admitted to the nursing program.</w:t>
      </w:r>
    </w:p>
    <w:p w14:paraId="3CA15932" w14:textId="77777777" w:rsidR="00431116" w:rsidRPr="000C5B03" w:rsidRDefault="00431116" w:rsidP="00855DD2">
      <w:pPr>
        <w:tabs>
          <w:tab w:val="left" w:pos="720"/>
          <w:tab w:val="left" w:pos="1440"/>
        </w:tabs>
        <w:ind w:left="720" w:hanging="720"/>
        <w:jc w:val="both"/>
      </w:pPr>
      <w:r w:rsidRPr="000C5B03">
        <w:tab/>
        <w:t xml:space="preserve">For continuing </w:t>
      </w:r>
      <w:r w:rsidR="00B41B55">
        <w:t>eligibility in the program: If</w:t>
      </w:r>
      <w:r w:rsidRPr="000C5B03">
        <w:t xml:space="preserve"> a student fails to receive subsequent criminal background checks at any time while in the nursing program, he/she will be dismissed from the program.</w:t>
      </w:r>
    </w:p>
    <w:p w14:paraId="14E7AAD5" w14:textId="77777777" w:rsidR="00431116" w:rsidRDefault="00431116" w:rsidP="00855DD2">
      <w:pPr>
        <w:tabs>
          <w:tab w:val="left" w:pos="720"/>
          <w:tab w:val="left" w:pos="1440"/>
        </w:tabs>
        <w:jc w:val="both"/>
        <w:rPr>
          <w:b/>
        </w:rPr>
      </w:pPr>
    </w:p>
    <w:p w14:paraId="169174CA" w14:textId="77777777" w:rsidR="00C15BB2" w:rsidRDefault="00431116" w:rsidP="00855DD2">
      <w:pPr>
        <w:numPr>
          <w:ilvl w:val="0"/>
          <w:numId w:val="2"/>
        </w:numPr>
        <w:tabs>
          <w:tab w:val="left" w:pos="720"/>
          <w:tab w:val="left" w:pos="1440"/>
        </w:tabs>
        <w:jc w:val="both"/>
      </w:pPr>
      <w:r>
        <w:rPr>
          <w:b/>
          <w:u w:val="single"/>
        </w:rPr>
        <w:t>DRUG SCREENING</w:t>
      </w:r>
      <w:r w:rsidR="000C5B03">
        <w:rPr>
          <w:b/>
        </w:rPr>
        <w:t xml:space="preserve">: </w:t>
      </w:r>
      <w:r w:rsidRPr="000C5B03">
        <w:t>may be random and required by some of the facilities that the WCC Nursing Program uses for clinical practice. Students are responsible for any costs of additional tests required as a part of the clinical experience.</w:t>
      </w:r>
      <w:r w:rsidR="006B0C45">
        <w:t xml:space="preserve"> The results of the random drug screening may </w:t>
      </w:r>
      <w:r w:rsidR="006B0C45">
        <w:lastRenderedPageBreak/>
        <w:t>lead to dismissal from the program if positive for Schedule I or II drugs or Schedule III/IV without a healthcare practitioner</w:t>
      </w:r>
      <w:r w:rsidR="00494F36">
        <w:t>’</w:t>
      </w:r>
      <w:r w:rsidR="006B0C45">
        <w:t>s prescription.</w:t>
      </w:r>
    </w:p>
    <w:p w14:paraId="653A20D4" w14:textId="77777777" w:rsidR="00A05D1B" w:rsidRDefault="00A05D1B" w:rsidP="00855DD2">
      <w:pPr>
        <w:tabs>
          <w:tab w:val="left" w:pos="720"/>
          <w:tab w:val="left" w:pos="1440"/>
        </w:tabs>
        <w:ind w:left="360"/>
        <w:jc w:val="both"/>
      </w:pPr>
    </w:p>
    <w:p w14:paraId="020A4EBE" w14:textId="77777777" w:rsidR="00C15BB2" w:rsidRPr="00E338B5" w:rsidRDefault="00E338B5" w:rsidP="00855DD2">
      <w:pPr>
        <w:keepNext/>
        <w:keepLines/>
        <w:numPr>
          <w:ilvl w:val="0"/>
          <w:numId w:val="2"/>
        </w:numPr>
        <w:tabs>
          <w:tab w:val="left" w:pos="720"/>
        </w:tabs>
        <w:jc w:val="both"/>
        <w:rPr>
          <w:b/>
          <w:u w:val="single"/>
        </w:rPr>
      </w:pPr>
      <w:r w:rsidRPr="00E338B5">
        <w:rPr>
          <w:b/>
          <w:u w:val="single"/>
        </w:rPr>
        <w:t>EMERGENCY CLOSING PROCEDURES</w:t>
      </w:r>
    </w:p>
    <w:p w14:paraId="607B8DD0" w14:textId="77777777" w:rsidR="00C15BB2" w:rsidRPr="004E640F" w:rsidRDefault="00C15BB2" w:rsidP="00855DD2">
      <w:pPr>
        <w:tabs>
          <w:tab w:val="left" w:pos="720"/>
        </w:tabs>
        <w:spacing w:before="120"/>
        <w:ind w:left="720" w:hanging="720"/>
        <w:jc w:val="both"/>
      </w:pPr>
      <w:r>
        <w:tab/>
      </w:r>
      <w:r w:rsidRPr="004E640F">
        <w:t>When the college is closed or classes are canceled on</w:t>
      </w:r>
      <w:r>
        <w:t xml:space="preserve"> WCC’s</w:t>
      </w:r>
      <w:r w:rsidRPr="004E640F">
        <w:t xml:space="preserve"> main campus, all extension center classes are canceled as well. This includes</w:t>
      </w:r>
      <w:r>
        <w:t xml:space="preserve"> </w:t>
      </w:r>
      <w:r w:rsidR="00A05D1B" w:rsidRPr="004E640F">
        <w:t>clinical</w:t>
      </w:r>
      <w:r w:rsidRPr="004E640F">
        <w:t xml:space="preserve"> </w:t>
      </w:r>
      <w:r w:rsidR="00A05D1B">
        <w:t xml:space="preserve">sites </w:t>
      </w:r>
      <w:r w:rsidRPr="004E640F">
        <w:t xml:space="preserve">and other </w:t>
      </w:r>
      <w:r w:rsidR="00A05D1B">
        <w:t xml:space="preserve">practicum </w:t>
      </w:r>
      <w:r w:rsidRPr="004E640F">
        <w:t>sites, except when the agree</w:t>
      </w:r>
      <w:r w:rsidR="00A05D1B">
        <w:t>ment with the clinical</w:t>
      </w:r>
      <w:r w:rsidRPr="004E640F">
        <w:t xml:space="preserve"> site specifies that the clinical must be held. </w:t>
      </w:r>
    </w:p>
    <w:p w14:paraId="7EFC46A4" w14:textId="77777777" w:rsidR="00C15BB2" w:rsidRPr="007737DF" w:rsidRDefault="00C15BB2" w:rsidP="00855DD2">
      <w:pPr>
        <w:pStyle w:val="xmsonormal"/>
        <w:tabs>
          <w:tab w:val="left" w:pos="720"/>
        </w:tabs>
        <w:ind w:left="720" w:hanging="720"/>
        <w:rPr>
          <w:rFonts w:ascii="Times New Roman" w:hAnsi="Times New Roman"/>
          <w:b/>
          <w:sz w:val="24"/>
          <w:szCs w:val="24"/>
        </w:rPr>
      </w:pPr>
      <w:r>
        <w:rPr>
          <w:rFonts w:ascii="Times New Roman" w:hAnsi="Times New Roman"/>
          <w:b/>
          <w:bCs/>
          <w:sz w:val="24"/>
          <w:szCs w:val="24"/>
        </w:rPr>
        <w:tab/>
      </w:r>
      <w:r w:rsidRPr="007737DF">
        <w:rPr>
          <w:rFonts w:ascii="Times New Roman" w:hAnsi="Times New Roman"/>
          <w:b/>
          <w:bCs/>
          <w:sz w:val="24"/>
          <w:szCs w:val="24"/>
        </w:rPr>
        <w:t>*</w:t>
      </w:r>
      <w:r w:rsidRPr="007737DF">
        <w:rPr>
          <w:rStyle w:val="xplaintextchar"/>
          <w:rFonts w:ascii="Times New Roman" w:hAnsi="Times New Roman"/>
          <w:b/>
          <w:bCs/>
          <w:sz w:val="24"/>
          <w:szCs w:val="24"/>
        </w:rPr>
        <w:t xml:space="preserve"> </w:t>
      </w:r>
      <w:r w:rsidRPr="007737DF">
        <w:rPr>
          <w:rStyle w:val="Strong"/>
          <w:rFonts w:ascii="Times New Roman" w:hAnsi="Times New Roman"/>
          <w:b w:val="0"/>
          <w:sz w:val="24"/>
          <w:szCs w:val="24"/>
        </w:rPr>
        <w:t>If there is more than one (1) cancelled clinical in a semester, provisions will be made for scheduling a make-up week after the end of the semester. This make-up week will be identified at the start of the semester, so that students can plan accordingly</w:t>
      </w:r>
    </w:p>
    <w:p w14:paraId="2F2F0FDE" w14:textId="77777777" w:rsidR="00C15BB2" w:rsidRDefault="00C15BB2" w:rsidP="00855DD2">
      <w:pPr>
        <w:tabs>
          <w:tab w:val="left" w:pos="720"/>
        </w:tabs>
        <w:jc w:val="both"/>
      </w:pPr>
      <w:r>
        <w:tab/>
        <w:t>Detailed closing information will be placed on:</w:t>
      </w:r>
    </w:p>
    <w:p w14:paraId="3B808F17" w14:textId="62CE2D4D" w:rsidR="00C15BB2" w:rsidRDefault="00C15BB2" w:rsidP="00855DD2">
      <w:pPr>
        <w:tabs>
          <w:tab w:val="left" w:pos="720"/>
          <w:tab w:val="left" w:pos="1080"/>
          <w:tab w:val="left" w:pos="1440"/>
        </w:tabs>
        <w:spacing w:before="60"/>
        <w:jc w:val="both"/>
      </w:pPr>
      <w:r>
        <w:tab/>
        <w:t>1.</w:t>
      </w:r>
      <w:r>
        <w:tab/>
        <w:t xml:space="preserve">School Closing Information line </w:t>
      </w:r>
      <w:r w:rsidR="00915BAE">
        <w:t>at</w:t>
      </w:r>
      <w:r>
        <w:t xml:space="preserve"> (734-677-5288)</w:t>
      </w:r>
    </w:p>
    <w:p w14:paraId="4DFE3E38" w14:textId="3C531E60" w:rsidR="00C15BB2" w:rsidRDefault="00C15BB2" w:rsidP="00855DD2">
      <w:pPr>
        <w:tabs>
          <w:tab w:val="left" w:pos="720"/>
          <w:tab w:val="left" w:pos="1080"/>
          <w:tab w:val="left" w:pos="1440"/>
        </w:tabs>
        <w:spacing w:before="60"/>
        <w:jc w:val="both"/>
      </w:pPr>
      <w:r>
        <w:tab/>
        <w:t>2.</w:t>
      </w:r>
      <w:r>
        <w:tab/>
        <w:t xml:space="preserve">WCC home page </w:t>
      </w:r>
      <w:r w:rsidR="00461310">
        <w:t>at</w:t>
      </w:r>
      <w:r>
        <w:t xml:space="preserve"> </w:t>
      </w:r>
      <w:hyperlink r:id="rId43" w:tgtFrame="_blank" w:history="1">
        <w:r w:rsidRPr="00915BAE">
          <w:rPr>
            <w:u w:val="single"/>
          </w:rPr>
          <w:t>http://www4.wccnet.edu</w:t>
        </w:r>
      </w:hyperlink>
    </w:p>
    <w:p w14:paraId="2DA5D485" w14:textId="188A6E7D" w:rsidR="00C15BB2" w:rsidRDefault="00C15BB2" w:rsidP="00855DD2">
      <w:pPr>
        <w:tabs>
          <w:tab w:val="left" w:pos="720"/>
          <w:tab w:val="left" w:pos="1080"/>
          <w:tab w:val="left" w:pos="1440"/>
        </w:tabs>
        <w:spacing w:before="60"/>
        <w:jc w:val="both"/>
      </w:pPr>
      <w:r>
        <w:tab/>
        <w:t>3.</w:t>
      </w:r>
      <w:r>
        <w:tab/>
        <w:t xml:space="preserve">WCC Alert which is the College Emergency Notification Service </w:t>
      </w:r>
      <w:r w:rsidR="00DC4921">
        <w:t>at:</w:t>
      </w:r>
      <w:r>
        <w:t xml:space="preserve"> </w:t>
      </w:r>
    </w:p>
    <w:p w14:paraId="4DD6B48D" w14:textId="77777777" w:rsidR="00C15BB2" w:rsidRPr="00DC4921" w:rsidRDefault="00C15BB2" w:rsidP="00855DD2">
      <w:pPr>
        <w:tabs>
          <w:tab w:val="left" w:pos="720"/>
        </w:tabs>
        <w:spacing w:after="120"/>
        <w:jc w:val="both"/>
      </w:pPr>
      <w:r w:rsidRPr="00DC4921">
        <w:tab/>
      </w:r>
      <w:r w:rsidRPr="00DC4921">
        <w:tab/>
      </w:r>
      <w:hyperlink r:id="rId44" w:tgtFrame="_blank" w:history="1">
        <w:r w:rsidRPr="00DC4921">
          <w:rPr>
            <w:rStyle w:val="Hyperlink"/>
            <w:color w:val="auto"/>
          </w:rPr>
          <w:t>http://www4.wccnet.edu/security/emergency_notification.php</w:t>
        </w:r>
      </w:hyperlink>
    </w:p>
    <w:p w14:paraId="40D974F1" w14:textId="77777777" w:rsidR="000954C5" w:rsidRPr="000C5B03" w:rsidRDefault="000954C5" w:rsidP="00855DD2">
      <w:pPr>
        <w:tabs>
          <w:tab w:val="left" w:pos="720"/>
          <w:tab w:val="left" w:pos="1440"/>
        </w:tabs>
        <w:ind w:left="720" w:hanging="720"/>
        <w:jc w:val="both"/>
      </w:pPr>
    </w:p>
    <w:p w14:paraId="716814B8" w14:textId="77777777" w:rsidR="00431116" w:rsidRDefault="00D73BCB" w:rsidP="00855DD2">
      <w:pPr>
        <w:tabs>
          <w:tab w:val="left" w:pos="720"/>
        </w:tabs>
        <w:spacing w:after="120"/>
        <w:jc w:val="both"/>
        <w:rPr>
          <w:b/>
        </w:rPr>
      </w:pPr>
      <w:r>
        <w:rPr>
          <w:b/>
        </w:rPr>
        <w:t>K</w:t>
      </w:r>
      <w:r w:rsidR="00431116">
        <w:rPr>
          <w:b/>
        </w:rPr>
        <w:t>.</w:t>
      </w:r>
      <w:r w:rsidR="00431116">
        <w:rPr>
          <w:b/>
        </w:rPr>
        <w:tab/>
      </w:r>
      <w:r w:rsidR="00431116">
        <w:rPr>
          <w:b/>
          <w:u w:val="single"/>
        </w:rPr>
        <w:t>HEALTH REQUIREMENTS</w:t>
      </w:r>
      <w:r w:rsidR="00431116">
        <w:rPr>
          <w:b/>
        </w:rPr>
        <w:t>:</w:t>
      </w:r>
    </w:p>
    <w:p w14:paraId="40EFC883" w14:textId="77777777" w:rsidR="00431116" w:rsidRPr="00811CD0" w:rsidRDefault="00431116" w:rsidP="00855DD2">
      <w:pPr>
        <w:tabs>
          <w:tab w:val="left" w:pos="720"/>
        </w:tabs>
        <w:spacing w:after="120"/>
        <w:jc w:val="both"/>
        <w:outlineLvl w:val="0"/>
        <w:rPr>
          <w:b/>
        </w:rPr>
      </w:pPr>
      <w:r w:rsidRPr="00811CD0">
        <w:rPr>
          <w:b/>
        </w:rPr>
        <w:tab/>
        <w:t>1.</w:t>
      </w:r>
      <w:r w:rsidRPr="00811CD0">
        <w:rPr>
          <w:b/>
        </w:rPr>
        <w:tab/>
        <w:t>Abilities statement</w:t>
      </w:r>
    </w:p>
    <w:p w14:paraId="49EC1232" w14:textId="05D002FC" w:rsidR="00431116" w:rsidRPr="000C5B03" w:rsidRDefault="00431116" w:rsidP="00855DD2">
      <w:pPr>
        <w:tabs>
          <w:tab w:val="left" w:pos="720"/>
        </w:tabs>
        <w:spacing w:after="120"/>
        <w:ind w:left="1440" w:hanging="1440"/>
        <w:jc w:val="both"/>
      </w:pPr>
      <w:r>
        <w:tab/>
      </w:r>
      <w:r>
        <w:tab/>
        <w:t xml:space="preserve">At the time of application to the Nursing Program, students are required to sign an Abilities </w:t>
      </w:r>
      <w:r w:rsidR="000C5B03">
        <w:t>Statement, which</w:t>
      </w:r>
      <w:r>
        <w:t xml:space="preserve"> is a contingency for admission.</w:t>
      </w:r>
      <w:r w:rsidR="00B76C12">
        <w:t xml:space="preserve"> </w:t>
      </w:r>
      <w:r>
        <w:t>This document verifies that the student is aware of and possesses specific physical and cognitive abilities to perform safely in the clinical setting</w:t>
      </w:r>
      <w:r w:rsidRPr="00E338B5">
        <w:t>.</w:t>
      </w:r>
      <w:r w:rsidR="00B76C12">
        <w:t xml:space="preserve"> </w:t>
      </w:r>
      <w:r w:rsidR="00A21EE2" w:rsidRPr="00E338B5">
        <w:t xml:space="preserve">Changes to a student’s health status that inhibits </w:t>
      </w:r>
      <w:r w:rsidR="00A5498D" w:rsidRPr="00E338B5">
        <w:t xml:space="preserve">student’s </w:t>
      </w:r>
      <w:r w:rsidR="00A21EE2" w:rsidRPr="00E338B5">
        <w:t>ability to perform these stated abilities may lead to dismissal from the program.</w:t>
      </w:r>
      <w:r w:rsidR="00A21EE2">
        <w:t xml:space="preserve"> </w:t>
      </w:r>
    </w:p>
    <w:p w14:paraId="0082E262" w14:textId="77777777" w:rsidR="00431116" w:rsidRPr="00811CD0" w:rsidRDefault="00431116" w:rsidP="00673BFE">
      <w:pPr>
        <w:keepNext/>
        <w:tabs>
          <w:tab w:val="left" w:pos="720"/>
        </w:tabs>
        <w:spacing w:before="180" w:after="120"/>
        <w:jc w:val="both"/>
        <w:outlineLvl w:val="0"/>
        <w:rPr>
          <w:b/>
        </w:rPr>
      </w:pPr>
      <w:r w:rsidRPr="00811CD0">
        <w:rPr>
          <w:b/>
        </w:rPr>
        <w:tab/>
        <w:t>2.</w:t>
      </w:r>
      <w:r w:rsidRPr="00811CD0">
        <w:rPr>
          <w:b/>
        </w:rPr>
        <w:tab/>
        <w:t>Physical examination and immunizations</w:t>
      </w:r>
    </w:p>
    <w:p w14:paraId="38337164" w14:textId="77777777" w:rsidR="00431116" w:rsidRDefault="00431116" w:rsidP="00855DD2">
      <w:pPr>
        <w:tabs>
          <w:tab w:val="left" w:pos="1440"/>
          <w:tab w:val="left" w:pos="1980"/>
          <w:tab w:val="left" w:pos="2520"/>
          <w:tab w:val="left" w:pos="3060"/>
        </w:tabs>
        <w:spacing w:after="60"/>
        <w:ind w:left="1980" w:hanging="1980"/>
        <w:jc w:val="both"/>
      </w:pPr>
      <w:r>
        <w:tab/>
        <w:t>a.</w:t>
      </w:r>
      <w:r>
        <w:tab/>
        <w:t xml:space="preserve">Health requirements are mandated by the agencies where students have clinical practice to comply with current State and Federal Public Health regulations </w:t>
      </w:r>
      <w:r w:rsidRPr="000C5B03">
        <w:t>and are subject to change. Students are not permitted to attend clinical practice unless all requirements are met</w:t>
      </w:r>
      <w:r>
        <w:rPr>
          <w:b/>
        </w:rPr>
        <w:t>.</w:t>
      </w:r>
      <w:r>
        <w:t xml:space="preserve"> Students will be notified should any of these regulations change. Documentation of the following are required at the student’s expense:</w:t>
      </w:r>
    </w:p>
    <w:p w14:paraId="2891CE1D" w14:textId="77777777" w:rsidR="00431116" w:rsidRDefault="00431116" w:rsidP="00855DD2">
      <w:pPr>
        <w:tabs>
          <w:tab w:val="left" w:pos="1440"/>
          <w:tab w:val="left" w:pos="1980"/>
          <w:tab w:val="left" w:pos="2520"/>
          <w:tab w:val="left" w:pos="3060"/>
        </w:tabs>
        <w:spacing w:after="60"/>
        <w:ind w:left="2520" w:hanging="2520"/>
        <w:jc w:val="both"/>
      </w:pPr>
      <w:r>
        <w:tab/>
      </w:r>
      <w:r>
        <w:tab/>
        <w:t>1)</w:t>
      </w:r>
      <w:r>
        <w:tab/>
        <w:t xml:space="preserve">A physical examination done </w:t>
      </w:r>
      <w:r w:rsidRPr="000C5B03">
        <w:t>before</w:t>
      </w:r>
      <w:r>
        <w:t xml:space="preserve"> the start of any clinical courses that demonstrates good physical health without restrictions.</w:t>
      </w:r>
    </w:p>
    <w:p w14:paraId="7C9D0A18" w14:textId="77777777" w:rsidR="00431116" w:rsidRDefault="00431116" w:rsidP="00855DD2">
      <w:pPr>
        <w:tabs>
          <w:tab w:val="left" w:pos="1440"/>
          <w:tab w:val="left" w:pos="1980"/>
          <w:tab w:val="left" w:pos="2520"/>
          <w:tab w:val="left" w:pos="3060"/>
        </w:tabs>
        <w:spacing w:after="60"/>
        <w:ind w:left="2520" w:hanging="2520"/>
        <w:jc w:val="both"/>
        <w:rPr>
          <w:bCs/>
          <w:iCs/>
        </w:rPr>
      </w:pPr>
      <w:r>
        <w:tab/>
      </w:r>
      <w:r>
        <w:tab/>
      </w:r>
      <w:r>
        <w:tab/>
      </w:r>
      <w:r>
        <w:rPr>
          <w:bCs/>
          <w:iCs/>
        </w:rPr>
        <w:t xml:space="preserve">* The student will be </w:t>
      </w:r>
      <w:r w:rsidRPr="000C5B03">
        <w:rPr>
          <w:bCs/>
          <w:iCs/>
        </w:rPr>
        <w:t>required</w:t>
      </w:r>
      <w:r>
        <w:rPr>
          <w:bCs/>
          <w:iCs/>
        </w:rPr>
        <w:t xml:space="preserve"> to have a </w:t>
      </w:r>
      <w:r w:rsidRPr="000C5B03">
        <w:rPr>
          <w:bCs/>
          <w:iCs/>
        </w:rPr>
        <w:t>repeat</w:t>
      </w:r>
      <w:r>
        <w:rPr>
          <w:bCs/>
          <w:iCs/>
        </w:rPr>
        <w:t xml:space="preserve"> physical examination for re-entry into the program and/or clinical courses if:</w:t>
      </w:r>
    </w:p>
    <w:p w14:paraId="2F993993" w14:textId="77777777" w:rsidR="00431116" w:rsidRDefault="00431116" w:rsidP="00855DD2">
      <w:pPr>
        <w:tabs>
          <w:tab w:val="left" w:pos="1440"/>
          <w:tab w:val="left" w:pos="1980"/>
          <w:tab w:val="left" w:pos="2520"/>
          <w:tab w:val="left" w:pos="3060"/>
        </w:tabs>
        <w:spacing w:after="60"/>
        <w:ind w:left="3060" w:hanging="3060"/>
        <w:jc w:val="both"/>
        <w:rPr>
          <w:bCs/>
          <w:iCs/>
        </w:rPr>
      </w:pPr>
      <w:r>
        <w:tab/>
      </w:r>
      <w:r>
        <w:tab/>
      </w:r>
      <w:r>
        <w:tab/>
        <w:t>a)</w:t>
      </w:r>
      <w:r>
        <w:tab/>
      </w:r>
      <w:r>
        <w:rPr>
          <w:bCs/>
          <w:iCs/>
        </w:rPr>
        <w:t xml:space="preserve">the student is “inactive” in the Nursing Program for more than two (2) core semesters (i.e. fall and winter semester). “Inactive” is defined as no enrollment in </w:t>
      </w:r>
      <w:r w:rsidRPr="000C5B03">
        <w:rPr>
          <w:bCs/>
          <w:iCs/>
        </w:rPr>
        <w:t>NUR</w:t>
      </w:r>
      <w:r>
        <w:rPr>
          <w:bCs/>
          <w:iCs/>
        </w:rPr>
        <w:t xml:space="preserve"> courses.</w:t>
      </w:r>
    </w:p>
    <w:p w14:paraId="244283D0" w14:textId="77777777" w:rsidR="00431116" w:rsidRDefault="00431116" w:rsidP="00855DD2">
      <w:pPr>
        <w:tabs>
          <w:tab w:val="left" w:pos="1440"/>
          <w:tab w:val="left" w:pos="1980"/>
          <w:tab w:val="left" w:pos="2520"/>
          <w:tab w:val="left" w:pos="3060"/>
        </w:tabs>
        <w:spacing w:after="60"/>
        <w:ind w:left="3060" w:hanging="3060"/>
        <w:jc w:val="both"/>
        <w:rPr>
          <w:bCs/>
          <w:iCs/>
        </w:rPr>
      </w:pPr>
      <w:r>
        <w:tab/>
      </w:r>
      <w:r>
        <w:tab/>
      </w:r>
      <w:r>
        <w:tab/>
        <w:t>b)</w:t>
      </w:r>
      <w:r>
        <w:tab/>
      </w:r>
      <w:r>
        <w:rPr>
          <w:bCs/>
          <w:iCs/>
        </w:rPr>
        <w:t>the student is restricted from any clinical course due to a change in health status.</w:t>
      </w:r>
    </w:p>
    <w:p w14:paraId="26C77A03" w14:textId="77777777" w:rsidR="00431116" w:rsidRDefault="00431116" w:rsidP="00855DD2">
      <w:pPr>
        <w:tabs>
          <w:tab w:val="left" w:pos="1440"/>
          <w:tab w:val="left" w:pos="1980"/>
          <w:tab w:val="left" w:pos="2520"/>
          <w:tab w:val="left" w:pos="3060"/>
        </w:tabs>
        <w:spacing w:after="60"/>
        <w:ind w:left="2520" w:hanging="2520"/>
        <w:jc w:val="both"/>
      </w:pPr>
      <w:r>
        <w:tab/>
      </w:r>
      <w:r>
        <w:tab/>
        <w:t>2)</w:t>
      </w:r>
      <w:r>
        <w:tab/>
        <w:t xml:space="preserve">A negative TB skin test (Mantoux), repeated </w:t>
      </w:r>
      <w:r w:rsidR="000C5B03">
        <w:t xml:space="preserve">annually, </w:t>
      </w:r>
      <w:r w:rsidRPr="000C5B03">
        <w:t>or</w:t>
      </w:r>
      <w:r>
        <w:t xml:space="preserve"> negative chest X-ray upon admission, with documentation of annual symptom follow-up.</w:t>
      </w:r>
    </w:p>
    <w:p w14:paraId="4DA08873" w14:textId="1C93056E" w:rsidR="00431116" w:rsidRDefault="00431116" w:rsidP="00855DD2">
      <w:pPr>
        <w:tabs>
          <w:tab w:val="left" w:pos="1440"/>
          <w:tab w:val="left" w:pos="1980"/>
          <w:tab w:val="left" w:pos="2520"/>
          <w:tab w:val="left" w:pos="3060"/>
        </w:tabs>
        <w:spacing w:after="60"/>
        <w:ind w:left="2520" w:hanging="2520"/>
        <w:jc w:val="both"/>
      </w:pPr>
      <w:r>
        <w:lastRenderedPageBreak/>
        <w:tab/>
      </w:r>
      <w:r>
        <w:tab/>
        <w:t>3)</w:t>
      </w:r>
      <w:r>
        <w:tab/>
        <w:t>MMR immunization, two doses, unless born before 1957.</w:t>
      </w:r>
      <w:r w:rsidR="00B76C12">
        <w:t xml:space="preserve"> </w:t>
      </w:r>
      <w:r>
        <w:t>Positive titers or antibody tests for Rubella and Rubeola will be accepted.</w:t>
      </w:r>
    </w:p>
    <w:p w14:paraId="229F88EF" w14:textId="77777777" w:rsidR="00431116" w:rsidRDefault="00431116" w:rsidP="00855DD2">
      <w:pPr>
        <w:tabs>
          <w:tab w:val="left" w:pos="1440"/>
          <w:tab w:val="left" w:pos="1980"/>
          <w:tab w:val="left" w:pos="2520"/>
          <w:tab w:val="left" w:pos="3060"/>
        </w:tabs>
        <w:spacing w:after="60"/>
        <w:ind w:left="2520" w:hanging="2520"/>
        <w:jc w:val="both"/>
      </w:pPr>
      <w:r>
        <w:tab/>
      </w:r>
      <w:r>
        <w:tab/>
        <w:t>4)</w:t>
      </w:r>
      <w:r>
        <w:tab/>
        <w:t>Varicella zoster immunization, two doses or written statement by student stating that they have had the disease. Positive titers or antibody tests will be accepted.</w:t>
      </w:r>
    </w:p>
    <w:p w14:paraId="5D54F48A" w14:textId="77777777" w:rsidR="00431116" w:rsidRDefault="00431116" w:rsidP="00855DD2">
      <w:pPr>
        <w:tabs>
          <w:tab w:val="left" w:pos="1440"/>
          <w:tab w:val="left" w:pos="1980"/>
          <w:tab w:val="left" w:pos="2520"/>
          <w:tab w:val="left" w:pos="3060"/>
        </w:tabs>
        <w:spacing w:after="60"/>
        <w:ind w:left="2520" w:hanging="2520"/>
        <w:jc w:val="both"/>
      </w:pPr>
      <w:r>
        <w:tab/>
      </w:r>
      <w:r>
        <w:tab/>
        <w:t>5)</w:t>
      </w:r>
      <w:r>
        <w:tab/>
        <w:t>Heptavax, three doses, or waiver signed by student, or positive Hepatitis B titer.</w:t>
      </w:r>
    </w:p>
    <w:p w14:paraId="1F36496C" w14:textId="77777777" w:rsidR="00431116" w:rsidRDefault="00431116" w:rsidP="00855DD2">
      <w:pPr>
        <w:tabs>
          <w:tab w:val="left" w:pos="1440"/>
          <w:tab w:val="left" w:pos="1980"/>
          <w:tab w:val="left" w:pos="2520"/>
          <w:tab w:val="left" w:pos="3060"/>
        </w:tabs>
        <w:spacing w:after="60"/>
        <w:ind w:left="2520" w:hanging="2520"/>
        <w:jc w:val="both"/>
      </w:pPr>
      <w:r>
        <w:tab/>
      </w:r>
      <w:r>
        <w:tab/>
        <w:t>6)</w:t>
      </w:r>
      <w:r>
        <w:tab/>
        <w:t>Tetanus, diphtheria, and pertussis immunization (T-dap) with a booster every ten years.</w:t>
      </w:r>
    </w:p>
    <w:p w14:paraId="00AB6E4F" w14:textId="77777777" w:rsidR="00431116" w:rsidRPr="00673112" w:rsidRDefault="00431116" w:rsidP="00855DD2">
      <w:pPr>
        <w:tabs>
          <w:tab w:val="left" w:pos="1440"/>
          <w:tab w:val="left" w:pos="1980"/>
          <w:tab w:val="left" w:pos="2520"/>
          <w:tab w:val="left" w:pos="3060"/>
        </w:tabs>
        <w:spacing w:after="60"/>
        <w:ind w:left="2520" w:hanging="2520"/>
        <w:jc w:val="both"/>
      </w:pPr>
      <w:r>
        <w:tab/>
      </w:r>
      <w:r>
        <w:tab/>
        <w:t>7)</w:t>
      </w:r>
      <w:r>
        <w:tab/>
        <w:t xml:space="preserve">Certification of CPR for the Professional Rescuer. Recertification is required </w:t>
      </w:r>
      <w:r w:rsidRPr="00673112">
        <w:t>annually.</w:t>
      </w:r>
    </w:p>
    <w:p w14:paraId="4BB37768" w14:textId="77777777" w:rsidR="00431116" w:rsidRDefault="00431116" w:rsidP="00855DD2">
      <w:pPr>
        <w:tabs>
          <w:tab w:val="left" w:pos="1440"/>
          <w:tab w:val="left" w:pos="1980"/>
          <w:tab w:val="left" w:pos="2520"/>
          <w:tab w:val="left" w:pos="3060"/>
        </w:tabs>
        <w:spacing w:after="120"/>
        <w:ind w:left="2520" w:hanging="2520"/>
        <w:jc w:val="both"/>
      </w:pPr>
      <w:r>
        <w:tab/>
      </w:r>
      <w:r>
        <w:tab/>
        <w:t>8)</w:t>
      </w:r>
      <w:r>
        <w:tab/>
        <w:t>Influenza immunization is</w:t>
      </w:r>
      <w:r w:rsidR="00AE0366">
        <w:t xml:space="preserve"> required annually by October 25th</w:t>
      </w:r>
      <w:r>
        <w:t xml:space="preserve">. </w:t>
      </w:r>
    </w:p>
    <w:p w14:paraId="3EF8BF27" w14:textId="77777777" w:rsidR="00431116" w:rsidRDefault="00431116" w:rsidP="00855DD2">
      <w:pPr>
        <w:tabs>
          <w:tab w:val="left" w:pos="1440"/>
          <w:tab w:val="left" w:pos="1980"/>
          <w:tab w:val="left" w:pos="2520"/>
          <w:tab w:val="left" w:pos="3060"/>
        </w:tabs>
        <w:spacing w:after="120"/>
        <w:ind w:left="1980" w:hanging="1980"/>
        <w:jc w:val="both"/>
      </w:pPr>
      <w:r>
        <w:tab/>
        <w:t>b.</w:t>
      </w:r>
      <w:r>
        <w:tab/>
        <w:t xml:space="preserve">All students </w:t>
      </w:r>
      <w:r w:rsidRPr="00673112">
        <w:t xml:space="preserve">must </w:t>
      </w:r>
      <w:r>
        <w:t>provide proof of health care insurance coverage before being allowed to attend clinical practice. The student is responsible for paying the cost of any medical care that might be necessary if the student is injured or becomes ill as a result of clinical practice activities. The college does not provide insurance coverage for such situation and must maintain health care insurance coverage during their enrollment in the Nursing Program. The student is responsible for maintaining current health insurance throughout the time in the Nursing Program.</w:t>
      </w:r>
    </w:p>
    <w:p w14:paraId="67CA0F76" w14:textId="7E2801FC" w:rsidR="00431116" w:rsidRDefault="00431116" w:rsidP="00855DD2">
      <w:pPr>
        <w:tabs>
          <w:tab w:val="left" w:pos="1440"/>
          <w:tab w:val="left" w:pos="1980"/>
          <w:tab w:val="left" w:pos="2520"/>
          <w:tab w:val="left" w:pos="3060"/>
        </w:tabs>
        <w:spacing w:after="120"/>
        <w:ind w:left="1987" w:hanging="1987"/>
        <w:jc w:val="both"/>
      </w:pPr>
      <w:r>
        <w:tab/>
        <w:t>c.</w:t>
      </w:r>
      <w:r>
        <w:tab/>
        <w:t>Liability Insurance:</w:t>
      </w:r>
      <w:r w:rsidR="00B76C12">
        <w:t xml:space="preserve"> </w:t>
      </w:r>
      <w:r>
        <w:t>you are covered by the college in a “blanket policy.”</w:t>
      </w:r>
    </w:p>
    <w:p w14:paraId="4DC008F8" w14:textId="77777777" w:rsidR="00431116" w:rsidRPr="00811CD0" w:rsidRDefault="00431116" w:rsidP="00673BFE">
      <w:pPr>
        <w:keepNext/>
        <w:tabs>
          <w:tab w:val="left" w:pos="720"/>
        </w:tabs>
        <w:spacing w:before="180" w:after="120"/>
        <w:jc w:val="both"/>
        <w:outlineLvl w:val="0"/>
        <w:rPr>
          <w:b/>
        </w:rPr>
      </w:pPr>
      <w:r w:rsidRPr="00811CD0">
        <w:rPr>
          <w:b/>
        </w:rPr>
        <w:tab/>
        <w:t>3.</w:t>
      </w:r>
      <w:r w:rsidRPr="00811CD0">
        <w:rPr>
          <w:b/>
        </w:rPr>
        <w:tab/>
        <w:t>Student responsibilities</w:t>
      </w:r>
    </w:p>
    <w:p w14:paraId="5B24E989" w14:textId="77777777" w:rsidR="00431116" w:rsidRDefault="00431116" w:rsidP="00855DD2">
      <w:pPr>
        <w:pStyle w:val="BodyTextIndent3"/>
        <w:tabs>
          <w:tab w:val="left" w:pos="1440"/>
          <w:tab w:val="left" w:pos="1980"/>
          <w:tab w:val="left" w:pos="2520"/>
          <w:tab w:val="left" w:pos="3060"/>
        </w:tabs>
        <w:spacing w:before="0" w:line="240" w:lineRule="auto"/>
      </w:pPr>
      <w:r>
        <w:tab/>
      </w:r>
      <w:r>
        <w:tab/>
        <w:t>It is the student’s responsibility to maintain current health records in the college nursing office. The student is expected to maintain a satisfactory level of mental and physical stability to enable a safe and competent level of functioning. Any student who is not in compliance with this regulation will be denied entrance to the clinical area.</w:t>
      </w:r>
    </w:p>
    <w:p w14:paraId="322005A3" w14:textId="77777777" w:rsidR="00431116" w:rsidRDefault="00431116" w:rsidP="00855DD2">
      <w:pPr>
        <w:tabs>
          <w:tab w:val="left" w:pos="720"/>
          <w:tab w:val="left" w:pos="1440"/>
          <w:tab w:val="left" w:pos="1980"/>
          <w:tab w:val="left" w:pos="2520"/>
          <w:tab w:val="left" w:pos="3060"/>
        </w:tabs>
        <w:ind w:left="1980" w:hanging="1980"/>
        <w:jc w:val="both"/>
      </w:pPr>
      <w:r>
        <w:tab/>
      </w:r>
      <w:r>
        <w:tab/>
        <w:t>a.</w:t>
      </w:r>
      <w:r>
        <w:tab/>
        <w:t>Pre-Program Entry (New Students):</w:t>
      </w:r>
    </w:p>
    <w:p w14:paraId="11850207" w14:textId="77777777" w:rsidR="00431116" w:rsidRDefault="00431116" w:rsidP="00855DD2">
      <w:pPr>
        <w:tabs>
          <w:tab w:val="left" w:pos="720"/>
          <w:tab w:val="left" w:pos="1440"/>
          <w:tab w:val="left" w:pos="2057"/>
          <w:tab w:val="left" w:pos="2431"/>
          <w:tab w:val="left" w:pos="3060"/>
        </w:tabs>
        <w:ind w:left="2431" w:hanging="2431"/>
        <w:jc w:val="both"/>
        <w:rPr>
          <w:bCs/>
          <w:iCs/>
        </w:rPr>
      </w:pPr>
      <w:r>
        <w:tab/>
      </w:r>
      <w:r>
        <w:tab/>
      </w:r>
      <w:r>
        <w:tab/>
        <w:t>1)</w:t>
      </w:r>
      <w:r>
        <w:tab/>
      </w:r>
      <w:r>
        <w:rPr>
          <w:bCs/>
          <w:iCs/>
        </w:rPr>
        <w:t xml:space="preserve">The pre-clinical physical examination and annual TB and </w:t>
      </w:r>
      <w:r w:rsidRPr="00C72816">
        <w:rPr>
          <w:bCs/>
          <w:iCs/>
        </w:rPr>
        <w:t xml:space="preserve">CPR verification must be updated </w:t>
      </w:r>
      <w:r>
        <w:rPr>
          <w:bCs/>
          <w:iCs/>
        </w:rPr>
        <w:t>during the following time frame depending on the student’s program entry and will not be accepted outside of these dates:</w:t>
      </w:r>
    </w:p>
    <w:p w14:paraId="36AB88C8" w14:textId="5C9241F9" w:rsidR="00431116" w:rsidRDefault="00431116" w:rsidP="00855DD2">
      <w:pPr>
        <w:tabs>
          <w:tab w:val="left" w:pos="720"/>
          <w:tab w:val="left" w:pos="1440"/>
          <w:tab w:val="left" w:pos="2057"/>
          <w:tab w:val="left" w:pos="2431"/>
          <w:tab w:val="left" w:pos="2880"/>
        </w:tabs>
        <w:ind w:left="2431" w:hanging="2431"/>
        <w:jc w:val="both"/>
        <w:rPr>
          <w:bCs/>
          <w:iCs/>
        </w:rPr>
      </w:pPr>
      <w:r>
        <w:rPr>
          <w:bCs/>
          <w:iCs/>
        </w:rPr>
        <w:tab/>
      </w:r>
      <w:r>
        <w:rPr>
          <w:bCs/>
          <w:iCs/>
        </w:rPr>
        <w:tab/>
      </w:r>
      <w:r>
        <w:rPr>
          <w:bCs/>
          <w:iCs/>
        </w:rPr>
        <w:tab/>
      </w:r>
      <w:r>
        <w:rPr>
          <w:bCs/>
          <w:iCs/>
        </w:rPr>
        <w:tab/>
        <w:t>a)</w:t>
      </w:r>
      <w:r>
        <w:rPr>
          <w:bCs/>
          <w:iCs/>
        </w:rPr>
        <w:tab/>
        <w:t>Fall Entries:</w:t>
      </w:r>
      <w:r w:rsidR="00B76C12">
        <w:rPr>
          <w:bCs/>
          <w:iCs/>
        </w:rPr>
        <w:t xml:space="preserve"> </w:t>
      </w:r>
      <w:r w:rsidRPr="00C72816">
        <w:rPr>
          <w:bCs/>
          <w:iCs/>
        </w:rPr>
        <w:t>between May 1</w:t>
      </w:r>
      <w:r w:rsidRPr="00C72816">
        <w:rPr>
          <w:bCs/>
          <w:iCs/>
          <w:vertAlign w:val="superscript"/>
        </w:rPr>
        <w:t>st</w:t>
      </w:r>
      <w:r w:rsidR="00AE0366">
        <w:rPr>
          <w:bCs/>
          <w:iCs/>
        </w:rPr>
        <w:t xml:space="preserve"> and July 25</w:t>
      </w:r>
      <w:r w:rsidR="00AE0366" w:rsidRPr="00AE0366">
        <w:rPr>
          <w:bCs/>
          <w:iCs/>
          <w:vertAlign w:val="superscript"/>
        </w:rPr>
        <w:t>th</w:t>
      </w:r>
      <w:r w:rsidR="00AE0366">
        <w:rPr>
          <w:bCs/>
          <w:iCs/>
        </w:rPr>
        <w:t xml:space="preserve"> </w:t>
      </w:r>
      <w:r w:rsidRPr="00C72816">
        <w:rPr>
          <w:bCs/>
          <w:iCs/>
        </w:rPr>
        <w:t>only</w:t>
      </w:r>
    </w:p>
    <w:p w14:paraId="6DAB2A02" w14:textId="2ADDA1CF" w:rsidR="00431116" w:rsidRPr="00C72816" w:rsidRDefault="00431116" w:rsidP="00855DD2">
      <w:pPr>
        <w:tabs>
          <w:tab w:val="left" w:pos="720"/>
          <w:tab w:val="left" w:pos="1440"/>
          <w:tab w:val="left" w:pos="2057"/>
          <w:tab w:val="left" w:pos="2431"/>
          <w:tab w:val="left" w:pos="2880"/>
        </w:tabs>
        <w:ind w:left="2431" w:hanging="2431"/>
        <w:jc w:val="both"/>
      </w:pPr>
      <w:r>
        <w:rPr>
          <w:bCs/>
          <w:iCs/>
        </w:rPr>
        <w:tab/>
      </w:r>
      <w:r>
        <w:rPr>
          <w:bCs/>
          <w:iCs/>
        </w:rPr>
        <w:tab/>
      </w:r>
      <w:r>
        <w:rPr>
          <w:bCs/>
          <w:iCs/>
        </w:rPr>
        <w:tab/>
      </w:r>
      <w:r>
        <w:rPr>
          <w:bCs/>
          <w:iCs/>
        </w:rPr>
        <w:tab/>
      </w:r>
      <w:r w:rsidR="00D40622">
        <w:rPr>
          <w:bCs/>
          <w:iCs/>
        </w:rPr>
        <w:t>b)</w:t>
      </w:r>
      <w:r w:rsidR="00D40622">
        <w:rPr>
          <w:bCs/>
          <w:iCs/>
        </w:rPr>
        <w:tab/>
        <w:t>Winter Entries:</w:t>
      </w:r>
      <w:r>
        <w:rPr>
          <w:bCs/>
          <w:iCs/>
        </w:rPr>
        <w:t xml:space="preserve"> between May 1</w:t>
      </w:r>
      <w:r w:rsidRPr="00C72816">
        <w:rPr>
          <w:bCs/>
          <w:iCs/>
          <w:vertAlign w:val="superscript"/>
        </w:rPr>
        <w:t>st</w:t>
      </w:r>
      <w:r w:rsidR="00AE0366">
        <w:rPr>
          <w:bCs/>
          <w:iCs/>
        </w:rPr>
        <w:t xml:space="preserve"> and October 25th</w:t>
      </w:r>
      <w:r>
        <w:rPr>
          <w:bCs/>
          <w:iCs/>
        </w:rPr>
        <w:t xml:space="preserve"> only</w:t>
      </w:r>
    </w:p>
    <w:p w14:paraId="5A778842" w14:textId="77777777" w:rsidR="00431116" w:rsidRDefault="00431116" w:rsidP="00855DD2">
      <w:pPr>
        <w:tabs>
          <w:tab w:val="left" w:pos="720"/>
          <w:tab w:val="left" w:pos="1440"/>
          <w:tab w:val="left" w:pos="1980"/>
          <w:tab w:val="left" w:pos="2520"/>
          <w:tab w:val="left" w:pos="3060"/>
        </w:tabs>
        <w:ind w:left="2431" w:hanging="2431"/>
        <w:jc w:val="both"/>
      </w:pPr>
      <w:r>
        <w:tab/>
      </w:r>
      <w:r>
        <w:tab/>
      </w:r>
      <w:r>
        <w:tab/>
        <w:t>2)</w:t>
      </w:r>
      <w:r>
        <w:tab/>
      </w:r>
      <w:r>
        <w:rPr>
          <w:bCs/>
          <w:iCs/>
        </w:rPr>
        <w:t>If there is a change in health care insurance coverage, this updated information must be submitted to the department as soon as possible.</w:t>
      </w:r>
    </w:p>
    <w:p w14:paraId="36B33DCB" w14:textId="18BE04FF" w:rsidR="00431116" w:rsidRDefault="00431116" w:rsidP="00855DD2">
      <w:pPr>
        <w:tabs>
          <w:tab w:val="left" w:pos="720"/>
          <w:tab w:val="left" w:pos="1440"/>
          <w:tab w:val="left" w:pos="1980"/>
          <w:tab w:val="left" w:pos="2520"/>
          <w:tab w:val="left" w:pos="3060"/>
        </w:tabs>
        <w:ind w:left="2431" w:hanging="2431"/>
        <w:jc w:val="both"/>
      </w:pPr>
      <w:r>
        <w:tab/>
      </w:r>
      <w:r>
        <w:tab/>
      </w:r>
      <w:r>
        <w:tab/>
        <w:t>3)</w:t>
      </w:r>
      <w:r>
        <w:tab/>
      </w:r>
      <w:r>
        <w:rPr>
          <w:bCs/>
          <w:iCs/>
        </w:rPr>
        <w:t>The student must submit copies of their health credentials directly to the designated administrative assistant for the School of Nursing and Health Sciences.</w:t>
      </w:r>
      <w:r w:rsidR="00B76C12">
        <w:rPr>
          <w:bCs/>
          <w:iCs/>
        </w:rPr>
        <w:t xml:space="preserve"> </w:t>
      </w:r>
    </w:p>
    <w:p w14:paraId="15566B37" w14:textId="3F4E7ABD" w:rsidR="00431116" w:rsidRDefault="00431116" w:rsidP="00855DD2">
      <w:pPr>
        <w:tabs>
          <w:tab w:val="left" w:pos="720"/>
          <w:tab w:val="left" w:pos="1440"/>
          <w:tab w:val="left" w:pos="1980"/>
          <w:tab w:val="left" w:pos="2520"/>
          <w:tab w:val="left" w:pos="3060"/>
        </w:tabs>
        <w:ind w:left="2431" w:hanging="2431"/>
        <w:jc w:val="both"/>
        <w:rPr>
          <w:bCs/>
          <w:iCs/>
        </w:rPr>
      </w:pPr>
      <w:r>
        <w:tab/>
      </w:r>
      <w:r>
        <w:tab/>
      </w:r>
      <w:r>
        <w:tab/>
        <w:t>4)</w:t>
      </w:r>
      <w:r>
        <w:tab/>
        <w:t>Failure to submit health credentials</w:t>
      </w:r>
      <w:r w:rsidR="00AE0366">
        <w:t xml:space="preserve"> by the deadline date of July 25th for Fall entry or October 25th</w:t>
      </w:r>
      <w:r>
        <w:t xml:space="preserve"> for Winter entry, will result in </w:t>
      </w:r>
      <w:r>
        <w:rPr>
          <w:bCs/>
          <w:iCs/>
        </w:rPr>
        <w:t>delayed entry by use of the one deferment option.</w:t>
      </w:r>
      <w:r w:rsidR="00B76C12">
        <w:rPr>
          <w:bCs/>
          <w:iCs/>
        </w:rPr>
        <w:t xml:space="preserve"> </w:t>
      </w:r>
      <w:r w:rsidRPr="00673112">
        <w:rPr>
          <w:bCs/>
          <w:iCs/>
        </w:rPr>
        <w:t>Exception:</w:t>
      </w:r>
      <w:r w:rsidR="00D40622">
        <w:rPr>
          <w:bCs/>
          <w:iCs/>
        </w:rPr>
        <w:t xml:space="preserve"> </w:t>
      </w:r>
      <w:r>
        <w:rPr>
          <w:bCs/>
          <w:iCs/>
        </w:rPr>
        <w:t>The influenza vaccination for Fall ent</w:t>
      </w:r>
      <w:r w:rsidR="00AE0366">
        <w:rPr>
          <w:bCs/>
          <w:iCs/>
        </w:rPr>
        <w:t>ry students will be October 25th</w:t>
      </w:r>
      <w:r>
        <w:rPr>
          <w:bCs/>
          <w:iCs/>
        </w:rPr>
        <w:t>.</w:t>
      </w:r>
    </w:p>
    <w:p w14:paraId="73DF8191" w14:textId="77777777" w:rsidR="00431116" w:rsidRDefault="00431116" w:rsidP="00673BFE">
      <w:pPr>
        <w:keepNext/>
        <w:tabs>
          <w:tab w:val="left" w:pos="720"/>
          <w:tab w:val="left" w:pos="1440"/>
          <w:tab w:val="left" w:pos="1980"/>
          <w:tab w:val="left" w:pos="2520"/>
          <w:tab w:val="left" w:pos="3060"/>
        </w:tabs>
        <w:spacing w:before="120"/>
        <w:ind w:left="1987" w:hanging="1987"/>
        <w:jc w:val="both"/>
        <w:rPr>
          <w:bCs/>
          <w:iCs/>
        </w:rPr>
      </w:pPr>
      <w:r>
        <w:rPr>
          <w:bCs/>
          <w:iCs/>
        </w:rPr>
        <w:tab/>
      </w:r>
      <w:r>
        <w:rPr>
          <w:bCs/>
          <w:iCs/>
        </w:rPr>
        <w:tab/>
        <w:t>b.</w:t>
      </w:r>
      <w:r>
        <w:rPr>
          <w:bCs/>
          <w:iCs/>
        </w:rPr>
        <w:tab/>
        <w:t>Continuing Eligibility (Current Students):</w:t>
      </w:r>
    </w:p>
    <w:p w14:paraId="607A7B67" w14:textId="77777777" w:rsidR="00431116" w:rsidRDefault="00431116" w:rsidP="00855DD2">
      <w:pPr>
        <w:tabs>
          <w:tab w:val="left" w:pos="720"/>
          <w:tab w:val="left" w:pos="1440"/>
          <w:tab w:val="left" w:pos="1980"/>
          <w:tab w:val="left" w:pos="2520"/>
          <w:tab w:val="left" w:pos="3060"/>
        </w:tabs>
        <w:ind w:left="1980" w:hanging="1980"/>
        <w:jc w:val="both"/>
        <w:rPr>
          <w:bCs/>
          <w:iCs/>
        </w:rPr>
      </w:pPr>
      <w:r>
        <w:rPr>
          <w:bCs/>
          <w:iCs/>
        </w:rPr>
        <w:tab/>
      </w:r>
      <w:r>
        <w:rPr>
          <w:bCs/>
          <w:iCs/>
        </w:rPr>
        <w:tab/>
      </w:r>
      <w:r>
        <w:rPr>
          <w:bCs/>
          <w:iCs/>
        </w:rPr>
        <w:tab/>
        <w:t>1)</w:t>
      </w:r>
      <w:r>
        <w:rPr>
          <w:bCs/>
          <w:iCs/>
        </w:rPr>
        <w:tab/>
        <w:t>Annual health updates, after program admission include the following:</w:t>
      </w:r>
    </w:p>
    <w:p w14:paraId="55DD15A1" w14:textId="77777777" w:rsidR="00431116" w:rsidRDefault="00431116" w:rsidP="00855DD2">
      <w:pPr>
        <w:tabs>
          <w:tab w:val="left" w:pos="720"/>
          <w:tab w:val="left" w:pos="1440"/>
          <w:tab w:val="left" w:pos="1980"/>
          <w:tab w:val="left" w:pos="2520"/>
          <w:tab w:val="left" w:pos="3060"/>
        </w:tabs>
        <w:ind w:left="1440" w:hanging="1440"/>
        <w:jc w:val="both"/>
        <w:rPr>
          <w:bCs/>
          <w:iCs/>
        </w:rPr>
      </w:pPr>
      <w:r>
        <w:rPr>
          <w:bCs/>
          <w:iCs/>
        </w:rPr>
        <w:tab/>
      </w:r>
      <w:r>
        <w:rPr>
          <w:bCs/>
          <w:iCs/>
        </w:rPr>
        <w:tab/>
      </w:r>
      <w:r>
        <w:rPr>
          <w:bCs/>
          <w:iCs/>
        </w:rPr>
        <w:tab/>
      </w:r>
      <w:r>
        <w:rPr>
          <w:bCs/>
          <w:iCs/>
        </w:rPr>
        <w:tab/>
        <w:t>a)</w:t>
      </w:r>
      <w:r>
        <w:rPr>
          <w:bCs/>
          <w:iCs/>
        </w:rPr>
        <w:tab/>
        <w:t>TB skin test</w:t>
      </w:r>
    </w:p>
    <w:p w14:paraId="1D939AF5" w14:textId="77777777" w:rsidR="00431116" w:rsidRDefault="00431116" w:rsidP="00855DD2">
      <w:pPr>
        <w:tabs>
          <w:tab w:val="left" w:pos="720"/>
          <w:tab w:val="left" w:pos="1440"/>
          <w:tab w:val="left" w:pos="1980"/>
          <w:tab w:val="left" w:pos="2520"/>
          <w:tab w:val="left" w:pos="3060"/>
        </w:tabs>
        <w:ind w:left="1440" w:hanging="1440"/>
        <w:jc w:val="both"/>
        <w:rPr>
          <w:bCs/>
          <w:iCs/>
        </w:rPr>
      </w:pPr>
      <w:r>
        <w:rPr>
          <w:bCs/>
          <w:iCs/>
        </w:rPr>
        <w:tab/>
      </w:r>
      <w:r>
        <w:rPr>
          <w:bCs/>
          <w:iCs/>
        </w:rPr>
        <w:tab/>
      </w:r>
      <w:r>
        <w:rPr>
          <w:bCs/>
          <w:iCs/>
        </w:rPr>
        <w:tab/>
      </w:r>
      <w:r>
        <w:rPr>
          <w:bCs/>
          <w:iCs/>
        </w:rPr>
        <w:tab/>
        <w:t>b)</w:t>
      </w:r>
      <w:r>
        <w:rPr>
          <w:bCs/>
          <w:iCs/>
        </w:rPr>
        <w:tab/>
        <w:t>CPR recertification</w:t>
      </w:r>
    </w:p>
    <w:p w14:paraId="42AC57D6" w14:textId="77777777" w:rsidR="00431116" w:rsidRDefault="00431116" w:rsidP="00855DD2">
      <w:pPr>
        <w:tabs>
          <w:tab w:val="left" w:pos="720"/>
          <w:tab w:val="left" w:pos="1440"/>
          <w:tab w:val="left" w:pos="1980"/>
          <w:tab w:val="left" w:pos="2520"/>
          <w:tab w:val="left" w:pos="3060"/>
        </w:tabs>
        <w:ind w:left="1440" w:hanging="1440"/>
        <w:jc w:val="both"/>
        <w:rPr>
          <w:bCs/>
          <w:iCs/>
        </w:rPr>
      </w:pPr>
      <w:r>
        <w:rPr>
          <w:bCs/>
          <w:iCs/>
        </w:rPr>
        <w:lastRenderedPageBreak/>
        <w:tab/>
      </w:r>
      <w:r>
        <w:rPr>
          <w:bCs/>
          <w:iCs/>
        </w:rPr>
        <w:tab/>
      </w:r>
      <w:r>
        <w:rPr>
          <w:bCs/>
          <w:iCs/>
        </w:rPr>
        <w:tab/>
      </w:r>
      <w:r>
        <w:rPr>
          <w:bCs/>
          <w:iCs/>
        </w:rPr>
        <w:tab/>
        <w:t>c)</w:t>
      </w:r>
      <w:r>
        <w:rPr>
          <w:bCs/>
          <w:iCs/>
        </w:rPr>
        <w:tab/>
        <w:t>Proof of current health insurance coverage</w:t>
      </w:r>
    </w:p>
    <w:p w14:paraId="68B2745F" w14:textId="77777777" w:rsidR="00431116" w:rsidRPr="00CE5A25" w:rsidRDefault="00431116" w:rsidP="00855DD2">
      <w:pPr>
        <w:tabs>
          <w:tab w:val="left" w:pos="720"/>
          <w:tab w:val="left" w:pos="1440"/>
          <w:tab w:val="left" w:pos="1980"/>
          <w:tab w:val="left" w:pos="2520"/>
          <w:tab w:val="left" w:pos="3060"/>
        </w:tabs>
        <w:ind w:left="1440" w:hanging="1440"/>
        <w:jc w:val="both"/>
        <w:rPr>
          <w:bCs/>
          <w:iCs/>
        </w:rPr>
      </w:pPr>
      <w:r>
        <w:rPr>
          <w:bCs/>
          <w:iCs/>
        </w:rPr>
        <w:tab/>
      </w:r>
      <w:r>
        <w:rPr>
          <w:bCs/>
          <w:iCs/>
        </w:rPr>
        <w:tab/>
      </w:r>
      <w:r>
        <w:rPr>
          <w:bCs/>
          <w:iCs/>
        </w:rPr>
        <w:tab/>
      </w:r>
      <w:r>
        <w:rPr>
          <w:bCs/>
          <w:iCs/>
        </w:rPr>
        <w:tab/>
        <w:t>d)</w:t>
      </w:r>
      <w:r>
        <w:rPr>
          <w:bCs/>
          <w:iCs/>
        </w:rPr>
        <w:tab/>
        <w:t>Influenza vaccination</w:t>
      </w:r>
    </w:p>
    <w:p w14:paraId="2127533B" w14:textId="45FCE315" w:rsidR="00431116" w:rsidRDefault="00431116" w:rsidP="00855DD2">
      <w:pPr>
        <w:tabs>
          <w:tab w:val="left" w:pos="720"/>
          <w:tab w:val="left" w:pos="1440"/>
          <w:tab w:val="left" w:pos="1980"/>
          <w:tab w:val="left" w:pos="2520"/>
          <w:tab w:val="left" w:pos="3060"/>
        </w:tabs>
        <w:ind w:left="2520" w:hanging="2520"/>
        <w:jc w:val="both"/>
      </w:pPr>
      <w:r>
        <w:tab/>
      </w:r>
      <w:r>
        <w:tab/>
      </w:r>
      <w:r>
        <w:tab/>
        <w:t>2)</w:t>
      </w:r>
      <w:r>
        <w:tab/>
        <w:t>All updates must b</w:t>
      </w:r>
      <w:r w:rsidR="00AE0366">
        <w:t>e done between May 1 and July 25th</w:t>
      </w:r>
      <w:r>
        <w:rPr>
          <w:vertAlign w:val="superscript"/>
        </w:rPr>
        <w:t xml:space="preserve"> </w:t>
      </w:r>
      <w:r w:rsidR="00AE0366">
        <w:t>and submitted by the July 25th</w:t>
      </w:r>
      <w:r>
        <w:t xml:space="preserve"> deadline, </w:t>
      </w:r>
      <w:r w:rsidRPr="00673112">
        <w:t>with the exception of</w:t>
      </w:r>
      <w:r w:rsidR="00D40622">
        <w:t xml:space="preserve"> the influenza vaccination. </w:t>
      </w:r>
      <w:r>
        <w:t xml:space="preserve">This </w:t>
      </w:r>
      <w:r w:rsidR="00AE0366">
        <w:t>update will be due by October 25th</w:t>
      </w:r>
      <w:r w:rsidR="00D40622">
        <w:t xml:space="preserve">. </w:t>
      </w:r>
      <w:r>
        <w:t>Any updates done outside of this time frame will not be accepted.</w:t>
      </w:r>
    </w:p>
    <w:p w14:paraId="7CB0B56D" w14:textId="77777777" w:rsidR="00431116" w:rsidRDefault="00431116" w:rsidP="00855DD2">
      <w:pPr>
        <w:tabs>
          <w:tab w:val="left" w:pos="720"/>
          <w:tab w:val="left" w:pos="1440"/>
          <w:tab w:val="left" w:pos="1980"/>
          <w:tab w:val="left" w:pos="2520"/>
          <w:tab w:val="left" w:pos="3060"/>
        </w:tabs>
        <w:ind w:left="2520" w:hanging="2520"/>
        <w:jc w:val="both"/>
        <w:rPr>
          <w:bCs/>
          <w:iCs/>
        </w:rPr>
      </w:pPr>
      <w:r>
        <w:tab/>
      </w:r>
      <w:r>
        <w:tab/>
      </w:r>
      <w:r>
        <w:tab/>
        <w:t>3)</w:t>
      </w:r>
      <w:r>
        <w:tab/>
        <w:t>Failure to submit health credentials</w:t>
      </w:r>
      <w:r w:rsidR="00AE0366">
        <w:t xml:space="preserve"> by the deadline date of July 25th</w:t>
      </w:r>
      <w:r>
        <w:t xml:space="preserve">, will result in </w:t>
      </w:r>
      <w:r>
        <w:rPr>
          <w:bCs/>
          <w:iCs/>
        </w:rPr>
        <w:t>delayed progression in the Nursing Program until the beginning of the next semester. Re-entry will be based on space availability and the date that appropriate health credentials are submitted.</w:t>
      </w:r>
    </w:p>
    <w:p w14:paraId="222D233D" w14:textId="77777777" w:rsidR="00431116" w:rsidRDefault="00431116" w:rsidP="00673BFE">
      <w:pPr>
        <w:keepNext/>
        <w:tabs>
          <w:tab w:val="left" w:pos="720"/>
          <w:tab w:val="left" w:pos="1440"/>
          <w:tab w:val="left" w:pos="1980"/>
          <w:tab w:val="left" w:pos="2520"/>
          <w:tab w:val="left" w:pos="3060"/>
        </w:tabs>
        <w:spacing w:before="120"/>
        <w:ind w:left="1987" w:hanging="1987"/>
        <w:jc w:val="both"/>
        <w:rPr>
          <w:b/>
          <w:iCs/>
        </w:rPr>
      </w:pPr>
      <w:r>
        <w:tab/>
      </w:r>
      <w:r>
        <w:tab/>
        <w:t>c.</w:t>
      </w:r>
      <w:r>
        <w:tab/>
      </w:r>
      <w:r>
        <w:rPr>
          <w:bCs/>
          <w:iCs/>
        </w:rPr>
        <w:t>Provisional Registration</w:t>
      </w:r>
    </w:p>
    <w:p w14:paraId="38ADB2C1" w14:textId="77777777" w:rsidR="00431116" w:rsidRDefault="00431116" w:rsidP="00855DD2">
      <w:pPr>
        <w:tabs>
          <w:tab w:val="left" w:pos="720"/>
          <w:tab w:val="left" w:pos="1440"/>
          <w:tab w:val="left" w:pos="1980"/>
          <w:tab w:val="left" w:pos="2520"/>
          <w:tab w:val="left" w:pos="3060"/>
        </w:tabs>
        <w:ind w:left="1980" w:hanging="1980"/>
        <w:jc w:val="both"/>
        <w:rPr>
          <w:bCs/>
          <w:iCs/>
        </w:rPr>
      </w:pPr>
      <w:r>
        <w:rPr>
          <w:b/>
          <w:iCs/>
        </w:rPr>
        <w:tab/>
      </w:r>
      <w:r>
        <w:rPr>
          <w:b/>
          <w:iCs/>
        </w:rPr>
        <w:tab/>
      </w:r>
      <w:r>
        <w:rPr>
          <w:b/>
          <w:iCs/>
        </w:rPr>
        <w:tab/>
      </w:r>
      <w:r>
        <w:rPr>
          <w:bCs/>
          <w:iCs/>
        </w:rPr>
        <w:t xml:space="preserve">Students are granted </w:t>
      </w:r>
      <w:r w:rsidRPr="00673112">
        <w:rPr>
          <w:bCs/>
          <w:iCs/>
        </w:rPr>
        <w:t>provisional registration,</w:t>
      </w:r>
      <w:r>
        <w:rPr>
          <w:bCs/>
          <w:iCs/>
        </w:rPr>
        <w:t xml:space="preserve"> which means that although students are able to register online, they may be purged from related class lists if they have not fulfilled their health requirements obligations by the designated deadline date.</w:t>
      </w:r>
    </w:p>
    <w:p w14:paraId="7AAF568C" w14:textId="77777777" w:rsidR="00431116" w:rsidRPr="00673112" w:rsidRDefault="00431116" w:rsidP="00855DD2">
      <w:pPr>
        <w:tabs>
          <w:tab w:val="left" w:pos="720"/>
          <w:tab w:val="left" w:pos="1440"/>
          <w:tab w:val="left" w:pos="1980"/>
          <w:tab w:val="left" w:pos="2520"/>
          <w:tab w:val="left" w:pos="3060"/>
        </w:tabs>
        <w:ind w:left="1980" w:hanging="1980"/>
        <w:jc w:val="both"/>
        <w:rPr>
          <w:bCs/>
          <w:iCs/>
          <w:sz w:val="20"/>
        </w:rPr>
      </w:pPr>
      <w:r>
        <w:rPr>
          <w:b/>
          <w:iCs/>
        </w:rPr>
        <w:tab/>
      </w:r>
      <w:r>
        <w:rPr>
          <w:b/>
          <w:iCs/>
        </w:rPr>
        <w:tab/>
      </w:r>
      <w:r>
        <w:rPr>
          <w:b/>
          <w:iCs/>
        </w:rPr>
        <w:tab/>
      </w:r>
      <w:r w:rsidRPr="00673112">
        <w:rPr>
          <w:bCs/>
          <w:iCs/>
        </w:rPr>
        <w:t>It is important that students are aware that registration in any NUR courses is NOT allowed until verification is given that all health records have been received.</w:t>
      </w:r>
    </w:p>
    <w:p w14:paraId="33984128" w14:textId="77777777" w:rsidR="00431116" w:rsidRPr="00811CD0" w:rsidRDefault="00431116" w:rsidP="00673BFE">
      <w:pPr>
        <w:keepNext/>
        <w:tabs>
          <w:tab w:val="left" w:pos="720"/>
        </w:tabs>
        <w:spacing w:before="180" w:after="120"/>
        <w:jc w:val="both"/>
        <w:outlineLvl w:val="0"/>
        <w:rPr>
          <w:b/>
        </w:rPr>
      </w:pPr>
      <w:r w:rsidRPr="00811CD0">
        <w:rPr>
          <w:b/>
        </w:rPr>
        <w:tab/>
        <w:t>4.</w:t>
      </w:r>
      <w:r w:rsidRPr="00811CD0">
        <w:rPr>
          <w:b/>
        </w:rPr>
        <w:tab/>
      </w:r>
      <w:r w:rsidR="00967294" w:rsidRPr="00811CD0">
        <w:rPr>
          <w:b/>
        </w:rPr>
        <w:t xml:space="preserve">Recommendations for </w:t>
      </w:r>
      <w:r w:rsidR="007032C2" w:rsidRPr="00811CD0">
        <w:rPr>
          <w:b/>
        </w:rPr>
        <w:t>Clinical Experience R</w:t>
      </w:r>
      <w:r w:rsidRPr="00811CD0">
        <w:rPr>
          <w:b/>
        </w:rPr>
        <w:t>estrictions</w:t>
      </w:r>
    </w:p>
    <w:p w14:paraId="73085E97" w14:textId="77777777" w:rsidR="0030386E" w:rsidRDefault="0030386E" w:rsidP="00F66AFC">
      <w:pPr>
        <w:tabs>
          <w:tab w:val="left" w:pos="720"/>
          <w:tab w:val="left" w:pos="1440"/>
          <w:tab w:val="left" w:pos="1800"/>
          <w:tab w:val="left" w:pos="2340"/>
        </w:tabs>
        <w:ind w:left="1800" w:hanging="1800"/>
        <w:jc w:val="both"/>
      </w:pPr>
      <w:r>
        <w:tab/>
      </w:r>
      <w:r>
        <w:tab/>
        <w:t>a.</w:t>
      </w:r>
      <w:r>
        <w:tab/>
      </w:r>
      <w:r w:rsidR="00817F32">
        <w:t>Recommendations for clinical experience r</w:t>
      </w:r>
      <w:r w:rsidR="00431116" w:rsidRPr="00673112">
        <w:t>estrictions</w:t>
      </w:r>
      <w:r w:rsidR="00431116">
        <w:t xml:space="preserve"> </w:t>
      </w:r>
      <w:r>
        <w:t xml:space="preserve">usually </w:t>
      </w:r>
      <w:r w:rsidR="00431116">
        <w:t xml:space="preserve">apply to temporary </w:t>
      </w:r>
      <w:r w:rsidR="00673112">
        <w:t>conditions that</w:t>
      </w:r>
      <w:r w:rsidR="00431116">
        <w:t xml:space="preserve"> a student may experience during clinical courses. It is expected that the student inform</w:t>
      </w:r>
      <w:r w:rsidR="00345811">
        <w:t>s</w:t>
      </w:r>
      <w:r w:rsidR="00431116">
        <w:t xml:space="preserve"> the instructor whenever such situations exist.</w:t>
      </w:r>
      <w:r w:rsidR="00817F32">
        <w:t xml:space="preserve"> (see </w:t>
      </w:r>
      <w:r w:rsidR="00817F32" w:rsidRPr="00817F32">
        <w:rPr>
          <w:i/>
        </w:rPr>
        <w:t>Guidelines for Infection Control in Health Care Personnel</w:t>
      </w:r>
      <w:r w:rsidR="00817F32">
        <w:rPr>
          <w:b/>
        </w:rPr>
        <w:t xml:space="preserve"> </w:t>
      </w:r>
      <w:r w:rsidR="00817F32" w:rsidRPr="00817F32">
        <w:t>below)</w:t>
      </w:r>
    </w:p>
    <w:p w14:paraId="2321B680" w14:textId="5EFA309C" w:rsidR="0030386E" w:rsidRPr="00673BFE" w:rsidRDefault="0030386E" w:rsidP="00F66AFC">
      <w:pPr>
        <w:tabs>
          <w:tab w:val="left" w:pos="720"/>
          <w:tab w:val="left" w:pos="1440"/>
          <w:tab w:val="left" w:pos="1800"/>
          <w:tab w:val="left" w:pos="2340"/>
        </w:tabs>
        <w:spacing w:before="120"/>
        <w:ind w:left="1800" w:hanging="1800"/>
        <w:jc w:val="both"/>
      </w:pPr>
      <w:r>
        <w:tab/>
      </w:r>
      <w:r>
        <w:tab/>
      </w:r>
      <w:r w:rsidRPr="00673BFE">
        <w:t>b.</w:t>
      </w:r>
      <w:r w:rsidRPr="00673BFE">
        <w:tab/>
      </w:r>
      <w:r w:rsidR="00243CE0" w:rsidRPr="00673BFE">
        <w:t xml:space="preserve">Nursing program advisors can advise you of the </w:t>
      </w:r>
      <w:r w:rsidR="00431116" w:rsidRPr="00673BFE">
        <w:t xml:space="preserve">additional guidelines available for pregnant students </w:t>
      </w:r>
      <w:r w:rsidR="00F66AFC">
        <w:t xml:space="preserve">and nursing mothers in class and </w:t>
      </w:r>
      <w:r w:rsidR="00431116" w:rsidRPr="00673BFE">
        <w:t>in clinical rotations.</w:t>
      </w:r>
    </w:p>
    <w:p w14:paraId="094CD42F" w14:textId="77777777" w:rsidR="00F66AFC" w:rsidRPr="00F66AFC" w:rsidRDefault="00076C78" w:rsidP="00F66AFC">
      <w:pPr>
        <w:numPr>
          <w:ilvl w:val="0"/>
          <w:numId w:val="57"/>
        </w:numPr>
        <w:jc w:val="both"/>
        <w:rPr>
          <w:b/>
        </w:rPr>
      </w:pPr>
      <w:r w:rsidRPr="00673BFE">
        <w:t>Please refer to The WCC Pregnant Student Rights web page</w:t>
      </w:r>
      <w:r w:rsidR="00F66AFC">
        <w:t>:</w:t>
      </w:r>
      <w:r w:rsidR="00673BFE">
        <w:t xml:space="preserve"> </w:t>
      </w:r>
    </w:p>
    <w:p w14:paraId="77BD408E" w14:textId="1335976E" w:rsidR="00076C78" w:rsidRPr="00811CD0" w:rsidRDefault="003B6E8F" w:rsidP="00F66AFC">
      <w:pPr>
        <w:ind w:left="2520"/>
        <w:jc w:val="both"/>
        <w:rPr>
          <w:u w:val="single"/>
        </w:rPr>
      </w:pPr>
      <w:hyperlink r:id="rId45" w:history="1">
        <w:r w:rsidR="00076C78" w:rsidRPr="00811CD0">
          <w:rPr>
            <w:rStyle w:val="Hyperlink"/>
            <w:color w:val="auto"/>
          </w:rPr>
          <w:t>http://www.wccnet.edu/services/ombudsman/pregnant-student-rights/</w:t>
        </w:r>
      </w:hyperlink>
      <w:r w:rsidR="00076C78" w:rsidRPr="00811CD0">
        <w:rPr>
          <w:u w:val="single"/>
        </w:rPr>
        <w:t xml:space="preserve"> </w:t>
      </w:r>
    </w:p>
    <w:p w14:paraId="09703DB5" w14:textId="77777777" w:rsidR="00F66AFC" w:rsidRPr="00811CD0" w:rsidRDefault="00F66AFC" w:rsidP="00F66AFC">
      <w:pPr>
        <w:numPr>
          <w:ilvl w:val="0"/>
          <w:numId w:val="57"/>
        </w:numPr>
        <w:jc w:val="both"/>
      </w:pPr>
      <w:r w:rsidRPr="00811CD0">
        <w:t>Please refer to services for nursing mothers:</w:t>
      </w:r>
    </w:p>
    <w:p w14:paraId="38088AC6" w14:textId="3FDC80FA" w:rsidR="00F66AFC" w:rsidRPr="00811CD0" w:rsidRDefault="00F66AFC" w:rsidP="00F66AFC">
      <w:pPr>
        <w:ind w:left="2520"/>
        <w:jc w:val="both"/>
        <w:rPr>
          <w:u w:val="single"/>
        </w:rPr>
      </w:pPr>
      <w:r w:rsidRPr="00811CD0">
        <w:rPr>
          <w:u w:val="single"/>
        </w:rPr>
        <w:t>http://www.wccnet.edu/services/ombudsman/lactationi-room/</w:t>
      </w:r>
    </w:p>
    <w:p w14:paraId="32626DDD" w14:textId="77777777" w:rsidR="00345811" w:rsidRDefault="0030386E" w:rsidP="00F66AFC">
      <w:pPr>
        <w:tabs>
          <w:tab w:val="left" w:pos="720"/>
          <w:tab w:val="left" w:pos="1440"/>
          <w:tab w:val="left" w:pos="1800"/>
          <w:tab w:val="left" w:pos="2340"/>
        </w:tabs>
        <w:spacing w:before="120"/>
        <w:ind w:left="1800" w:hanging="1800"/>
        <w:jc w:val="both"/>
      </w:pPr>
      <w:r>
        <w:tab/>
      </w:r>
      <w:r>
        <w:tab/>
        <w:t>c.</w:t>
      </w:r>
      <w:r>
        <w:tab/>
      </w:r>
      <w:r w:rsidR="00A05D1B">
        <w:t>Mental Health Nursing clinical site restriction</w:t>
      </w:r>
      <w:r w:rsidR="00817F32">
        <w:t>s</w:t>
      </w:r>
      <w:r w:rsidR="00A05D1B">
        <w:t xml:space="preserve">: </w:t>
      </w:r>
    </w:p>
    <w:p w14:paraId="051D8EE1" w14:textId="4132BBD3" w:rsidR="00E714AB" w:rsidRDefault="00345811" w:rsidP="00F66AFC">
      <w:pPr>
        <w:tabs>
          <w:tab w:val="left" w:pos="720"/>
          <w:tab w:val="left" w:pos="1440"/>
          <w:tab w:val="left" w:pos="1800"/>
          <w:tab w:val="left" w:pos="2340"/>
        </w:tabs>
        <w:ind w:left="1800" w:hanging="1800"/>
        <w:jc w:val="both"/>
      </w:pPr>
      <w:r>
        <w:tab/>
      </w:r>
      <w:r>
        <w:tab/>
      </w:r>
      <w:r>
        <w:tab/>
      </w:r>
      <w:r w:rsidR="00A05D1B">
        <w:t xml:space="preserve">The clinical agencies used for the Mental Health Nursing Clinical course </w:t>
      </w:r>
      <w:r>
        <w:t xml:space="preserve">(NUR 256) </w:t>
      </w:r>
      <w:r w:rsidR="00A05D1B">
        <w:t>have reques</w:t>
      </w:r>
      <w:r w:rsidR="008D5D38">
        <w:t>ted the following restrictions:</w:t>
      </w:r>
      <w:r w:rsidR="00B76C12">
        <w:t xml:space="preserve"> </w:t>
      </w:r>
    </w:p>
    <w:p w14:paraId="28CFB648" w14:textId="77777777" w:rsidR="00A05D1B" w:rsidRDefault="00E714AB" w:rsidP="00F66AFC">
      <w:pPr>
        <w:tabs>
          <w:tab w:val="left" w:pos="720"/>
          <w:tab w:val="left" w:pos="1440"/>
          <w:tab w:val="left" w:pos="1800"/>
          <w:tab w:val="left" w:pos="2340"/>
        </w:tabs>
        <w:spacing w:before="120"/>
        <w:ind w:left="2160" w:hanging="1800"/>
        <w:jc w:val="both"/>
      </w:pPr>
      <w:r>
        <w:tab/>
      </w:r>
      <w:r>
        <w:tab/>
      </w:r>
      <w:r>
        <w:tab/>
      </w:r>
      <w:r>
        <w:tab/>
      </w:r>
      <w:r w:rsidR="00A05D1B">
        <w:t>I</w:t>
      </w:r>
      <w:r w:rsidR="0030386E">
        <w:t>f a student</w:t>
      </w:r>
      <w:r w:rsidR="00A05D1B">
        <w:t xml:space="preserve"> or a family member receives treatment </w:t>
      </w:r>
      <w:r w:rsidR="008D5D38">
        <w:t xml:space="preserve">at any of the clinical sites used for </w:t>
      </w:r>
      <w:r>
        <w:t xml:space="preserve">the </w:t>
      </w:r>
      <w:r w:rsidR="008D5D38">
        <w:t>Mental Health Nursing clinical rotation</w:t>
      </w:r>
      <w:r>
        <w:t xml:space="preserve">, </w:t>
      </w:r>
      <w:r w:rsidR="00A05D1B">
        <w:t>the student will not be allowed to use this site for a clinical placement.</w:t>
      </w:r>
      <w:r>
        <w:t xml:space="preserve"> (For example: Community Supports and Treatment Services</w:t>
      </w:r>
      <w:r w:rsidR="007032C2">
        <w:t xml:space="preserve"> (CSTS)</w:t>
      </w:r>
      <w:r>
        <w:t xml:space="preserve">, the Behavioral Health inpatient or outpatient departments of </w:t>
      </w:r>
      <w:r w:rsidR="00817F32">
        <w:t>the Veteran’s Affair</w:t>
      </w:r>
      <w:r>
        <w:t>s Hospital system)</w:t>
      </w:r>
    </w:p>
    <w:p w14:paraId="20026CC1" w14:textId="77777777" w:rsidR="006B3D9C" w:rsidRDefault="0030386E" w:rsidP="00D40622">
      <w:pPr>
        <w:spacing w:before="120"/>
        <w:ind w:left="2160"/>
        <w:jc w:val="both"/>
      </w:pPr>
      <w:r w:rsidRPr="0030386E">
        <w:t xml:space="preserve">Please </w:t>
      </w:r>
      <w:r>
        <w:t>inform the D</w:t>
      </w:r>
      <w:r w:rsidRPr="0030386E">
        <w:t>epartme</w:t>
      </w:r>
      <w:r>
        <w:t>nt C</w:t>
      </w:r>
      <w:r w:rsidRPr="0030386E">
        <w:t xml:space="preserve">hair and </w:t>
      </w:r>
      <w:r w:rsidRPr="00332CF4">
        <w:t>the M</w:t>
      </w:r>
      <w:r w:rsidR="001C5E91" w:rsidRPr="00332CF4">
        <w:t>ental Health Nursing Course Coordinator</w:t>
      </w:r>
      <w:r w:rsidR="00345811" w:rsidRPr="00332CF4">
        <w:t xml:space="preserve"> when you reach 3</w:t>
      </w:r>
      <w:r w:rsidR="00345811" w:rsidRPr="00332CF4">
        <w:rPr>
          <w:vertAlign w:val="superscript"/>
        </w:rPr>
        <w:t>rd</w:t>
      </w:r>
      <w:r w:rsidR="00345811" w:rsidRPr="00332CF4">
        <w:t xml:space="preserve"> semester</w:t>
      </w:r>
      <w:r w:rsidR="00967294" w:rsidRPr="00332CF4">
        <w:t xml:space="preserve"> if this</w:t>
      </w:r>
      <w:r w:rsidR="00967294">
        <w:t xml:space="preserve"> restriction applies</w:t>
      </w:r>
      <w:r w:rsidR="00345811">
        <w:t xml:space="preserve">, </w:t>
      </w:r>
      <w:r>
        <w:t>so that you can be given an appropriate clinical placement</w:t>
      </w:r>
      <w:r w:rsidR="00345811">
        <w:t xml:space="preserve"> in 4</w:t>
      </w:r>
      <w:r w:rsidR="00345811" w:rsidRPr="00345811">
        <w:rPr>
          <w:vertAlign w:val="superscript"/>
        </w:rPr>
        <w:t>th</w:t>
      </w:r>
      <w:r w:rsidR="00345811">
        <w:t xml:space="preserve"> semester. </w:t>
      </w:r>
    </w:p>
    <w:p w14:paraId="1812F870" w14:textId="77777777" w:rsidR="00431116" w:rsidRPr="0030386E" w:rsidRDefault="00E714AB" w:rsidP="00855DD2">
      <w:pPr>
        <w:sectPr w:rsidR="00431116" w:rsidRPr="0030386E" w:rsidSect="00651A70">
          <w:footerReference w:type="default" r:id="rId46"/>
          <w:footnotePr>
            <w:numRestart w:val="eachSect"/>
          </w:footnotePr>
          <w:pgSz w:w="12240" w:h="15840" w:code="1"/>
          <w:pgMar w:top="1008" w:right="1296" w:bottom="1008" w:left="1296" w:header="720" w:footer="432" w:gutter="0"/>
          <w:paperSrc w:first="15" w:other="15"/>
          <w:cols w:space="720"/>
        </w:sectPr>
      </w:pPr>
      <w:r>
        <w:t xml:space="preserve"> </w:t>
      </w:r>
    </w:p>
    <w:p w14:paraId="2AD1AFBD" w14:textId="77777777" w:rsidR="00431116" w:rsidRDefault="00431116" w:rsidP="00855DD2">
      <w:pPr>
        <w:jc w:val="center"/>
        <w:rPr>
          <w:b/>
        </w:rPr>
      </w:pPr>
      <w:r w:rsidRPr="00332CF4">
        <w:rPr>
          <w:b/>
        </w:rPr>
        <w:lastRenderedPageBreak/>
        <w:t xml:space="preserve">Guidelines for Infection </w:t>
      </w:r>
      <w:r w:rsidR="00414217" w:rsidRPr="00332CF4">
        <w:rPr>
          <w:b/>
        </w:rPr>
        <w:t>C</w:t>
      </w:r>
      <w:r w:rsidRPr="00332CF4">
        <w:rPr>
          <w:b/>
        </w:rPr>
        <w:t xml:space="preserve">ontrol in </w:t>
      </w:r>
      <w:r w:rsidR="00414217" w:rsidRPr="00332CF4">
        <w:rPr>
          <w:b/>
        </w:rPr>
        <w:t>H</w:t>
      </w:r>
      <w:r w:rsidRPr="00332CF4">
        <w:rPr>
          <w:b/>
        </w:rPr>
        <w:t xml:space="preserve">ealth </w:t>
      </w:r>
      <w:r w:rsidR="00414217" w:rsidRPr="00332CF4">
        <w:rPr>
          <w:b/>
        </w:rPr>
        <w:t>Care Personnel</w:t>
      </w:r>
    </w:p>
    <w:p w14:paraId="494FB156" w14:textId="77777777" w:rsidR="00431116" w:rsidRDefault="00431116" w:rsidP="00855DD2">
      <w:pPr>
        <w:jc w:val="both"/>
        <w:rPr>
          <w:rFonts w:ascii="Arial Narrow" w:hAnsi="Arial Narrow"/>
          <w:sz w:val="20"/>
        </w:rPr>
      </w:pPr>
      <w:r>
        <w:rPr>
          <w:rFonts w:ascii="Arial Narrow" w:hAnsi="Arial Narrow"/>
          <w:b/>
          <w:sz w:val="20"/>
        </w:rPr>
        <w:t>Table 3.</w:t>
      </w:r>
      <w:r>
        <w:rPr>
          <w:rFonts w:ascii="Arial Narrow" w:hAnsi="Arial Narrow"/>
          <w:sz w:val="20"/>
        </w:rPr>
        <w:t xml:space="preserve"> Summary of suggested work restrictions for health care personnel exposed to or infected with infectious diseases of importance in health care settings, in the absence of state and local regulations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449"/>
        <w:gridCol w:w="13"/>
        <w:gridCol w:w="3018"/>
        <w:gridCol w:w="990"/>
      </w:tblGrid>
      <w:tr w:rsidR="00431116" w14:paraId="0252D957" w14:textId="77777777" w:rsidTr="001B77A9">
        <w:trPr>
          <w:cantSplit/>
        </w:trPr>
        <w:tc>
          <w:tcPr>
            <w:tcW w:w="2070" w:type="dxa"/>
            <w:tcBorders>
              <w:top w:val="single" w:sz="4" w:space="0" w:color="auto"/>
              <w:left w:val="nil"/>
              <w:bottom w:val="single" w:sz="4" w:space="0" w:color="auto"/>
              <w:right w:val="nil"/>
            </w:tcBorders>
          </w:tcPr>
          <w:p w14:paraId="11531B9E" w14:textId="77777777" w:rsidR="00431116" w:rsidRDefault="00431116" w:rsidP="00855DD2">
            <w:pPr>
              <w:jc w:val="center"/>
              <w:rPr>
                <w:rFonts w:ascii="Arial Narrow" w:hAnsi="Arial Narrow"/>
                <w:b/>
                <w:sz w:val="18"/>
                <w:szCs w:val="18"/>
              </w:rPr>
            </w:pPr>
            <w:r>
              <w:rPr>
                <w:rFonts w:ascii="Arial Narrow" w:hAnsi="Arial Narrow"/>
                <w:b/>
                <w:sz w:val="18"/>
                <w:szCs w:val="18"/>
              </w:rPr>
              <w:t>Disease/problem</w:t>
            </w:r>
          </w:p>
        </w:tc>
        <w:tc>
          <w:tcPr>
            <w:tcW w:w="3462" w:type="dxa"/>
            <w:gridSpan w:val="2"/>
            <w:tcBorders>
              <w:top w:val="single" w:sz="4" w:space="0" w:color="auto"/>
              <w:left w:val="nil"/>
              <w:bottom w:val="single" w:sz="4" w:space="0" w:color="auto"/>
              <w:right w:val="nil"/>
            </w:tcBorders>
          </w:tcPr>
          <w:p w14:paraId="3C573B0A" w14:textId="77777777" w:rsidR="00431116" w:rsidRDefault="00431116" w:rsidP="00855DD2">
            <w:pPr>
              <w:tabs>
                <w:tab w:val="left" w:pos="177"/>
              </w:tabs>
              <w:jc w:val="center"/>
              <w:rPr>
                <w:rFonts w:ascii="Arial Narrow" w:hAnsi="Arial Narrow"/>
                <w:b/>
                <w:sz w:val="18"/>
                <w:szCs w:val="18"/>
              </w:rPr>
            </w:pPr>
            <w:r>
              <w:rPr>
                <w:rFonts w:ascii="Arial Narrow" w:hAnsi="Arial Narrow"/>
                <w:b/>
                <w:sz w:val="18"/>
                <w:szCs w:val="18"/>
              </w:rPr>
              <w:t>Work restriction</w:t>
            </w:r>
          </w:p>
        </w:tc>
        <w:tc>
          <w:tcPr>
            <w:tcW w:w="3018" w:type="dxa"/>
            <w:tcBorders>
              <w:top w:val="single" w:sz="4" w:space="0" w:color="auto"/>
              <w:left w:val="nil"/>
              <w:bottom w:val="single" w:sz="4" w:space="0" w:color="auto"/>
              <w:right w:val="nil"/>
            </w:tcBorders>
          </w:tcPr>
          <w:p w14:paraId="7980C2C6" w14:textId="77777777" w:rsidR="00431116" w:rsidRDefault="00431116" w:rsidP="00855DD2">
            <w:pPr>
              <w:jc w:val="center"/>
              <w:rPr>
                <w:rFonts w:ascii="Arial Narrow" w:hAnsi="Arial Narrow"/>
                <w:b/>
                <w:sz w:val="18"/>
                <w:szCs w:val="18"/>
              </w:rPr>
            </w:pPr>
            <w:r>
              <w:rPr>
                <w:rFonts w:ascii="Arial Narrow" w:hAnsi="Arial Narrow"/>
                <w:b/>
                <w:sz w:val="18"/>
                <w:szCs w:val="18"/>
              </w:rPr>
              <w:t>Duration</w:t>
            </w:r>
          </w:p>
        </w:tc>
        <w:tc>
          <w:tcPr>
            <w:tcW w:w="990" w:type="dxa"/>
            <w:tcBorders>
              <w:top w:val="single" w:sz="4" w:space="0" w:color="auto"/>
              <w:left w:val="nil"/>
              <w:bottom w:val="single" w:sz="4" w:space="0" w:color="auto"/>
              <w:right w:val="nil"/>
            </w:tcBorders>
          </w:tcPr>
          <w:p w14:paraId="5BBD2575" w14:textId="77777777" w:rsidR="00431116" w:rsidRDefault="00431116" w:rsidP="00855DD2">
            <w:pPr>
              <w:jc w:val="center"/>
              <w:rPr>
                <w:rFonts w:ascii="Arial Narrow" w:hAnsi="Arial Narrow"/>
                <w:b/>
                <w:sz w:val="18"/>
                <w:szCs w:val="18"/>
              </w:rPr>
            </w:pPr>
            <w:r>
              <w:rPr>
                <w:rFonts w:ascii="Arial Narrow" w:hAnsi="Arial Narrow"/>
                <w:b/>
                <w:sz w:val="18"/>
                <w:szCs w:val="18"/>
              </w:rPr>
              <w:t>Category</w:t>
            </w:r>
          </w:p>
        </w:tc>
      </w:tr>
      <w:tr w:rsidR="00431116" w14:paraId="33742293" w14:textId="77777777" w:rsidTr="001B77A9">
        <w:trPr>
          <w:cantSplit/>
        </w:trPr>
        <w:tc>
          <w:tcPr>
            <w:tcW w:w="2070" w:type="dxa"/>
            <w:tcBorders>
              <w:top w:val="single" w:sz="4" w:space="0" w:color="auto"/>
              <w:left w:val="nil"/>
              <w:bottom w:val="nil"/>
              <w:right w:val="nil"/>
            </w:tcBorders>
          </w:tcPr>
          <w:p w14:paraId="3F689E4B" w14:textId="77777777" w:rsidR="00431116" w:rsidRDefault="00431116" w:rsidP="00855DD2">
            <w:pPr>
              <w:tabs>
                <w:tab w:val="left" w:pos="240"/>
                <w:tab w:val="left" w:pos="450"/>
              </w:tabs>
              <w:spacing w:before="60"/>
              <w:rPr>
                <w:rFonts w:ascii="Arial Narrow" w:hAnsi="Arial Narrow"/>
                <w:sz w:val="18"/>
                <w:szCs w:val="18"/>
              </w:rPr>
            </w:pPr>
            <w:r>
              <w:rPr>
                <w:rFonts w:ascii="Arial Narrow" w:hAnsi="Arial Narrow"/>
                <w:sz w:val="18"/>
                <w:szCs w:val="18"/>
              </w:rPr>
              <w:t>Conjunctivitis</w:t>
            </w:r>
          </w:p>
        </w:tc>
        <w:tc>
          <w:tcPr>
            <w:tcW w:w="3462" w:type="dxa"/>
            <w:gridSpan w:val="2"/>
            <w:tcBorders>
              <w:top w:val="single" w:sz="4" w:space="0" w:color="auto"/>
              <w:left w:val="nil"/>
              <w:bottom w:val="nil"/>
              <w:right w:val="nil"/>
            </w:tcBorders>
          </w:tcPr>
          <w:p w14:paraId="2B8D8C39" w14:textId="77777777" w:rsidR="00431116" w:rsidRDefault="00431116" w:rsidP="00855DD2">
            <w:pPr>
              <w:tabs>
                <w:tab w:val="left" w:pos="177"/>
              </w:tabs>
              <w:spacing w:before="60"/>
              <w:ind w:left="177" w:hanging="177"/>
              <w:rPr>
                <w:rFonts w:ascii="Arial Narrow" w:hAnsi="Arial Narrow"/>
                <w:sz w:val="18"/>
                <w:szCs w:val="18"/>
              </w:rPr>
            </w:pPr>
            <w:r>
              <w:rPr>
                <w:rFonts w:ascii="Arial Narrow" w:hAnsi="Arial Narrow"/>
                <w:sz w:val="18"/>
                <w:szCs w:val="18"/>
              </w:rPr>
              <w:t>Restrict from patient contact and contact with the patient’s environment</w:t>
            </w:r>
          </w:p>
        </w:tc>
        <w:tc>
          <w:tcPr>
            <w:tcW w:w="3018" w:type="dxa"/>
            <w:tcBorders>
              <w:top w:val="single" w:sz="4" w:space="0" w:color="auto"/>
              <w:left w:val="nil"/>
              <w:bottom w:val="nil"/>
              <w:right w:val="nil"/>
            </w:tcBorders>
          </w:tcPr>
          <w:p w14:paraId="7049438A" w14:textId="77777777" w:rsidR="00431116" w:rsidRDefault="00431116" w:rsidP="00855DD2">
            <w:pPr>
              <w:tabs>
                <w:tab w:val="left" w:pos="162"/>
              </w:tabs>
              <w:spacing w:before="60"/>
              <w:ind w:left="162" w:hanging="162"/>
              <w:rPr>
                <w:rFonts w:ascii="Arial Narrow" w:hAnsi="Arial Narrow"/>
                <w:sz w:val="18"/>
                <w:szCs w:val="18"/>
              </w:rPr>
            </w:pPr>
            <w:r>
              <w:rPr>
                <w:rFonts w:ascii="Arial Narrow" w:hAnsi="Arial Narrow"/>
                <w:sz w:val="18"/>
                <w:szCs w:val="18"/>
              </w:rPr>
              <w:t>Until discharge ceases</w:t>
            </w:r>
          </w:p>
        </w:tc>
        <w:tc>
          <w:tcPr>
            <w:tcW w:w="990" w:type="dxa"/>
            <w:tcBorders>
              <w:top w:val="single" w:sz="4" w:space="0" w:color="auto"/>
              <w:left w:val="nil"/>
              <w:bottom w:val="nil"/>
              <w:right w:val="nil"/>
            </w:tcBorders>
          </w:tcPr>
          <w:p w14:paraId="45B1075C" w14:textId="77777777" w:rsidR="00431116" w:rsidRDefault="00431116" w:rsidP="00855DD2">
            <w:pPr>
              <w:spacing w:before="60"/>
              <w:jc w:val="center"/>
              <w:rPr>
                <w:rFonts w:ascii="Arial Narrow" w:hAnsi="Arial Narrow"/>
                <w:sz w:val="18"/>
                <w:szCs w:val="18"/>
              </w:rPr>
            </w:pPr>
            <w:r>
              <w:rPr>
                <w:rFonts w:ascii="Arial Narrow" w:hAnsi="Arial Narrow"/>
                <w:sz w:val="18"/>
                <w:szCs w:val="18"/>
              </w:rPr>
              <w:t>II</w:t>
            </w:r>
          </w:p>
        </w:tc>
      </w:tr>
      <w:tr w:rsidR="00431116" w14:paraId="281D37A1" w14:textId="77777777" w:rsidTr="001B77A9">
        <w:trPr>
          <w:cantSplit/>
        </w:trPr>
        <w:tc>
          <w:tcPr>
            <w:tcW w:w="2070" w:type="dxa"/>
            <w:tcBorders>
              <w:top w:val="nil"/>
              <w:left w:val="nil"/>
              <w:bottom w:val="nil"/>
              <w:right w:val="nil"/>
            </w:tcBorders>
          </w:tcPr>
          <w:p w14:paraId="095F2631" w14:textId="77777777" w:rsidR="00431116" w:rsidRDefault="00431116" w:rsidP="001B77A9">
            <w:pPr>
              <w:tabs>
                <w:tab w:val="left" w:pos="240"/>
                <w:tab w:val="left" w:pos="450"/>
              </w:tabs>
              <w:spacing w:before="80"/>
              <w:rPr>
                <w:rFonts w:ascii="Arial Narrow" w:hAnsi="Arial Narrow"/>
                <w:sz w:val="18"/>
                <w:szCs w:val="18"/>
              </w:rPr>
            </w:pPr>
            <w:r>
              <w:rPr>
                <w:rFonts w:ascii="Arial Narrow" w:hAnsi="Arial Narrow"/>
                <w:sz w:val="18"/>
                <w:szCs w:val="18"/>
              </w:rPr>
              <w:t>Cytomegalovirus infections</w:t>
            </w:r>
          </w:p>
        </w:tc>
        <w:tc>
          <w:tcPr>
            <w:tcW w:w="3462" w:type="dxa"/>
            <w:gridSpan w:val="2"/>
            <w:tcBorders>
              <w:top w:val="nil"/>
              <w:left w:val="nil"/>
              <w:bottom w:val="nil"/>
              <w:right w:val="nil"/>
            </w:tcBorders>
          </w:tcPr>
          <w:p w14:paraId="2248CF8A"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No restriction</w:t>
            </w:r>
          </w:p>
        </w:tc>
        <w:tc>
          <w:tcPr>
            <w:tcW w:w="3018" w:type="dxa"/>
            <w:tcBorders>
              <w:top w:val="nil"/>
              <w:left w:val="nil"/>
              <w:bottom w:val="nil"/>
              <w:right w:val="nil"/>
            </w:tcBorders>
          </w:tcPr>
          <w:p w14:paraId="5E4E9B47"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08A7CAD6"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II</w:t>
            </w:r>
          </w:p>
        </w:tc>
      </w:tr>
      <w:tr w:rsidR="00431116" w14:paraId="38B1A05C" w14:textId="77777777" w:rsidTr="001B77A9">
        <w:trPr>
          <w:cantSplit/>
        </w:trPr>
        <w:tc>
          <w:tcPr>
            <w:tcW w:w="2070" w:type="dxa"/>
            <w:tcBorders>
              <w:top w:val="nil"/>
              <w:left w:val="nil"/>
              <w:bottom w:val="nil"/>
              <w:right w:val="nil"/>
            </w:tcBorders>
          </w:tcPr>
          <w:p w14:paraId="03EBE4B2" w14:textId="77777777" w:rsidR="00431116" w:rsidRDefault="00431116" w:rsidP="001B77A9">
            <w:pPr>
              <w:tabs>
                <w:tab w:val="left" w:pos="240"/>
                <w:tab w:val="left" w:pos="450"/>
              </w:tabs>
              <w:spacing w:before="80"/>
              <w:rPr>
                <w:rFonts w:ascii="Arial Narrow" w:hAnsi="Arial Narrow"/>
                <w:sz w:val="18"/>
                <w:szCs w:val="18"/>
              </w:rPr>
            </w:pPr>
            <w:r>
              <w:rPr>
                <w:rFonts w:ascii="Arial Narrow" w:hAnsi="Arial Narrow"/>
                <w:sz w:val="18"/>
                <w:szCs w:val="18"/>
              </w:rPr>
              <w:t>Diarrheal diseases</w:t>
            </w:r>
          </w:p>
        </w:tc>
        <w:tc>
          <w:tcPr>
            <w:tcW w:w="3462" w:type="dxa"/>
            <w:gridSpan w:val="2"/>
            <w:tcBorders>
              <w:top w:val="nil"/>
              <w:left w:val="nil"/>
              <w:bottom w:val="nil"/>
              <w:right w:val="nil"/>
            </w:tcBorders>
          </w:tcPr>
          <w:p w14:paraId="0BB145E7" w14:textId="77777777" w:rsidR="00431116" w:rsidRDefault="00431116" w:rsidP="001B77A9">
            <w:pPr>
              <w:tabs>
                <w:tab w:val="left" w:pos="177"/>
              </w:tabs>
              <w:spacing w:before="80"/>
              <w:ind w:left="177" w:hanging="177"/>
              <w:rPr>
                <w:rFonts w:ascii="Arial Narrow" w:hAnsi="Arial Narrow"/>
                <w:sz w:val="18"/>
                <w:szCs w:val="18"/>
              </w:rPr>
            </w:pPr>
          </w:p>
        </w:tc>
        <w:tc>
          <w:tcPr>
            <w:tcW w:w="3018" w:type="dxa"/>
            <w:tcBorders>
              <w:top w:val="nil"/>
              <w:left w:val="nil"/>
              <w:bottom w:val="nil"/>
              <w:right w:val="nil"/>
            </w:tcBorders>
          </w:tcPr>
          <w:p w14:paraId="2AD35C1A"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0981193B" w14:textId="77777777" w:rsidR="00431116" w:rsidRDefault="00431116" w:rsidP="001B77A9">
            <w:pPr>
              <w:spacing w:before="80"/>
              <w:jc w:val="center"/>
              <w:rPr>
                <w:rFonts w:ascii="Arial Narrow" w:hAnsi="Arial Narrow"/>
                <w:sz w:val="18"/>
                <w:szCs w:val="18"/>
              </w:rPr>
            </w:pPr>
          </w:p>
        </w:tc>
      </w:tr>
      <w:tr w:rsidR="00431116" w14:paraId="57056CE4" w14:textId="77777777" w:rsidTr="001B77A9">
        <w:trPr>
          <w:cantSplit/>
        </w:trPr>
        <w:tc>
          <w:tcPr>
            <w:tcW w:w="2070" w:type="dxa"/>
            <w:tcBorders>
              <w:top w:val="nil"/>
              <w:left w:val="nil"/>
              <w:bottom w:val="nil"/>
              <w:right w:val="nil"/>
            </w:tcBorders>
          </w:tcPr>
          <w:p w14:paraId="1161BE8B"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Acute stage (diarrhea with other symptoms)</w:t>
            </w:r>
          </w:p>
        </w:tc>
        <w:tc>
          <w:tcPr>
            <w:tcW w:w="3462" w:type="dxa"/>
            <w:gridSpan w:val="2"/>
            <w:tcBorders>
              <w:top w:val="nil"/>
              <w:left w:val="nil"/>
              <w:bottom w:val="nil"/>
              <w:right w:val="nil"/>
            </w:tcBorders>
          </w:tcPr>
          <w:p w14:paraId="6DD79B28"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contact, contact with the patient’s environment, or food handling</w:t>
            </w:r>
          </w:p>
        </w:tc>
        <w:tc>
          <w:tcPr>
            <w:tcW w:w="3018" w:type="dxa"/>
            <w:tcBorders>
              <w:top w:val="nil"/>
              <w:left w:val="nil"/>
              <w:bottom w:val="nil"/>
              <w:right w:val="nil"/>
            </w:tcBorders>
          </w:tcPr>
          <w:p w14:paraId="0368445F"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symptoms resolve</w:t>
            </w:r>
          </w:p>
        </w:tc>
        <w:tc>
          <w:tcPr>
            <w:tcW w:w="990" w:type="dxa"/>
            <w:tcBorders>
              <w:top w:val="nil"/>
              <w:left w:val="nil"/>
              <w:bottom w:val="nil"/>
              <w:right w:val="nil"/>
            </w:tcBorders>
          </w:tcPr>
          <w:p w14:paraId="5213A749"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IB</w:t>
            </w:r>
          </w:p>
        </w:tc>
      </w:tr>
      <w:tr w:rsidR="00431116" w14:paraId="0F596CC8" w14:textId="77777777" w:rsidTr="001B77A9">
        <w:trPr>
          <w:cantSplit/>
        </w:trPr>
        <w:tc>
          <w:tcPr>
            <w:tcW w:w="2070" w:type="dxa"/>
            <w:tcBorders>
              <w:top w:val="nil"/>
              <w:left w:val="nil"/>
              <w:bottom w:val="nil"/>
              <w:right w:val="nil"/>
            </w:tcBorders>
          </w:tcPr>
          <w:p w14:paraId="5F51E076" w14:textId="67C6B00D"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 xml:space="preserve">Convalescent stage, </w:t>
            </w:r>
            <w:r>
              <w:rPr>
                <w:rFonts w:ascii="Arial Narrow" w:hAnsi="Arial Narrow"/>
                <w:i/>
                <w:sz w:val="18"/>
                <w:szCs w:val="18"/>
              </w:rPr>
              <w:t>Salmonella</w:t>
            </w:r>
            <w:r w:rsidR="001F7938">
              <w:rPr>
                <w:rFonts w:ascii="Arial Narrow" w:hAnsi="Arial Narrow"/>
                <w:sz w:val="18"/>
                <w:szCs w:val="18"/>
              </w:rPr>
              <w:t xml:space="preserve"> spp.</w:t>
            </w:r>
          </w:p>
        </w:tc>
        <w:tc>
          <w:tcPr>
            <w:tcW w:w="3462" w:type="dxa"/>
            <w:gridSpan w:val="2"/>
            <w:tcBorders>
              <w:top w:val="nil"/>
              <w:left w:val="nil"/>
              <w:bottom w:val="nil"/>
              <w:right w:val="nil"/>
            </w:tcBorders>
          </w:tcPr>
          <w:p w14:paraId="631CFF7C"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care of high-risk patients</w:t>
            </w:r>
          </w:p>
        </w:tc>
        <w:tc>
          <w:tcPr>
            <w:tcW w:w="3018" w:type="dxa"/>
            <w:tcBorders>
              <w:top w:val="nil"/>
              <w:left w:val="nil"/>
              <w:bottom w:val="nil"/>
              <w:right w:val="nil"/>
            </w:tcBorders>
          </w:tcPr>
          <w:p w14:paraId="6A82121C"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symptoms resolve; consult with local and state health authorities regarding need for negative stool cultures</w:t>
            </w:r>
          </w:p>
        </w:tc>
        <w:tc>
          <w:tcPr>
            <w:tcW w:w="990" w:type="dxa"/>
            <w:tcBorders>
              <w:top w:val="nil"/>
              <w:left w:val="nil"/>
              <w:bottom w:val="nil"/>
              <w:right w:val="nil"/>
            </w:tcBorders>
          </w:tcPr>
          <w:p w14:paraId="1AFDA2C0"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IB</w:t>
            </w:r>
          </w:p>
        </w:tc>
      </w:tr>
      <w:tr w:rsidR="00431116" w14:paraId="445F6C73" w14:textId="77777777" w:rsidTr="001B77A9">
        <w:trPr>
          <w:cantSplit/>
        </w:trPr>
        <w:tc>
          <w:tcPr>
            <w:tcW w:w="2070" w:type="dxa"/>
            <w:tcBorders>
              <w:top w:val="nil"/>
              <w:left w:val="nil"/>
              <w:bottom w:val="nil"/>
              <w:right w:val="nil"/>
            </w:tcBorders>
          </w:tcPr>
          <w:p w14:paraId="74AEDDA4"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Diphtheria</w:t>
            </w:r>
          </w:p>
        </w:tc>
        <w:tc>
          <w:tcPr>
            <w:tcW w:w="3462" w:type="dxa"/>
            <w:gridSpan w:val="2"/>
            <w:tcBorders>
              <w:top w:val="nil"/>
              <w:left w:val="nil"/>
              <w:bottom w:val="nil"/>
              <w:right w:val="nil"/>
            </w:tcBorders>
          </w:tcPr>
          <w:p w14:paraId="7379C420"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Exclude from duty</w:t>
            </w:r>
          </w:p>
        </w:tc>
        <w:tc>
          <w:tcPr>
            <w:tcW w:w="3018" w:type="dxa"/>
            <w:tcBorders>
              <w:top w:val="nil"/>
              <w:left w:val="nil"/>
              <w:bottom w:val="nil"/>
              <w:right w:val="nil"/>
            </w:tcBorders>
          </w:tcPr>
          <w:p w14:paraId="21660107"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 xml:space="preserve">Until antimicrobial therapy completed and 2 cultures obtained </w:t>
            </w:r>
            <w:r>
              <w:rPr>
                <w:rFonts w:ascii="Arial Narrow" w:hAnsi="Arial Narrow"/>
                <w:sz w:val="18"/>
                <w:szCs w:val="18"/>
              </w:rPr>
              <w:sym w:font="Symbol" w:char="F0B3"/>
            </w:r>
            <w:r>
              <w:rPr>
                <w:rFonts w:ascii="Arial Narrow" w:hAnsi="Arial Narrow"/>
                <w:sz w:val="18"/>
                <w:szCs w:val="18"/>
              </w:rPr>
              <w:t xml:space="preserve"> 24 hours apart are negative</w:t>
            </w:r>
          </w:p>
        </w:tc>
        <w:tc>
          <w:tcPr>
            <w:tcW w:w="990" w:type="dxa"/>
            <w:tcBorders>
              <w:top w:val="nil"/>
              <w:left w:val="nil"/>
              <w:bottom w:val="nil"/>
              <w:right w:val="nil"/>
            </w:tcBorders>
          </w:tcPr>
          <w:p w14:paraId="614237B1"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IB</w:t>
            </w:r>
          </w:p>
        </w:tc>
      </w:tr>
      <w:tr w:rsidR="00431116" w14:paraId="1B5024DF" w14:textId="77777777" w:rsidTr="001B77A9">
        <w:trPr>
          <w:cantSplit/>
        </w:trPr>
        <w:tc>
          <w:tcPr>
            <w:tcW w:w="2070" w:type="dxa"/>
            <w:tcBorders>
              <w:top w:val="nil"/>
              <w:left w:val="nil"/>
              <w:bottom w:val="nil"/>
              <w:right w:val="nil"/>
            </w:tcBorders>
          </w:tcPr>
          <w:p w14:paraId="1BD047E1"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Enteroviral infections</w:t>
            </w:r>
          </w:p>
        </w:tc>
        <w:tc>
          <w:tcPr>
            <w:tcW w:w="3462" w:type="dxa"/>
            <w:gridSpan w:val="2"/>
            <w:tcBorders>
              <w:top w:val="nil"/>
              <w:left w:val="nil"/>
              <w:bottom w:val="nil"/>
              <w:right w:val="nil"/>
            </w:tcBorders>
          </w:tcPr>
          <w:p w14:paraId="20623CE3"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care of infants, neonates, and immunocompromised patients and their environments</w:t>
            </w:r>
          </w:p>
        </w:tc>
        <w:tc>
          <w:tcPr>
            <w:tcW w:w="3018" w:type="dxa"/>
            <w:tcBorders>
              <w:top w:val="nil"/>
              <w:left w:val="nil"/>
              <w:bottom w:val="nil"/>
              <w:right w:val="nil"/>
            </w:tcBorders>
          </w:tcPr>
          <w:p w14:paraId="73C68224"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symptoms resolve</w:t>
            </w:r>
          </w:p>
        </w:tc>
        <w:tc>
          <w:tcPr>
            <w:tcW w:w="990" w:type="dxa"/>
            <w:tcBorders>
              <w:top w:val="nil"/>
              <w:left w:val="nil"/>
              <w:bottom w:val="nil"/>
              <w:right w:val="nil"/>
            </w:tcBorders>
          </w:tcPr>
          <w:p w14:paraId="217B8954"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II</w:t>
            </w:r>
          </w:p>
        </w:tc>
      </w:tr>
      <w:tr w:rsidR="00431116" w14:paraId="230B18BA" w14:textId="77777777" w:rsidTr="001B77A9">
        <w:trPr>
          <w:cantSplit/>
        </w:trPr>
        <w:tc>
          <w:tcPr>
            <w:tcW w:w="2070" w:type="dxa"/>
            <w:tcBorders>
              <w:top w:val="nil"/>
              <w:left w:val="nil"/>
              <w:bottom w:val="nil"/>
              <w:right w:val="nil"/>
            </w:tcBorders>
          </w:tcPr>
          <w:p w14:paraId="6CA3522E"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Hepatitis A</w:t>
            </w:r>
          </w:p>
        </w:tc>
        <w:tc>
          <w:tcPr>
            <w:tcW w:w="3449" w:type="dxa"/>
            <w:tcBorders>
              <w:top w:val="nil"/>
              <w:left w:val="nil"/>
              <w:bottom w:val="nil"/>
              <w:right w:val="nil"/>
            </w:tcBorders>
          </w:tcPr>
          <w:p w14:paraId="5094A060"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contact, contact with patient’s environment, and food handling</w:t>
            </w:r>
          </w:p>
        </w:tc>
        <w:tc>
          <w:tcPr>
            <w:tcW w:w="3031" w:type="dxa"/>
            <w:gridSpan w:val="2"/>
            <w:tcBorders>
              <w:top w:val="nil"/>
              <w:left w:val="nil"/>
              <w:bottom w:val="nil"/>
              <w:right w:val="nil"/>
            </w:tcBorders>
          </w:tcPr>
          <w:p w14:paraId="70D971D7"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7 days after onset of jaundice</w:t>
            </w:r>
          </w:p>
        </w:tc>
        <w:tc>
          <w:tcPr>
            <w:tcW w:w="990" w:type="dxa"/>
            <w:tcBorders>
              <w:top w:val="nil"/>
              <w:left w:val="nil"/>
              <w:bottom w:val="nil"/>
              <w:right w:val="nil"/>
            </w:tcBorders>
          </w:tcPr>
          <w:p w14:paraId="60F145AE"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IB</w:t>
            </w:r>
          </w:p>
        </w:tc>
      </w:tr>
      <w:tr w:rsidR="00431116" w14:paraId="776C279F" w14:textId="77777777" w:rsidTr="001B77A9">
        <w:trPr>
          <w:cantSplit/>
        </w:trPr>
        <w:tc>
          <w:tcPr>
            <w:tcW w:w="2070" w:type="dxa"/>
            <w:tcBorders>
              <w:top w:val="nil"/>
              <w:left w:val="nil"/>
              <w:bottom w:val="nil"/>
              <w:right w:val="nil"/>
            </w:tcBorders>
          </w:tcPr>
          <w:p w14:paraId="7BC05C5A"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Hepatitis B</w:t>
            </w:r>
          </w:p>
        </w:tc>
        <w:tc>
          <w:tcPr>
            <w:tcW w:w="3449" w:type="dxa"/>
            <w:tcBorders>
              <w:top w:val="nil"/>
              <w:left w:val="nil"/>
              <w:bottom w:val="nil"/>
              <w:right w:val="nil"/>
            </w:tcBorders>
          </w:tcPr>
          <w:p w14:paraId="1DA3DF29" w14:textId="77777777" w:rsidR="00431116" w:rsidRDefault="00431116" w:rsidP="001B77A9">
            <w:pPr>
              <w:tabs>
                <w:tab w:val="left" w:pos="177"/>
              </w:tabs>
              <w:spacing w:before="80"/>
              <w:ind w:left="177" w:hanging="177"/>
              <w:rPr>
                <w:rFonts w:ascii="Arial Narrow" w:hAnsi="Arial Narrow"/>
                <w:sz w:val="18"/>
                <w:szCs w:val="18"/>
              </w:rPr>
            </w:pPr>
          </w:p>
        </w:tc>
        <w:tc>
          <w:tcPr>
            <w:tcW w:w="3031" w:type="dxa"/>
            <w:gridSpan w:val="2"/>
            <w:tcBorders>
              <w:top w:val="nil"/>
              <w:left w:val="nil"/>
              <w:bottom w:val="nil"/>
              <w:right w:val="nil"/>
            </w:tcBorders>
          </w:tcPr>
          <w:p w14:paraId="32B4E21D"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6053518B" w14:textId="77777777" w:rsidR="00431116" w:rsidRDefault="00431116" w:rsidP="001B77A9">
            <w:pPr>
              <w:spacing w:before="80"/>
              <w:jc w:val="center"/>
              <w:rPr>
                <w:rFonts w:ascii="Arial Narrow" w:hAnsi="Arial Narrow"/>
                <w:sz w:val="18"/>
                <w:szCs w:val="18"/>
              </w:rPr>
            </w:pPr>
          </w:p>
        </w:tc>
      </w:tr>
      <w:tr w:rsidR="00431116" w14:paraId="2313E8B0" w14:textId="77777777" w:rsidTr="001B77A9">
        <w:trPr>
          <w:cantSplit/>
        </w:trPr>
        <w:tc>
          <w:tcPr>
            <w:tcW w:w="2070" w:type="dxa"/>
            <w:tcBorders>
              <w:top w:val="nil"/>
              <w:left w:val="nil"/>
              <w:bottom w:val="nil"/>
              <w:right w:val="nil"/>
            </w:tcBorders>
          </w:tcPr>
          <w:p w14:paraId="0B38EEB5" w14:textId="007F8BAA"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Personnel with a</w:t>
            </w:r>
            <w:r w:rsidR="001F7938">
              <w:rPr>
                <w:rFonts w:ascii="Arial Narrow" w:hAnsi="Arial Narrow"/>
                <w:sz w:val="18"/>
                <w:szCs w:val="18"/>
              </w:rPr>
              <w:t>cute or chronic hepatitis B sur</w:t>
            </w:r>
            <w:r>
              <w:rPr>
                <w:rFonts w:ascii="Arial Narrow" w:hAnsi="Arial Narrow"/>
                <w:sz w:val="18"/>
                <w:szCs w:val="18"/>
              </w:rPr>
              <w:t>face antigemia who do not perform exposure-prone procedures</w:t>
            </w:r>
          </w:p>
        </w:tc>
        <w:tc>
          <w:tcPr>
            <w:tcW w:w="3449" w:type="dxa"/>
            <w:tcBorders>
              <w:top w:val="nil"/>
              <w:left w:val="nil"/>
              <w:bottom w:val="nil"/>
              <w:right w:val="nil"/>
            </w:tcBorders>
          </w:tcPr>
          <w:p w14:paraId="222A579E"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No restriction*; refer to state regulations; standard precautions should always be observed</w:t>
            </w:r>
          </w:p>
        </w:tc>
        <w:tc>
          <w:tcPr>
            <w:tcW w:w="3031" w:type="dxa"/>
            <w:gridSpan w:val="2"/>
            <w:tcBorders>
              <w:top w:val="nil"/>
              <w:left w:val="nil"/>
              <w:bottom w:val="nil"/>
              <w:right w:val="nil"/>
            </w:tcBorders>
          </w:tcPr>
          <w:p w14:paraId="4D701546" w14:textId="77777777" w:rsidR="00431116" w:rsidRDefault="00431116" w:rsidP="00855DD2">
            <w:pPr>
              <w:tabs>
                <w:tab w:val="left" w:pos="162"/>
              </w:tabs>
              <w:ind w:left="162" w:hanging="162"/>
              <w:rPr>
                <w:rFonts w:ascii="Arial Narrow" w:hAnsi="Arial Narrow"/>
                <w:sz w:val="18"/>
                <w:szCs w:val="18"/>
              </w:rPr>
            </w:pPr>
          </w:p>
        </w:tc>
        <w:tc>
          <w:tcPr>
            <w:tcW w:w="990" w:type="dxa"/>
            <w:tcBorders>
              <w:top w:val="nil"/>
              <w:left w:val="nil"/>
              <w:bottom w:val="nil"/>
              <w:right w:val="nil"/>
            </w:tcBorders>
          </w:tcPr>
          <w:p w14:paraId="5FED0634" w14:textId="77777777" w:rsidR="00431116" w:rsidRDefault="00431116" w:rsidP="00855DD2">
            <w:pPr>
              <w:jc w:val="center"/>
              <w:rPr>
                <w:rFonts w:ascii="Arial Narrow" w:hAnsi="Arial Narrow"/>
                <w:sz w:val="18"/>
                <w:szCs w:val="18"/>
              </w:rPr>
            </w:pPr>
            <w:r>
              <w:rPr>
                <w:rFonts w:ascii="Arial Narrow" w:hAnsi="Arial Narrow"/>
                <w:sz w:val="18"/>
                <w:szCs w:val="18"/>
              </w:rPr>
              <w:t>II</w:t>
            </w:r>
          </w:p>
        </w:tc>
      </w:tr>
      <w:tr w:rsidR="00431116" w14:paraId="789BF3B6" w14:textId="77777777" w:rsidTr="001B77A9">
        <w:trPr>
          <w:cantSplit/>
        </w:trPr>
        <w:tc>
          <w:tcPr>
            <w:tcW w:w="2070" w:type="dxa"/>
            <w:tcBorders>
              <w:top w:val="nil"/>
              <w:left w:val="nil"/>
              <w:bottom w:val="nil"/>
              <w:right w:val="nil"/>
            </w:tcBorders>
          </w:tcPr>
          <w:p w14:paraId="4DD25BB6" w14:textId="495347FF"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 xml:space="preserve">Personnel with acute or chronic hepatitis B </w:t>
            </w:r>
            <w:r w:rsidR="001B77A9">
              <w:rPr>
                <w:rFonts w:ascii="Arial Narrow" w:hAnsi="Arial Narrow"/>
                <w:sz w:val="18"/>
                <w:szCs w:val="18"/>
              </w:rPr>
              <w:t>e</w:t>
            </w:r>
            <w:r>
              <w:rPr>
                <w:rFonts w:ascii="Arial Narrow" w:hAnsi="Arial Narrow"/>
                <w:sz w:val="18"/>
                <w:szCs w:val="18"/>
              </w:rPr>
              <w:t xml:space="preserve"> anti-genemia who perform exposure-prone procedures</w:t>
            </w:r>
          </w:p>
        </w:tc>
        <w:tc>
          <w:tcPr>
            <w:tcW w:w="3449" w:type="dxa"/>
            <w:tcBorders>
              <w:top w:val="nil"/>
              <w:left w:val="nil"/>
              <w:bottom w:val="nil"/>
              <w:right w:val="nil"/>
            </w:tcBorders>
          </w:tcPr>
          <w:p w14:paraId="1A1542AA"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Do not perform exposure-prone invasive procedures until counsel from an expert review panel has been sought; panel should review and recommend procedures the worker can perform, taking into account specific procedure as well as skill and technique of worker; refer to state regulations</w:t>
            </w:r>
          </w:p>
        </w:tc>
        <w:tc>
          <w:tcPr>
            <w:tcW w:w="3031" w:type="dxa"/>
            <w:gridSpan w:val="2"/>
            <w:tcBorders>
              <w:top w:val="nil"/>
              <w:left w:val="nil"/>
              <w:bottom w:val="nil"/>
              <w:right w:val="nil"/>
            </w:tcBorders>
          </w:tcPr>
          <w:p w14:paraId="3CAB3CAA"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hepatic B e antigen is negative</w:t>
            </w:r>
          </w:p>
        </w:tc>
        <w:tc>
          <w:tcPr>
            <w:tcW w:w="990" w:type="dxa"/>
            <w:tcBorders>
              <w:top w:val="nil"/>
              <w:left w:val="nil"/>
              <w:bottom w:val="nil"/>
              <w:right w:val="nil"/>
            </w:tcBorders>
          </w:tcPr>
          <w:p w14:paraId="1043157C"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ll</w:t>
            </w:r>
          </w:p>
        </w:tc>
      </w:tr>
      <w:tr w:rsidR="00431116" w14:paraId="4131B9BE" w14:textId="77777777" w:rsidTr="001B77A9">
        <w:trPr>
          <w:cantSplit/>
        </w:trPr>
        <w:tc>
          <w:tcPr>
            <w:tcW w:w="2070" w:type="dxa"/>
            <w:tcBorders>
              <w:top w:val="nil"/>
              <w:left w:val="nil"/>
              <w:bottom w:val="nil"/>
              <w:right w:val="nil"/>
            </w:tcBorders>
          </w:tcPr>
          <w:p w14:paraId="11E179C4"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Hepatitis C</w:t>
            </w:r>
          </w:p>
        </w:tc>
        <w:tc>
          <w:tcPr>
            <w:tcW w:w="3449" w:type="dxa"/>
            <w:tcBorders>
              <w:top w:val="nil"/>
              <w:left w:val="nil"/>
              <w:bottom w:val="nil"/>
              <w:right w:val="nil"/>
            </w:tcBorders>
          </w:tcPr>
          <w:p w14:paraId="1209165E"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No recommendation</w:t>
            </w:r>
          </w:p>
        </w:tc>
        <w:tc>
          <w:tcPr>
            <w:tcW w:w="3031" w:type="dxa"/>
            <w:gridSpan w:val="2"/>
            <w:tcBorders>
              <w:top w:val="nil"/>
              <w:left w:val="nil"/>
              <w:bottom w:val="nil"/>
              <w:right w:val="nil"/>
            </w:tcBorders>
          </w:tcPr>
          <w:p w14:paraId="01ABD68A"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38521D10"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Unresolved issue</w:t>
            </w:r>
          </w:p>
        </w:tc>
      </w:tr>
      <w:tr w:rsidR="00431116" w14:paraId="3BB39F83" w14:textId="77777777" w:rsidTr="001B77A9">
        <w:trPr>
          <w:cantSplit/>
        </w:trPr>
        <w:tc>
          <w:tcPr>
            <w:tcW w:w="2070" w:type="dxa"/>
            <w:tcBorders>
              <w:top w:val="nil"/>
              <w:left w:val="nil"/>
              <w:bottom w:val="nil"/>
              <w:right w:val="nil"/>
            </w:tcBorders>
          </w:tcPr>
          <w:p w14:paraId="2BAF9115"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Herpes simplex</w:t>
            </w:r>
          </w:p>
        </w:tc>
        <w:tc>
          <w:tcPr>
            <w:tcW w:w="3449" w:type="dxa"/>
            <w:tcBorders>
              <w:top w:val="nil"/>
              <w:left w:val="nil"/>
              <w:bottom w:val="nil"/>
              <w:right w:val="nil"/>
            </w:tcBorders>
          </w:tcPr>
          <w:p w14:paraId="095D8B0E" w14:textId="77777777" w:rsidR="00431116" w:rsidRDefault="00431116" w:rsidP="001B77A9">
            <w:pPr>
              <w:tabs>
                <w:tab w:val="left" w:pos="177"/>
              </w:tabs>
              <w:spacing w:before="80"/>
              <w:ind w:left="177" w:hanging="177"/>
              <w:rPr>
                <w:rFonts w:ascii="Arial Narrow" w:hAnsi="Arial Narrow"/>
                <w:sz w:val="18"/>
                <w:szCs w:val="18"/>
              </w:rPr>
            </w:pPr>
          </w:p>
        </w:tc>
        <w:tc>
          <w:tcPr>
            <w:tcW w:w="3031" w:type="dxa"/>
            <w:gridSpan w:val="2"/>
            <w:tcBorders>
              <w:top w:val="nil"/>
              <w:left w:val="nil"/>
              <w:bottom w:val="nil"/>
              <w:right w:val="nil"/>
            </w:tcBorders>
          </w:tcPr>
          <w:p w14:paraId="64AC42F1"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3F9113DB" w14:textId="77777777" w:rsidR="00431116" w:rsidRDefault="00431116" w:rsidP="001B77A9">
            <w:pPr>
              <w:spacing w:before="80"/>
              <w:jc w:val="center"/>
              <w:rPr>
                <w:rFonts w:ascii="Arial Narrow" w:hAnsi="Arial Narrow"/>
                <w:sz w:val="18"/>
                <w:szCs w:val="18"/>
              </w:rPr>
            </w:pPr>
          </w:p>
        </w:tc>
      </w:tr>
      <w:tr w:rsidR="00431116" w14:paraId="67592236" w14:textId="77777777" w:rsidTr="001B77A9">
        <w:trPr>
          <w:cantSplit/>
        </w:trPr>
        <w:tc>
          <w:tcPr>
            <w:tcW w:w="2070" w:type="dxa"/>
            <w:tcBorders>
              <w:top w:val="nil"/>
              <w:left w:val="nil"/>
              <w:bottom w:val="nil"/>
              <w:right w:val="nil"/>
            </w:tcBorders>
          </w:tcPr>
          <w:p w14:paraId="74FB2E17"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Genital</w:t>
            </w:r>
          </w:p>
        </w:tc>
        <w:tc>
          <w:tcPr>
            <w:tcW w:w="3449" w:type="dxa"/>
            <w:tcBorders>
              <w:top w:val="nil"/>
              <w:left w:val="nil"/>
              <w:bottom w:val="nil"/>
              <w:right w:val="nil"/>
            </w:tcBorders>
          </w:tcPr>
          <w:p w14:paraId="63242FD3"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No restriction</w:t>
            </w:r>
          </w:p>
        </w:tc>
        <w:tc>
          <w:tcPr>
            <w:tcW w:w="3031" w:type="dxa"/>
            <w:gridSpan w:val="2"/>
            <w:tcBorders>
              <w:top w:val="nil"/>
              <w:left w:val="nil"/>
              <w:bottom w:val="nil"/>
              <w:right w:val="nil"/>
            </w:tcBorders>
          </w:tcPr>
          <w:p w14:paraId="7E4B9B13" w14:textId="77777777" w:rsidR="00431116" w:rsidRDefault="00431116" w:rsidP="00855DD2">
            <w:pPr>
              <w:tabs>
                <w:tab w:val="left" w:pos="162"/>
              </w:tabs>
              <w:ind w:left="162" w:hanging="162"/>
              <w:rPr>
                <w:rFonts w:ascii="Arial Narrow" w:hAnsi="Arial Narrow"/>
                <w:sz w:val="18"/>
                <w:szCs w:val="18"/>
              </w:rPr>
            </w:pPr>
          </w:p>
        </w:tc>
        <w:tc>
          <w:tcPr>
            <w:tcW w:w="990" w:type="dxa"/>
            <w:tcBorders>
              <w:top w:val="nil"/>
              <w:left w:val="nil"/>
              <w:bottom w:val="nil"/>
              <w:right w:val="nil"/>
            </w:tcBorders>
          </w:tcPr>
          <w:p w14:paraId="3589178C" w14:textId="77777777" w:rsidR="00431116" w:rsidRDefault="00431116" w:rsidP="00855DD2">
            <w:pPr>
              <w:jc w:val="center"/>
              <w:rPr>
                <w:rFonts w:ascii="Arial Narrow" w:hAnsi="Arial Narrow"/>
                <w:sz w:val="18"/>
                <w:szCs w:val="18"/>
              </w:rPr>
            </w:pPr>
            <w:r>
              <w:rPr>
                <w:rFonts w:ascii="Arial Narrow" w:hAnsi="Arial Narrow"/>
                <w:sz w:val="18"/>
                <w:szCs w:val="18"/>
              </w:rPr>
              <w:t>ll</w:t>
            </w:r>
          </w:p>
        </w:tc>
      </w:tr>
      <w:tr w:rsidR="00431116" w14:paraId="00B786A4" w14:textId="77777777" w:rsidTr="001B77A9">
        <w:trPr>
          <w:cantSplit/>
        </w:trPr>
        <w:tc>
          <w:tcPr>
            <w:tcW w:w="2070" w:type="dxa"/>
            <w:tcBorders>
              <w:top w:val="nil"/>
              <w:left w:val="nil"/>
              <w:bottom w:val="nil"/>
              <w:right w:val="nil"/>
            </w:tcBorders>
          </w:tcPr>
          <w:p w14:paraId="61824EFA"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Hands (herpetic whitlow)</w:t>
            </w:r>
          </w:p>
        </w:tc>
        <w:tc>
          <w:tcPr>
            <w:tcW w:w="3449" w:type="dxa"/>
            <w:tcBorders>
              <w:top w:val="nil"/>
              <w:left w:val="nil"/>
              <w:bottom w:val="nil"/>
              <w:right w:val="nil"/>
            </w:tcBorders>
          </w:tcPr>
          <w:p w14:paraId="5F1CB319"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contact and contact with the patient’s environment</w:t>
            </w:r>
          </w:p>
        </w:tc>
        <w:tc>
          <w:tcPr>
            <w:tcW w:w="3031" w:type="dxa"/>
            <w:gridSpan w:val="2"/>
            <w:tcBorders>
              <w:top w:val="nil"/>
              <w:left w:val="nil"/>
              <w:bottom w:val="nil"/>
              <w:right w:val="nil"/>
            </w:tcBorders>
          </w:tcPr>
          <w:p w14:paraId="6B0F9D99"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lesions heal</w:t>
            </w:r>
          </w:p>
        </w:tc>
        <w:tc>
          <w:tcPr>
            <w:tcW w:w="990" w:type="dxa"/>
            <w:tcBorders>
              <w:top w:val="nil"/>
              <w:left w:val="nil"/>
              <w:bottom w:val="nil"/>
              <w:right w:val="nil"/>
            </w:tcBorders>
          </w:tcPr>
          <w:p w14:paraId="511DD66A"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lA</w:t>
            </w:r>
          </w:p>
        </w:tc>
      </w:tr>
      <w:tr w:rsidR="00431116" w14:paraId="074AF050" w14:textId="77777777" w:rsidTr="001B77A9">
        <w:trPr>
          <w:cantSplit/>
        </w:trPr>
        <w:tc>
          <w:tcPr>
            <w:tcW w:w="2070" w:type="dxa"/>
            <w:tcBorders>
              <w:top w:val="nil"/>
              <w:left w:val="nil"/>
              <w:bottom w:val="nil"/>
              <w:right w:val="nil"/>
            </w:tcBorders>
          </w:tcPr>
          <w:p w14:paraId="1BB4E4CC"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Orofacial</w:t>
            </w:r>
          </w:p>
        </w:tc>
        <w:tc>
          <w:tcPr>
            <w:tcW w:w="3449" w:type="dxa"/>
            <w:tcBorders>
              <w:top w:val="nil"/>
              <w:left w:val="nil"/>
              <w:bottom w:val="nil"/>
              <w:right w:val="nil"/>
            </w:tcBorders>
          </w:tcPr>
          <w:p w14:paraId="05BA27D4"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Evaluate for need to restrict from care of high-risk patients</w:t>
            </w:r>
          </w:p>
        </w:tc>
        <w:tc>
          <w:tcPr>
            <w:tcW w:w="3031" w:type="dxa"/>
            <w:gridSpan w:val="2"/>
            <w:tcBorders>
              <w:top w:val="nil"/>
              <w:left w:val="nil"/>
              <w:bottom w:val="nil"/>
              <w:right w:val="nil"/>
            </w:tcBorders>
          </w:tcPr>
          <w:p w14:paraId="51969418"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18BC3506"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ll</w:t>
            </w:r>
          </w:p>
        </w:tc>
      </w:tr>
      <w:tr w:rsidR="00431116" w14:paraId="09E373A8" w14:textId="77777777" w:rsidTr="001B77A9">
        <w:trPr>
          <w:cantSplit/>
        </w:trPr>
        <w:tc>
          <w:tcPr>
            <w:tcW w:w="2070" w:type="dxa"/>
            <w:tcBorders>
              <w:top w:val="nil"/>
              <w:left w:val="nil"/>
              <w:bottom w:val="nil"/>
              <w:right w:val="nil"/>
            </w:tcBorders>
          </w:tcPr>
          <w:p w14:paraId="3BDDCD2F" w14:textId="67286C83"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Human immunodeficiency virus</w:t>
            </w:r>
          </w:p>
        </w:tc>
        <w:tc>
          <w:tcPr>
            <w:tcW w:w="3449" w:type="dxa"/>
            <w:tcBorders>
              <w:top w:val="nil"/>
              <w:left w:val="nil"/>
              <w:bottom w:val="nil"/>
              <w:right w:val="nil"/>
            </w:tcBorders>
          </w:tcPr>
          <w:p w14:paraId="47154B7B"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Do not perform exposure-prone invasive procedures until counsel from an expert review panel has been sought; panel should review and recommend procedures the worker can perform, taking into account specific procedure as well as skill and technique of the worker; standard precautions should always be observed; refer to state regulations</w:t>
            </w:r>
          </w:p>
        </w:tc>
        <w:tc>
          <w:tcPr>
            <w:tcW w:w="3031" w:type="dxa"/>
            <w:gridSpan w:val="2"/>
            <w:tcBorders>
              <w:top w:val="nil"/>
              <w:left w:val="nil"/>
              <w:bottom w:val="nil"/>
              <w:right w:val="nil"/>
            </w:tcBorders>
          </w:tcPr>
          <w:p w14:paraId="16FD8B7F"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05402BF8" w14:textId="799513E0" w:rsidR="00431116" w:rsidRPr="001B77A9" w:rsidRDefault="001B77A9" w:rsidP="001B77A9">
            <w:pPr>
              <w:spacing w:before="80"/>
              <w:jc w:val="center"/>
              <w:rPr>
                <w:rFonts w:ascii="Arial Narrow" w:hAnsi="Arial Narrow"/>
                <w:sz w:val="18"/>
                <w:szCs w:val="18"/>
              </w:rPr>
            </w:pPr>
            <w:r>
              <w:rPr>
                <w:rFonts w:ascii="Arial Narrow" w:hAnsi="Arial Narrow"/>
                <w:sz w:val="18"/>
                <w:szCs w:val="18"/>
              </w:rPr>
              <w:t>ll</w:t>
            </w:r>
          </w:p>
        </w:tc>
      </w:tr>
      <w:tr w:rsidR="00431116" w14:paraId="06B13A16" w14:textId="77777777" w:rsidTr="001B77A9">
        <w:trPr>
          <w:cantSplit/>
        </w:trPr>
        <w:tc>
          <w:tcPr>
            <w:tcW w:w="2070" w:type="dxa"/>
            <w:tcBorders>
              <w:top w:val="nil"/>
              <w:left w:val="nil"/>
              <w:bottom w:val="nil"/>
              <w:right w:val="nil"/>
            </w:tcBorders>
          </w:tcPr>
          <w:p w14:paraId="75D8AE19"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Measles</w:t>
            </w:r>
          </w:p>
        </w:tc>
        <w:tc>
          <w:tcPr>
            <w:tcW w:w="3449" w:type="dxa"/>
            <w:tcBorders>
              <w:top w:val="nil"/>
              <w:left w:val="nil"/>
              <w:bottom w:val="nil"/>
              <w:right w:val="nil"/>
            </w:tcBorders>
          </w:tcPr>
          <w:p w14:paraId="149BEC85" w14:textId="77777777" w:rsidR="00431116" w:rsidRDefault="00431116" w:rsidP="001B77A9">
            <w:pPr>
              <w:tabs>
                <w:tab w:val="left" w:pos="177"/>
              </w:tabs>
              <w:spacing w:before="80"/>
              <w:ind w:left="177" w:hanging="177"/>
              <w:rPr>
                <w:rFonts w:ascii="Arial Narrow" w:hAnsi="Arial Narrow"/>
                <w:sz w:val="18"/>
                <w:szCs w:val="18"/>
              </w:rPr>
            </w:pPr>
          </w:p>
        </w:tc>
        <w:tc>
          <w:tcPr>
            <w:tcW w:w="3031" w:type="dxa"/>
            <w:gridSpan w:val="2"/>
            <w:tcBorders>
              <w:top w:val="nil"/>
              <w:left w:val="nil"/>
              <w:bottom w:val="nil"/>
              <w:right w:val="nil"/>
            </w:tcBorders>
          </w:tcPr>
          <w:p w14:paraId="3CCD7279" w14:textId="77777777" w:rsidR="00431116" w:rsidRDefault="00431116" w:rsidP="001B77A9">
            <w:pPr>
              <w:tabs>
                <w:tab w:val="left" w:pos="162"/>
              </w:tabs>
              <w:spacing w:before="80"/>
              <w:ind w:left="162" w:hanging="162"/>
              <w:rPr>
                <w:rFonts w:ascii="Arial Narrow" w:hAnsi="Arial Narrow"/>
                <w:sz w:val="18"/>
                <w:szCs w:val="18"/>
              </w:rPr>
            </w:pPr>
          </w:p>
        </w:tc>
        <w:tc>
          <w:tcPr>
            <w:tcW w:w="990" w:type="dxa"/>
            <w:tcBorders>
              <w:top w:val="nil"/>
              <w:left w:val="nil"/>
              <w:bottom w:val="nil"/>
              <w:right w:val="nil"/>
            </w:tcBorders>
          </w:tcPr>
          <w:p w14:paraId="30AD62BA" w14:textId="77777777" w:rsidR="00431116" w:rsidRDefault="00431116" w:rsidP="001B77A9">
            <w:pPr>
              <w:spacing w:before="80"/>
              <w:jc w:val="center"/>
              <w:rPr>
                <w:rFonts w:ascii="Arial Narrow" w:hAnsi="Arial Narrow"/>
                <w:sz w:val="18"/>
                <w:szCs w:val="18"/>
              </w:rPr>
            </w:pPr>
          </w:p>
        </w:tc>
      </w:tr>
      <w:tr w:rsidR="00431116" w14:paraId="0C20F2D7" w14:textId="77777777" w:rsidTr="001B77A9">
        <w:trPr>
          <w:cantSplit/>
        </w:trPr>
        <w:tc>
          <w:tcPr>
            <w:tcW w:w="2070" w:type="dxa"/>
            <w:tcBorders>
              <w:top w:val="nil"/>
              <w:left w:val="nil"/>
              <w:bottom w:val="nil"/>
              <w:right w:val="nil"/>
            </w:tcBorders>
          </w:tcPr>
          <w:p w14:paraId="580E2087"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Active</w:t>
            </w:r>
          </w:p>
        </w:tc>
        <w:tc>
          <w:tcPr>
            <w:tcW w:w="3449" w:type="dxa"/>
            <w:tcBorders>
              <w:top w:val="nil"/>
              <w:left w:val="nil"/>
              <w:bottom w:val="nil"/>
              <w:right w:val="nil"/>
            </w:tcBorders>
          </w:tcPr>
          <w:p w14:paraId="3102C046"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Exclude from duty</w:t>
            </w:r>
          </w:p>
        </w:tc>
        <w:tc>
          <w:tcPr>
            <w:tcW w:w="3031" w:type="dxa"/>
            <w:gridSpan w:val="2"/>
            <w:tcBorders>
              <w:top w:val="nil"/>
              <w:left w:val="nil"/>
              <w:bottom w:val="nil"/>
              <w:right w:val="nil"/>
            </w:tcBorders>
          </w:tcPr>
          <w:p w14:paraId="5197001D" w14:textId="77777777" w:rsidR="00431116" w:rsidRDefault="00431116" w:rsidP="00855DD2">
            <w:pPr>
              <w:tabs>
                <w:tab w:val="left" w:pos="162"/>
              </w:tabs>
              <w:ind w:left="162" w:hanging="162"/>
              <w:rPr>
                <w:rFonts w:ascii="Arial Narrow" w:hAnsi="Arial Narrow"/>
                <w:sz w:val="18"/>
                <w:szCs w:val="18"/>
              </w:rPr>
            </w:pPr>
            <w:r>
              <w:rPr>
                <w:rFonts w:ascii="Arial Narrow" w:hAnsi="Arial Narrow"/>
                <w:sz w:val="18"/>
                <w:szCs w:val="18"/>
              </w:rPr>
              <w:t>Until 7 days after the rash appears</w:t>
            </w:r>
          </w:p>
        </w:tc>
        <w:tc>
          <w:tcPr>
            <w:tcW w:w="990" w:type="dxa"/>
            <w:tcBorders>
              <w:top w:val="nil"/>
              <w:left w:val="nil"/>
              <w:bottom w:val="nil"/>
              <w:right w:val="nil"/>
            </w:tcBorders>
          </w:tcPr>
          <w:p w14:paraId="28EC4BB4" w14:textId="77777777" w:rsidR="00431116" w:rsidRDefault="00431116" w:rsidP="00855DD2">
            <w:pPr>
              <w:jc w:val="center"/>
              <w:rPr>
                <w:rFonts w:ascii="Arial Narrow" w:hAnsi="Arial Narrow"/>
                <w:sz w:val="18"/>
                <w:szCs w:val="18"/>
              </w:rPr>
            </w:pPr>
            <w:r>
              <w:rPr>
                <w:rFonts w:ascii="Arial Narrow" w:hAnsi="Arial Narrow"/>
                <w:sz w:val="18"/>
                <w:szCs w:val="18"/>
              </w:rPr>
              <w:t>lA</w:t>
            </w:r>
          </w:p>
        </w:tc>
      </w:tr>
      <w:tr w:rsidR="00431116" w14:paraId="4117A7D4" w14:textId="77777777" w:rsidTr="001B77A9">
        <w:trPr>
          <w:cantSplit/>
        </w:trPr>
        <w:tc>
          <w:tcPr>
            <w:tcW w:w="2070" w:type="dxa"/>
            <w:tcBorders>
              <w:top w:val="nil"/>
              <w:left w:val="nil"/>
              <w:bottom w:val="nil"/>
              <w:right w:val="nil"/>
            </w:tcBorders>
          </w:tcPr>
          <w:p w14:paraId="6710C94A" w14:textId="77777777" w:rsidR="00431116" w:rsidRDefault="00431116" w:rsidP="001B77A9">
            <w:pPr>
              <w:tabs>
                <w:tab w:val="left" w:pos="240"/>
                <w:tab w:val="left" w:pos="450"/>
              </w:tabs>
              <w:spacing w:before="80"/>
              <w:ind w:left="240" w:hanging="240"/>
              <w:rPr>
                <w:rFonts w:ascii="Arial Narrow" w:hAnsi="Arial Narrow"/>
                <w:sz w:val="18"/>
                <w:szCs w:val="18"/>
              </w:rPr>
            </w:pPr>
            <w:r>
              <w:rPr>
                <w:rFonts w:ascii="Arial Narrow" w:hAnsi="Arial Narrow"/>
                <w:sz w:val="18"/>
                <w:szCs w:val="18"/>
              </w:rPr>
              <w:tab/>
              <w:t>Postexposure (susceptible personnel)</w:t>
            </w:r>
          </w:p>
        </w:tc>
        <w:tc>
          <w:tcPr>
            <w:tcW w:w="3449" w:type="dxa"/>
            <w:tcBorders>
              <w:top w:val="nil"/>
              <w:left w:val="nil"/>
              <w:bottom w:val="nil"/>
              <w:right w:val="nil"/>
            </w:tcBorders>
          </w:tcPr>
          <w:p w14:paraId="0A071C04"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Exclude from duty</w:t>
            </w:r>
          </w:p>
        </w:tc>
        <w:tc>
          <w:tcPr>
            <w:tcW w:w="3031" w:type="dxa"/>
            <w:gridSpan w:val="2"/>
            <w:tcBorders>
              <w:top w:val="nil"/>
              <w:left w:val="nil"/>
              <w:bottom w:val="nil"/>
              <w:right w:val="nil"/>
            </w:tcBorders>
          </w:tcPr>
          <w:p w14:paraId="4DCA69CB"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From 5</w:t>
            </w:r>
            <w:r>
              <w:rPr>
                <w:rFonts w:ascii="Arial Narrow" w:hAnsi="Arial Narrow"/>
                <w:sz w:val="18"/>
                <w:szCs w:val="18"/>
                <w:vertAlign w:val="superscript"/>
              </w:rPr>
              <w:t>th</w:t>
            </w:r>
            <w:r>
              <w:rPr>
                <w:rFonts w:ascii="Arial Narrow" w:hAnsi="Arial Narrow"/>
                <w:sz w:val="18"/>
                <w:szCs w:val="18"/>
              </w:rPr>
              <w:t xml:space="preserve"> day after 1</w:t>
            </w:r>
            <w:r>
              <w:rPr>
                <w:rFonts w:ascii="Arial Narrow" w:hAnsi="Arial Narrow"/>
                <w:sz w:val="18"/>
                <w:szCs w:val="18"/>
                <w:vertAlign w:val="superscript"/>
              </w:rPr>
              <w:t>st</w:t>
            </w:r>
            <w:r>
              <w:rPr>
                <w:rFonts w:ascii="Arial Narrow" w:hAnsi="Arial Narrow"/>
                <w:sz w:val="18"/>
                <w:szCs w:val="18"/>
              </w:rPr>
              <w:t xml:space="preserve"> exposure through 21</w:t>
            </w:r>
            <w:r>
              <w:rPr>
                <w:rFonts w:ascii="Arial Narrow" w:hAnsi="Arial Narrow"/>
                <w:sz w:val="18"/>
                <w:szCs w:val="18"/>
                <w:vertAlign w:val="superscript"/>
              </w:rPr>
              <w:t>st</w:t>
            </w:r>
            <w:r>
              <w:rPr>
                <w:rFonts w:ascii="Arial Narrow" w:hAnsi="Arial Narrow"/>
                <w:sz w:val="18"/>
                <w:szCs w:val="18"/>
              </w:rPr>
              <w:t xml:space="preserve"> day after last exposure and/or 4 days after rash appears</w:t>
            </w:r>
          </w:p>
        </w:tc>
        <w:tc>
          <w:tcPr>
            <w:tcW w:w="990" w:type="dxa"/>
            <w:tcBorders>
              <w:top w:val="nil"/>
              <w:left w:val="nil"/>
              <w:bottom w:val="nil"/>
              <w:right w:val="nil"/>
            </w:tcBorders>
          </w:tcPr>
          <w:p w14:paraId="69496E41"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117F1877" w14:textId="77777777" w:rsidTr="001B77A9">
        <w:trPr>
          <w:cantSplit/>
        </w:trPr>
        <w:tc>
          <w:tcPr>
            <w:tcW w:w="2070" w:type="dxa"/>
            <w:tcBorders>
              <w:top w:val="nil"/>
              <w:left w:val="nil"/>
              <w:bottom w:val="single" w:sz="4" w:space="0" w:color="auto"/>
              <w:right w:val="nil"/>
            </w:tcBorders>
          </w:tcPr>
          <w:p w14:paraId="438E3F4A" w14:textId="77777777" w:rsidR="00431116" w:rsidRDefault="00431116" w:rsidP="001B77A9">
            <w:pPr>
              <w:tabs>
                <w:tab w:val="left" w:pos="240"/>
                <w:tab w:val="left" w:pos="450"/>
              </w:tabs>
              <w:spacing w:before="80"/>
              <w:ind w:left="240" w:hanging="240"/>
              <w:rPr>
                <w:rFonts w:ascii="Arial Narrow" w:hAnsi="Arial Narrow"/>
                <w:sz w:val="18"/>
                <w:szCs w:val="18"/>
              </w:rPr>
            </w:pPr>
            <w:r>
              <w:rPr>
                <w:rFonts w:ascii="Arial Narrow" w:hAnsi="Arial Narrow"/>
                <w:sz w:val="18"/>
                <w:szCs w:val="18"/>
              </w:rPr>
              <w:t>Meningococcal infections</w:t>
            </w:r>
          </w:p>
        </w:tc>
        <w:tc>
          <w:tcPr>
            <w:tcW w:w="3449" w:type="dxa"/>
            <w:tcBorders>
              <w:top w:val="nil"/>
              <w:left w:val="nil"/>
              <w:bottom w:val="single" w:sz="4" w:space="0" w:color="auto"/>
              <w:right w:val="nil"/>
            </w:tcBorders>
          </w:tcPr>
          <w:p w14:paraId="431EDA77"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Exclude from duty</w:t>
            </w:r>
          </w:p>
        </w:tc>
        <w:tc>
          <w:tcPr>
            <w:tcW w:w="3031" w:type="dxa"/>
            <w:gridSpan w:val="2"/>
            <w:tcBorders>
              <w:top w:val="nil"/>
              <w:left w:val="nil"/>
              <w:bottom w:val="single" w:sz="4" w:space="0" w:color="auto"/>
              <w:right w:val="nil"/>
            </w:tcBorders>
          </w:tcPr>
          <w:p w14:paraId="11AFE63E"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24 hours after start of effective therapy</w:t>
            </w:r>
          </w:p>
        </w:tc>
        <w:tc>
          <w:tcPr>
            <w:tcW w:w="990" w:type="dxa"/>
            <w:tcBorders>
              <w:top w:val="nil"/>
              <w:left w:val="nil"/>
              <w:bottom w:val="single" w:sz="4" w:space="0" w:color="auto"/>
              <w:right w:val="nil"/>
            </w:tcBorders>
          </w:tcPr>
          <w:p w14:paraId="2420984A"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lA</w:t>
            </w:r>
          </w:p>
        </w:tc>
      </w:tr>
    </w:tbl>
    <w:p w14:paraId="53DA4EF1" w14:textId="77777777" w:rsidR="00431116" w:rsidRDefault="00431116" w:rsidP="00855DD2">
      <w:r>
        <w:br w:type="page"/>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3447"/>
        <w:gridCol w:w="3033"/>
        <w:gridCol w:w="960"/>
      </w:tblGrid>
      <w:tr w:rsidR="00431116" w14:paraId="6023BA8E" w14:textId="77777777" w:rsidTr="001B77A9">
        <w:tc>
          <w:tcPr>
            <w:tcW w:w="2061" w:type="dxa"/>
            <w:tcBorders>
              <w:top w:val="single" w:sz="4" w:space="0" w:color="auto"/>
              <w:left w:val="nil"/>
              <w:bottom w:val="single" w:sz="4" w:space="0" w:color="auto"/>
              <w:right w:val="nil"/>
            </w:tcBorders>
          </w:tcPr>
          <w:p w14:paraId="791358DA" w14:textId="77777777" w:rsidR="00431116" w:rsidRDefault="00431116" w:rsidP="00855DD2">
            <w:pPr>
              <w:jc w:val="center"/>
              <w:rPr>
                <w:rFonts w:ascii="Arial Narrow" w:hAnsi="Arial Narrow"/>
                <w:b/>
                <w:sz w:val="18"/>
                <w:szCs w:val="18"/>
              </w:rPr>
            </w:pPr>
            <w:r>
              <w:rPr>
                <w:rFonts w:ascii="Arial Narrow" w:hAnsi="Arial Narrow"/>
                <w:b/>
                <w:sz w:val="18"/>
                <w:szCs w:val="18"/>
              </w:rPr>
              <w:lastRenderedPageBreak/>
              <w:t>Disease/problem</w:t>
            </w:r>
          </w:p>
        </w:tc>
        <w:tc>
          <w:tcPr>
            <w:tcW w:w="3447" w:type="dxa"/>
            <w:tcBorders>
              <w:top w:val="single" w:sz="4" w:space="0" w:color="auto"/>
              <w:left w:val="nil"/>
              <w:bottom w:val="single" w:sz="4" w:space="0" w:color="auto"/>
              <w:right w:val="nil"/>
            </w:tcBorders>
          </w:tcPr>
          <w:p w14:paraId="76449336" w14:textId="77777777" w:rsidR="00431116" w:rsidRDefault="00431116" w:rsidP="00855DD2">
            <w:pPr>
              <w:tabs>
                <w:tab w:val="left" w:pos="177"/>
              </w:tabs>
              <w:jc w:val="center"/>
              <w:rPr>
                <w:rFonts w:ascii="Arial Narrow" w:hAnsi="Arial Narrow"/>
                <w:b/>
                <w:sz w:val="18"/>
                <w:szCs w:val="18"/>
              </w:rPr>
            </w:pPr>
            <w:r>
              <w:rPr>
                <w:rFonts w:ascii="Arial Narrow" w:hAnsi="Arial Narrow"/>
                <w:b/>
                <w:sz w:val="18"/>
                <w:szCs w:val="18"/>
              </w:rPr>
              <w:t>Work restriction</w:t>
            </w:r>
          </w:p>
        </w:tc>
        <w:tc>
          <w:tcPr>
            <w:tcW w:w="3033" w:type="dxa"/>
            <w:tcBorders>
              <w:top w:val="single" w:sz="4" w:space="0" w:color="auto"/>
              <w:left w:val="nil"/>
              <w:bottom w:val="single" w:sz="4" w:space="0" w:color="auto"/>
              <w:right w:val="nil"/>
            </w:tcBorders>
          </w:tcPr>
          <w:p w14:paraId="3FD06DBC" w14:textId="77777777" w:rsidR="00431116" w:rsidRDefault="00431116" w:rsidP="00855DD2">
            <w:pPr>
              <w:jc w:val="center"/>
              <w:rPr>
                <w:rFonts w:ascii="Arial Narrow" w:hAnsi="Arial Narrow"/>
                <w:b/>
                <w:sz w:val="18"/>
                <w:szCs w:val="18"/>
              </w:rPr>
            </w:pPr>
            <w:r>
              <w:rPr>
                <w:rFonts w:ascii="Arial Narrow" w:hAnsi="Arial Narrow"/>
                <w:b/>
                <w:sz w:val="18"/>
                <w:szCs w:val="18"/>
              </w:rPr>
              <w:t>Duration</w:t>
            </w:r>
          </w:p>
        </w:tc>
        <w:tc>
          <w:tcPr>
            <w:tcW w:w="960" w:type="dxa"/>
            <w:tcBorders>
              <w:top w:val="single" w:sz="4" w:space="0" w:color="auto"/>
              <w:left w:val="nil"/>
              <w:bottom w:val="single" w:sz="4" w:space="0" w:color="auto"/>
              <w:right w:val="nil"/>
            </w:tcBorders>
          </w:tcPr>
          <w:p w14:paraId="3A0EAD86" w14:textId="77777777" w:rsidR="00431116" w:rsidRDefault="00431116" w:rsidP="00855DD2">
            <w:pPr>
              <w:jc w:val="center"/>
              <w:rPr>
                <w:rFonts w:ascii="Arial Narrow" w:hAnsi="Arial Narrow"/>
                <w:b/>
                <w:sz w:val="18"/>
                <w:szCs w:val="18"/>
              </w:rPr>
            </w:pPr>
            <w:r>
              <w:rPr>
                <w:rFonts w:ascii="Arial Narrow" w:hAnsi="Arial Narrow"/>
                <w:b/>
                <w:sz w:val="18"/>
                <w:szCs w:val="18"/>
              </w:rPr>
              <w:t>Category</w:t>
            </w:r>
          </w:p>
        </w:tc>
      </w:tr>
      <w:tr w:rsidR="00431116" w14:paraId="194C2052" w14:textId="77777777" w:rsidTr="001B77A9">
        <w:trPr>
          <w:cantSplit/>
        </w:trPr>
        <w:tc>
          <w:tcPr>
            <w:tcW w:w="2061" w:type="dxa"/>
            <w:tcBorders>
              <w:top w:val="nil"/>
              <w:left w:val="nil"/>
              <w:bottom w:val="nil"/>
              <w:right w:val="nil"/>
            </w:tcBorders>
          </w:tcPr>
          <w:p w14:paraId="55B8C15C" w14:textId="77777777" w:rsidR="00431116" w:rsidRDefault="00431116" w:rsidP="00855DD2">
            <w:pPr>
              <w:tabs>
                <w:tab w:val="left" w:pos="240"/>
                <w:tab w:val="left" w:pos="450"/>
              </w:tabs>
              <w:spacing w:before="60"/>
              <w:ind w:left="450" w:hanging="450"/>
              <w:rPr>
                <w:rFonts w:ascii="Arial Narrow" w:hAnsi="Arial Narrow"/>
                <w:sz w:val="18"/>
                <w:szCs w:val="18"/>
              </w:rPr>
            </w:pPr>
            <w:r>
              <w:rPr>
                <w:rFonts w:ascii="Arial Narrow" w:hAnsi="Arial Narrow"/>
                <w:sz w:val="18"/>
                <w:szCs w:val="18"/>
              </w:rPr>
              <w:t>Mumps</w:t>
            </w:r>
          </w:p>
        </w:tc>
        <w:tc>
          <w:tcPr>
            <w:tcW w:w="3447" w:type="dxa"/>
            <w:tcBorders>
              <w:top w:val="nil"/>
              <w:left w:val="nil"/>
              <w:bottom w:val="nil"/>
              <w:right w:val="nil"/>
            </w:tcBorders>
          </w:tcPr>
          <w:p w14:paraId="2BDED637" w14:textId="77777777" w:rsidR="00431116" w:rsidRDefault="00431116" w:rsidP="00855DD2">
            <w:pPr>
              <w:tabs>
                <w:tab w:val="left" w:pos="177"/>
              </w:tabs>
              <w:spacing w:before="60"/>
              <w:ind w:left="177" w:hanging="177"/>
              <w:rPr>
                <w:rFonts w:ascii="Arial Narrow" w:hAnsi="Arial Narrow"/>
                <w:sz w:val="18"/>
                <w:szCs w:val="18"/>
              </w:rPr>
            </w:pPr>
          </w:p>
        </w:tc>
        <w:tc>
          <w:tcPr>
            <w:tcW w:w="3033" w:type="dxa"/>
            <w:tcBorders>
              <w:top w:val="nil"/>
              <w:left w:val="nil"/>
              <w:bottom w:val="nil"/>
              <w:right w:val="nil"/>
            </w:tcBorders>
          </w:tcPr>
          <w:p w14:paraId="1ECCD61F" w14:textId="77777777" w:rsidR="00431116" w:rsidRDefault="00431116" w:rsidP="00855DD2">
            <w:pPr>
              <w:tabs>
                <w:tab w:val="left" w:pos="162"/>
              </w:tabs>
              <w:spacing w:before="60"/>
              <w:ind w:left="162" w:hanging="162"/>
              <w:rPr>
                <w:rFonts w:ascii="Arial Narrow" w:hAnsi="Arial Narrow"/>
                <w:sz w:val="18"/>
                <w:szCs w:val="18"/>
              </w:rPr>
            </w:pPr>
          </w:p>
        </w:tc>
        <w:tc>
          <w:tcPr>
            <w:tcW w:w="960" w:type="dxa"/>
            <w:tcBorders>
              <w:top w:val="nil"/>
              <w:left w:val="nil"/>
              <w:bottom w:val="nil"/>
              <w:right w:val="nil"/>
            </w:tcBorders>
          </w:tcPr>
          <w:p w14:paraId="333F2A72" w14:textId="77777777" w:rsidR="00431116" w:rsidRDefault="00431116" w:rsidP="00855DD2">
            <w:pPr>
              <w:spacing w:before="60"/>
              <w:jc w:val="center"/>
              <w:rPr>
                <w:rFonts w:ascii="Arial Narrow" w:hAnsi="Arial Narrow"/>
                <w:sz w:val="18"/>
                <w:szCs w:val="18"/>
              </w:rPr>
            </w:pPr>
          </w:p>
        </w:tc>
      </w:tr>
      <w:tr w:rsidR="00431116" w14:paraId="4DF83953" w14:textId="77777777" w:rsidTr="001B77A9">
        <w:trPr>
          <w:cantSplit/>
        </w:trPr>
        <w:tc>
          <w:tcPr>
            <w:tcW w:w="2061" w:type="dxa"/>
            <w:tcBorders>
              <w:top w:val="nil"/>
              <w:left w:val="nil"/>
              <w:bottom w:val="nil"/>
              <w:right w:val="nil"/>
            </w:tcBorders>
          </w:tcPr>
          <w:p w14:paraId="1880B984"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Active</w:t>
            </w:r>
          </w:p>
        </w:tc>
        <w:tc>
          <w:tcPr>
            <w:tcW w:w="3447" w:type="dxa"/>
            <w:tcBorders>
              <w:top w:val="nil"/>
              <w:left w:val="nil"/>
              <w:bottom w:val="nil"/>
              <w:right w:val="nil"/>
            </w:tcBorders>
          </w:tcPr>
          <w:p w14:paraId="1D59BA9F"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16592C0C" w14:textId="77777777" w:rsidR="00431116" w:rsidRDefault="00431116" w:rsidP="00855DD2">
            <w:pPr>
              <w:tabs>
                <w:tab w:val="left" w:pos="162"/>
              </w:tabs>
              <w:ind w:left="162" w:hanging="162"/>
              <w:rPr>
                <w:rFonts w:ascii="Arial Narrow" w:hAnsi="Arial Narrow"/>
                <w:sz w:val="18"/>
                <w:szCs w:val="18"/>
              </w:rPr>
            </w:pPr>
            <w:r>
              <w:rPr>
                <w:rFonts w:ascii="Arial Narrow" w:hAnsi="Arial Narrow"/>
                <w:sz w:val="18"/>
                <w:szCs w:val="18"/>
              </w:rPr>
              <w:t>Until 9 days after onset of parotitis</w:t>
            </w:r>
          </w:p>
        </w:tc>
        <w:tc>
          <w:tcPr>
            <w:tcW w:w="960" w:type="dxa"/>
            <w:tcBorders>
              <w:top w:val="nil"/>
              <w:left w:val="nil"/>
              <w:bottom w:val="nil"/>
              <w:right w:val="nil"/>
            </w:tcBorders>
          </w:tcPr>
          <w:p w14:paraId="75FB8A5E" w14:textId="77777777" w:rsidR="00431116" w:rsidRDefault="00431116" w:rsidP="00855DD2">
            <w:pPr>
              <w:jc w:val="center"/>
              <w:rPr>
                <w:rFonts w:ascii="Arial Narrow" w:hAnsi="Arial Narrow"/>
                <w:sz w:val="18"/>
                <w:szCs w:val="18"/>
              </w:rPr>
            </w:pPr>
            <w:r>
              <w:rPr>
                <w:rFonts w:ascii="Arial Narrow" w:hAnsi="Arial Narrow"/>
                <w:sz w:val="18"/>
                <w:szCs w:val="18"/>
              </w:rPr>
              <w:t>lB</w:t>
            </w:r>
          </w:p>
        </w:tc>
      </w:tr>
      <w:tr w:rsidR="00431116" w14:paraId="29E79E1C" w14:textId="77777777" w:rsidTr="001B77A9">
        <w:trPr>
          <w:cantSplit/>
        </w:trPr>
        <w:tc>
          <w:tcPr>
            <w:tcW w:w="2061" w:type="dxa"/>
            <w:tcBorders>
              <w:top w:val="nil"/>
              <w:left w:val="nil"/>
              <w:bottom w:val="nil"/>
              <w:right w:val="nil"/>
            </w:tcBorders>
          </w:tcPr>
          <w:p w14:paraId="46BC04B0"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Postexposure (susceptible personnel)</w:t>
            </w:r>
          </w:p>
        </w:tc>
        <w:tc>
          <w:tcPr>
            <w:tcW w:w="3447" w:type="dxa"/>
            <w:tcBorders>
              <w:top w:val="nil"/>
              <w:left w:val="nil"/>
              <w:bottom w:val="nil"/>
              <w:right w:val="nil"/>
            </w:tcBorders>
          </w:tcPr>
          <w:p w14:paraId="360C9E1E"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1D1AB7FF"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From 12</w:t>
            </w:r>
            <w:r>
              <w:rPr>
                <w:rFonts w:ascii="Arial Narrow" w:hAnsi="Arial Narrow"/>
                <w:sz w:val="18"/>
                <w:szCs w:val="18"/>
                <w:vertAlign w:val="superscript"/>
              </w:rPr>
              <w:t>th</w:t>
            </w:r>
            <w:r>
              <w:rPr>
                <w:rFonts w:ascii="Arial Narrow" w:hAnsi="Arial Narrow"/>
                <w:sz w:val="18"/>
                <w:szCs w:val="18"/>
              </w:rPr>
              <w:t xml:space="preserve"> day after 1</w:t>
            </w:r>
            <w:r>
              <w:rPr>
                <w:rFonts w:ascii="Arial Narrow" w:hAnsi="Arial Narrow"/>
                <w:sz w:val="18"/>
                <w:szCs w:val="18"/>
                <w:vertAlign w:val="superscript"/>
              </w:rPr>
              <w:t>st</w:t>
            </w:r>
            <w:r>
              <w:rPr>
                <w:rFonts w:ascii="Arial Narrow" w:hAnsi="Arial Narrow"/>
                <w:sz w:val="18"/>
                <w:szCs w:val="18"/>
              </w:rPr>
              <w:t xml:space="preserve"> exposure through 26</w:t>
            </w:r>
            <w:r>
              <w:rPr>
                <w:rFonts w:ascii="Arial Narrow" w:hAnsi="Arial Narrow"/>
                <w:sz w:val="18"/>
                <w:szCs w:val="18"/>
                <w:vertAlign w:val="superscript"/>
              </w:rPr>
              <w:t>th</w:t>
            </w:r>
            <w:r>
              <w:rPr>
                <w:rFonts w:ascii="Arial Narrow" w:hAnsi="Arial Narrow"/>
                <w:sz w:val="18"/>
                <w:szCs w:val="18"/>
              </w:rPr>
              <w:t xml:space="preserve"> day after last exposure or until 9 days after onset of parotitis</w:t>
            </w:r>
          </w:p>
        </w:tc>
        <w:tc>
          <w:tcPr>
            <w:tcW w:w="960" w:type="dxa"/>
            <w:tcBorders>
              <w:top w:val="nil"/>
              <w:left w:val="nil"/>
              <w:bottom w:val="nil"/>
              <w:right w:val="nil"/>
            </w:tcBorders>
          </w:tcPr>
          <w:p w14:paraId="251175F9"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ll</w:t>
            </w:r>
          </w:p>
        </w:tc>
      </w:tr>
      <w:tr w:rsidR="00431116" w14:paraId="3DFB5AD5" w14:textId="77777777" w:rsidTr="001B77A9">
        <w:trPr>
          <w:cantSplit/>
        </w:trPr>
        <w:tc>
          <w:tcPr>
            <w:tcW w:w="2061" w:type="dxa"/>
            <w:tcBorders>
              <w:top w:val="nil"/>
              <w:left w:val="nil"/>
              <w:bottom w:val="nil"/>
              <w:right w:val="nil"/>
            </w:tcBorders>
          </w:tcPr>
          <w:p w14:paraId="35A96B0B"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Pediculosis</w:t>
            </w:r>
          </w:p>
        </w:tc>
        <w:tc>
          <w:tcPr>
            <w:tcW w:w="3447" w:type="dxa"/>
            <w:tcBorders>
              <w:top w:val="nil"/>
              <w:left w:val="nil"/>
              <w:bottom w:val="nil"/>
              <w:right w:val="nil"/>
            </w:tcBorders>
          </w:tcPr>
          <w:p w14:paraId="3F7C5ACA"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contact</w:t>
            </w:r>
          </w:p>
        </w:tc>
        <w:tc>
          <w:tcPr>
            <w:tcW w:w="3033" w:type="dxa"/>
            <w:tcBorders>
              <w:top w:val="nil"/>
              <w:left w:val="nil"/>
              <w:bottom w:val="nil"/>
              <w:right w:val="nil"/>
            </w:tcBorders>
          </w:tcPr>
          <w:p w14:paraId="20B3D066"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treated and observed to be free of adult and immature lice</w:t>
            </w:r>
          </w:p>
        </w:tc>
        <w:tc>
          <w:tcPr>
            <w:tcW w:w="960" w:type="dxa"/>
            <w:tcBorders>
              <w:top w:val="nil"/>
              <w:left w:val="nil"/>
              <w:bottom w:val="nil"/>
              <w:right w:val="nil"/>
            </w:tcBorders>
          </w:tcPr>
          <w:p w14:paraId="2D4EAACE"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0A175FCD" w14:textId="77777777" w:rsidTr="001B77A9">
        <w:trPr>
          <w:cantSplit/>
        </w:trPr>
        <w:tc>
          <w:tcPr>
            <w:tcW w:w="2061" w:type="dxa"/>
            <w:tcBorders>
              <w:top w:val="nil"/>
              <w:left w:val="nil"/>
              <w:bottom w:val="nil"/>
              <w:right w:val="nil"/>
            </w:tcBorders>
          </w:tcPr>
          <w:p w14:paraId="6ED8677B"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Pertussis</w:t>
            </w:r>
          </w:p>
        </w:tc>
        <w:tc>
          <w:tcPr>
            <w:tcW w:w="3447" w:type="dxa"/>
            <w:tcBorders>
              <w:top w:val="nil"/>
              <w:left w:val="nil"/>
              <w:bottom w:val="nil"/>
              <w:right w:val="nil"/>
            </w:tcBorders>
          </w:tcPr>
          <w:p w14:paraId="7F06CC2C" w14:textId="77777777" w:rsidR="00431116" w:rsidRDefault="00431116" w:rsidP="001B77A9">
            <w:pPr>
              <w:tabs>
                <w:tab w:val="left" w:pos="177"/>
              </w:tabs>
              <w:spacing w:before="80"/>
              <w:ind w:left="177" w:hanging="177"/>
              <w:rPr>
                <w:rFonts w:ascii="Arial Narrow" w:hAnsi="Arial Narrow"/>
                <w:sz w:val="18"/>
                <w:szCs w:val="18"/>
              </w:rPr>
            </w:pPr>
          </w:p>
        </w:tc>
        <w:tc>
          <w:tcPr>
            <w:tcW w:w="3033" w:type="dxa"/>
            <w:tcBorders>
              <w:top w:val="nil"/>
              <w:left w:val="nil"/>
              <w:bottom w:val="nil"/>
              <w:right w:val="nil"/>
            </w:tcBorders>
          </w:tcPr>
          <w:p w14:paraId="42D3A2CE"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4C198530" w14:textId="77777777" w:rsidR="00431116" w:rsidRDefault="00431116" w:rsidP="001B77A9">
            <w:pPr>
              <w:spacing w:before="80"/>
              <w:jc w:val="center"/>
              <w:rPr>
                <w:rFonts w:ascii="Arial Narrow" w:hAnsi="Arial Narrow"/>
                <w:sz w:val="18"/>
                <w:szCs w:val="18"/>
              </w:rPr>
            </w:pPr>
          </w:p>
        </w:tc>
      </w:tr>
      <w:tr w:rsidR="00431116" w14:paraId="66CBAF35" w14:textId="77777777" w:rsidTr="001B77A9">
        <w:trPr>
          <w:cantSplit/>
        </w:trPr>
        <w:tc>
          <w:tcPr>
            <w:tcW w:w="2061" w:type="dxa"/>
            <w:tcBorders>
              <w:top w:val="nil"/>
              <w:left w:val="nil"/>
              <w:bottom w:val="nil"/>
              <w:right w:val="nil"/>
            </w:tcBorders>
          </w:tcPr>
          <w:p w14:paraId="3DC2FB63"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Active</w:t>
            </w:r>
          </w:p>
        </w:tc>
        <w:tc>
          <w:tcPr>
            <w:tcW w:w="3447" w:type="dxa"/>
            <w:tcBorders>
              <w:top w:val="nil"/>
              <w:left w:val="nil"/>
              <w:bottom w:val="nil"/>
              <w:right w:val="nil"/>
            </w:tcBorders>
          </w:tcPr>
          <w:p w14:paraId="7C32DC7A"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46413A84" w14:textId="77777777" w:rsidR="00431116" w:rsidRDefault="00431116" w:rsidP="00855DD2">
            <w:pPr>
              <w:tabs>
                <w:tab w:val="left" w:pos="162"/>
              </w:tabs>
              <w:ind w:left="162" w:hanging="162"/>
              <w:rPr>
                <w:rFonts w:ascii="Arial Narrow" w:hAnsi="Arial Narrow"/>
                <w:sz w:val="18"/>
                <w:szCs w:val="18"/>
              </w:rPr>
            </w:pPr>
            <w:r>
              <w:rPr>
                <w:rFonts w:ascii="Arial Narrow" w:hAnsi="Arial Narrow"/>
                <w:sz w:val="18"/>
                <w:szCs w:val="18"/>
              </w:rPr>
              <w:t>From beginning of catarrhal stage through 3</w:t>
            </w:r>
            <w:r>
              <w:rPr>
                <w:rFonts w:ascii="Arial Narrow" w:hAnsi="Arial Narrow"/>
                <w:sz w:val="18"/>
                <w:szCs w:val="18"/>
                <w:vertAlign w:val="superscript"/>
              </w:rPr>
              <w:t>rd</w:t>
            </w:r>
            <w:r>
              <w:rPr>
                <w:rFonts w:ascii="Arial Narrow" w:hAnsi="Arial Narrow"/>
                <w:sz w:val="18"/>
                <w:szCs w:val="18"/>
              </w:rPr>
              <w:t xml:space="preserve"> wk after onset of paroxysms or until 5 days after start of effective antimicrobial therapy</w:t>
            </w:r>
          </w:p>
        </w:tc>
        <w:tc>
          <w:tcPr>
            <w:tcW w:w="960" w:type="dxa"/>
            <w:tcBorders>
              <w:top w:val="nil"/>
              <w:left w:val="nil"/>
              <w:bottom w:val="nil"/>
              <w:right w:val="nil"/>
            </w:tcBorders>
          </w:tcPr>
          <w:p w14:paraId="4F6EC014" w14:textId="77777777" w:rsidR="00431116" w:rsidRDefault="00431116" w:rsidP="00855DD2">
            <w:pPr>
              <w:jc w:val="center"/>
              <w:rPr>
                <w:rFonts w:ascii="Arial Narrow" w:hAnsi="Arial Narrow"/>
                <w:sz w:val="18"/>
                <w:szCs w:val="18"/>
              </w:rPr>
            </w:pPr>
            <w:r>
              <w:rPr>
                <w:rFonts w:ascii="Arial Narrow" w:hAnsi="Arial Narrow"/>
                <w:sz w:val="18"/>
                <w:szCs w:val="18"/>
              </w:rPr>
              <w:t>lB</w:t>
            </w:r>
          </w:p>
        </w:tc>
      </w:tr>
      <w:tr w:rsidR="00431116" w14:paraId="6579A066" w14:textId="77777777" w:rsidTr="001B77A9">
        <w:trPr>
          <w:cantSplit/>
        </w:trPr>
        <w:tc>
          <w:tcPr>
            <w:tcW w:w="2061" w:type="dxa"/>
            <w:tcBorders>
              <w:top w:val="nil"/>
              <w:left w:val="nil"/>
              <w:bottom w:val="nil"/>
              <w:right w:val="nil"/>
            </w:tcBorders>
          </w:tcPr>
          <w:p w14:paraId="2F0D6C55"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Postexposure (asymptomatic personnel)</w:t>
            </w:r>
          </w:p>
        </w:tc>
        <w:tc>
          <w:tcPr>
            <w:tcW w:w="3447" w:type="dxa"/>
            <w:tcBorders>
              <w:top w:val="nil"/>
              <w:left w:val="nil"/>
              <w:bottom w:val="nil"/>
              <w:right w:val="nil"/>
            </w:tcBorders>
          </w:tcPr>
          <w:p w14:paraId="3101B7D2"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No restriction, prophylaxis recommended</w:t>
            </w:r>
          </w:p>
        </w:tc>
        <w:tc>
          <w:tcPr>
            <w:tcW w:w="3033" w:type="dxa"/>
            <w:tcBorders>
              <w:top w:val="nil"/>
              <w:left w:val="nil"/>
              <w:bottom w:val="nil"/>
              <w:right w:val="nil"/>
            </w:tcBorders>
          </w:tcPr>
          <w:p w14:paraId="29F5BCF2"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535E5898"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ll</w:t>
            </w:r>
          </w:p>
        </w:tc>
      </w:tr>
      <w:tr w:rsidR="00431116" w14:paraId="29B3088A" w14:textId="77777777" w:rsidTr="001B77A9">
        <w:trPr>
          <w:cantSplit/>
        </w:trPr>
        <w:tc>
          <w:tcPr>
            <w:tcW w:w="2061" w:type="dxa"/>
            <w:tcBorders>
              <w:top w:val="nil"/>
              <w:left w:val="nil"/>
              <w:bottom w:val="nil"/>
              <w:right w:val="nil"/>
            </w:tcBorders>
          </w:tcPr>
          <w:p w14:paraId="060B5973"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Postexposure (symptomatic personnel)</w:t>
            </w:r>
          </w:p>
        </w:tc>
        <w:tc>
          <w:tcPr>
            <w:tcW w:w="3447" w:type="dxa"/>
            <w:tcBorders>
              <w:top w:val="nil"/>
              <w:left w:val="nil"/>
              <w:bottom w:val="nil"/>
              <w:right w:val="nil"/>
            </w:tcBorders>
          </w:tcPr>
          <w:p w14:paraId="7C7355EF"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6FB4A4C3"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5 days after start of effective antimicrobial therapy</w:t>
            </w:r>
          </w:p>
        </w:tc>
        <w:tc>
          <w:tcPr>
            <w:tcW w:w="960" w:type="dxa"/>
            <w:tcBorders>
              <w:top w:val="nil"/>
              <w:left w:val="nil"/>
              <w:bottom w:val="nil"/>
              <w:right w:val="nil"/>
            </w:tcBorders>
          </w:tcPr>
          <w:p w14:paraId="0021BF42"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3B284BBD" w14:textId="77777777" w:rsidTr="001B77A9">
        <w:trPr>
          <w:cantSplit/>
        </w:trPr>
        <w:tc>
          <w:tcPr>
            <w:tcW w:w="2061" w:type="dxa"/>
            <w:tcBorders>
              <w:top w:val="nil"/>
              <w:left w:val="nil"/>
              <w:bottom w:val="nil"/>
              <w:right w:val="nil"/>
            </w:tcBorders>
          </w:tcPr>
          <w:p w14:paraId="545B6D80"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Rubella</w:t>
            </w:r>
          </w:p>
        </w:tc>
        <w:tc>
          <w:tcPr>
            <w:tcW w:w="3447" w:type="dxa"/>
            <w:tcBorders>
              <w:top w:val="nil"/>
              <w:left w:val="nil"/>
              <w:bottom w:val="nil"/>
              <w:right w:val="nil"/>
            </w:tcBorders>
          </w:tcPr>
          <w:p w14:paraId="5284A7C8" w14:textId="77777777" w:rsidR="00431116" w:rsidRDefault="00431116" w:rsidP="001B77A9">
            <w:pPr>
              <w:tabs>
                <w:tab w:val="left" w:pos="177"/>
              </w:tabs>
              <w:spacing w:before="80"/>
              <w:ind w:left="177" w:hanging="177"/>
              <w:rPr>
                <w:rFonts w:ascii="Arial Narrow" w:hAnsi="Arial Narrow"/>
                <w:sz w:val="18"/>
                <w:szCs w:val="18"/>
              </w:rPr>
            </w:pPr>
          </w:p>
        </w:tc>
        <w:tc>
          <w:tcPr>
            <w:tcW w:w="3033" w:type="dxa"/>
            <w:tcBorders>
              <w:top w:val="nil"/>
              <w:left w:val="nil"/>
              <w:bottom w:val="nil"/>
              <w:right w:val="nil"/>
            </w:tcBorders>
          </w:tcPr>
          <w:p w14:paraId="46258D28"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29A507C8" w14:textId="77777777" w:rsidR="00431116" w:rsidRDefault="00431116" w:rsidP="001B77A9">
            <w:pPr>
              <w:spacing w:before="80"/>
              <w:jc w:val="center"/>
              <w:rPr>
                <w:rFonts w:ascii="Arial Narrow" w:hAnsi="Arial Narrow"/>
                <w:sz w:val="18"/>
                <w:szCs w:val="18"/>
              </w:rPr>
            </w:pPr>
          </w:p>
        </w:tc>
      </w:tr>
      <w:tr w:rsidR="00431116" w14:paraId="0B09D6E8" w14:textId="77777777" w:rsidTr="001B77A9">
        <w:trPr>
          <w:cantSplit/>
        </w:trPr>
        <w:tc>
          <w:tcPr>
            <w:tcW w:w="2061" w:type="dxa"/>
            <w:tcBorders>
              <w:top w:val="nil"/>
              <w:left w:val="nil"/>
              <w:bottom w:val="nil"/>
              <w:right w:val="nil"/>
            </w:tcBorders>
          </w:tcPr>
          <w:p w14:paraId="13EE6176"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Active</w:t>
            </w:r>
          </w:p>
        </w:tc>
        <w:tc>
          <w:tcPr>
            <w:tcW w:w="3447" w:type="dxa"/>
            <w:tcBorders>
              <w:top w:val="nil"/>
              <w:left w:val="nil"/>
              <w:bottom w:val="nil"/>
              <w:right w:val="nil"/>
            </w:tcBorders>
          </w:tcPr>
          <w:p w14:paraId="3B1DB081"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7D090706" w14:textId="77777777" w:rsidR="00431116" w:rsidRDefault="00431116" w:rsidP="00855DD2">
            <w:pPr>
              <w:tabs>
                <w:tab w:val="left" w:pos="162"/>
              </w:tabs>
              <w:ind w:left="162" w:hanging="162"/>
              <w:rPr>
                <w:rFonts w:ascii="Arial Narrow" w:hAnsi="Arial Narrow"/>
                <w:sz w:val="18"/>
                <w:szCs w:val="18"/>
              </w:rPr>
            </w:pPr>
            <w:r>
              <w:rPr>
                <w:rFonts w:ascii="Arial Narrow" w:hAnsi="Arial Narrow"/>
                <w:sz w:val="18"/>
                <w:szCs w:val="18"/>
              </w:rPr>
              <w:t>Until 5 days after rash appears</w:t>
            </w:r>
          </w:p>
        </w:tc>
        <w:tc>
          <w:tcPr>
            <w:tcW w:w="960" w:type="dxa"/>
            <w:tcBorders>
              <w:top w:val="nil"/>
              <w:left w:val="nil"/>
              <w:bottom w:val="nil"/>
              <w:right w:val="nil"/>
            </w:tcBorders>
          </w:tcPr>
          <w:p w14:paraId="5E5F59EE" w14:textId="77777777" w:rsidR="00431116" w:rsidRDefault="00431116" w:rsidP="00855DD2">
            <w:pPr>
              <w:jc w:val="center"/>
              <w:rPr>
                <w:rFonts w:ascii="Arial Narrow" w:hAnsi="Arial Narrow"/>
                <w:sz w:val="18"/>
                <w:szCs w:val="18"/>
              </w:rPr>
            </w:pPr>
            <w:r>
              <w:rPr>
                <w:rFonts w:ascii="Arial Narrow" w:hAnsi="Arial Narrow"/>
                <w:sz w:val="18"/>
                <w:szCs w:val="18"/>
              </w:rPr>
              <w:t>lA</w:t>
            </w:r>
          </w:p>
        </w:tc>
      </w:tr>
      <w:tr w:rsidR="00431116" w14:paraId="039C504A" w14:textId="77777777" w:rsidTr="001B77A9">
        <w:trPr>
          <w:cantSplit/>
        </w:trPr>
        <w:tc>
          <w:tcPr>
            <w:tcW w:w="2061" w:type="dxa"/>
            <w:tcBorders>
              <w:top w:val="nil"/>
              <w:left w:val="nil"/>
              <w:bottom w:val="nil"/>
              <w:right w:val="nil"/>
            </w:tcBorders>
          </w:tcPr>
          <w:p w14:paraId="138634C9"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Postexposure (susceptible personnel)</w:t>
            </w:r>
          </w:p>
        </w:tc>
        <w:tc>
          <w:tcPr>
            <w:tcW w:w="3447" w:type="dxa"/>
            <w:tcBorders>
              <w:top w:val="nil"/>
              <w:left w:val="nil"/>
              <w:bottom w:val="nil"/>
              <w:right w:val="nil"/>
            </w:tcBorders>
          </w:tcPr>
          <w:p w14:paraId="1EA3C6D5"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0C0F9B9E"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From 7</w:t>
            </w:r>
            <w:r>
              <w:rPr>
                <w:rFonts w:ascii="Arial Narrow" w:hAnsi="Arial Narrow"/>
                <w:sz w:val="18"/>
                <w:szCs w:val="18"/>
                <w:vertAlign w:val="superscript"/>
              </w:rPr>
              <w:t>th</w:t>
            </w:r>
            <w:r>
              <w:rPr>
                <w:rFonts w:ascii="Arial Narrow" w:hAnsi="Arial Narrow"/>
                <w:sz w:val="18"/>
                <w:szCs w:val="18"/>
              </w:rPr>
              <w:t xml:space="preserve"> day after 1</w:t>
            </w:r>
            <w:r>
              <w:rPr>
                <w:rFonts w:ascii="Arial Narrow" w:hAnsi="Arial Narrow"/>
                <w:sz w:val="18"/>
                <w:szCs w:val="18"/>
                <w:vertAlign w:val="superscript"/>
              </w:rPr>
              <w:t>st</w:t>
            </w:r>
            <w:r>
              <w:rPr>
                <w:rFonts w:ascii="Arial Narrow" w:hAnsi="Arial Narrow"/>
                <w:sz w:val="18"/>
                <w:szCs w:val="18"/>
              </w:rPr>
              <w:t xml:space="preserve"> exposure through 21</w:t>
            </w:r>
            <w:r>
              <w:rPr>
                <w:rFonts w:ascii="Arial Narrow" w:hAnsi="Arial Narrow"/>
                <w:sz w:val="18"/>
                <w:szCs w:val="18"/>
                <w:vertAlign w:val="superscript"/>
              </w:rPr>
              <w:t>st</w:t>
            </w:r>
            <w:r>
              <w:rPr>
                <w:rFonts w:ascii="Arial Narrow" w:hAnsi="Arial Narrow"/>
                <w:sz w:val="18"/>
                <w:szCs w:val="18"/>
              </w:rPr>
              <w:t xml:space="preserve"> day after last exposure</w:t>
            </w:r>
          </w:p>
        </w:tc>
        <w:tc>
          <w:tcPr>
            <w:tcW w:w="960" w:type="dxa"/>
            <w:tcBorders>
              <w:top w:val="nil"/>
              <w:left w:val="nil"/>
              <w:bottom w:val="nil"/>
              <w:right w:val="nil"/>
            </w:tcBorders>
          </w:tcPr>
          <w:p w14:paraId="4DD1C5C1"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673E6239" w14:textId="77777777" w:rsidTr="001B77A9">
        <w:trPr>
          <w:cantSplit/>
        </w:trPr>
        <w:tc>
          <w:tcPr>
            <w:tcW w:w="2061" w:type="dxa"/>
            <w:tcBorders>
              <w:top w:val="nil"/>
              <w:left w:val="nil"/>
              <w:bottom w:val="nil"/>
              <w:right w:val="nil"/>
            </w:tcBorders>
          </w:tcPr>
          <w:p w14:paraId="1EC0CBD3"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Scabies</w:t>
            </w:r>
          </w:p>
        </w:tc>
        <w:tc>
          <w:tcPr>
            <w:tcW w:w="3447" w:type="dxa"/>
            <w:tcBorders>
              <w:top w:val="nil"/>
              <w:left w:val="nil"/>
              <w:bottom w:val="nil"/>
              <w:right w:val="nil"/>
            </w:tcBorders>
          </w:tcPr>
          <w:p w14:paraId="6558262E"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contact</w:t>
            </w:r>
          </w:p>
        </w:tc>
        <w:tc>
          <w:tcPr>
            <w:tcW w:w="3033" w:type="dxa"/>
            <w:tcBorders>
              <w:top w:val="nil"/>
              <w:left w:val="nil"/>
              <w:bottom w:val="nil"/>
              <w:right w:val="nil"/>
            </w:tcBorders>
          </w:tcPr>
          <w:p w14:paraId="01BDAC53"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cleared by medical evaluation</w:t>
            </w:r>
          </w:p>
        </w:tc>
        <w:tc>
          <w:tcPr>
            <w:tcW w:w="960" w:type="dxa"/>
            <w:tcBorders>
              <w:top w:val="nil"/>
              <w:left w:val="nil"/>
              <w:bottom w:val="nil"/>
              <w:right w:val="nil"/>
            </w:tcBorders>
          </w:tcPr>
          <w:p w14:paraId="6488980F"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1D34E5A7" w14:textId="77777777" w:rsidTr="001B77A9">
        <w:trPr>
          <w:cantSplit/>
        </w:trPr>
        <w:tc>
          <w:tcPr>
            <w:tcW w:w="2061" w:type="dxa"/>
            <w:tcBorders>
              <w:top w:val="nil"/>
              <w:left w:val="nil"/>
              <w:bottom w:val="nil"/>
              <w:right w:val="nil"/>
            </w:tcBorders>
          </w:tcPr>
          <w:p w14:paraId="5F4B0F54"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r>
            <w:r>
              <w:rPr>
                <w:rFonts w:ascii="Arial Narrow" w:hAnsi="Arial Narrow"/>
                <w:i/>
                <w:sz w:val="18"/>
                <w:szCs w:val="18"/>
              </w:rPr>
              <w:t>Staphylococcus aureus</w:t>
            </w:r>
            <w:r>
              <w:rPr>
                <w:rFonts w:ascii="Arial Narrow" w:hAnsi="Arial Narrow"/>
                <w:sz w:val="18"/>
                <w:szCs w:val="18"/>
              </w:rPr>
              <w:t xml:space="preserve"> infection</w:t>
            </w:r>
          </w:p>
        </w:tc>
        <w:tc>
          <w:tcPr>
            <w:tcW w:w="3447" w:type="dxa"/>
            <w:tcBorders>
              <w:top w:val="nil"/>
              <w:left w:val="nil"/>
              <w:bottom w:val="nil"/>
              <w:right w:val="nil"/>
            </w:tcBorders>
          </w:tcPr>
          <w:p w14:paraId="5D97F590" w14:textId="77777777" w:rsidR="00431116" w:rsidRDefault="00431116" w:rsidP="00855DD2">
            <w:pPr>
              <w:tabs>
                <w:tab w:val="left" w:pos="177"/>
              </w:tabs>
              <w:ind w:left="177" w:hanging="177"/>
              <w:rPr>
                <w:rFonts w:ascii="Arial Narrow" w:hAnsi="Arial Narrow"/>
                <w:sz w:val="18"/>
                <w:szCs w:val="18"/>
              </w:rPr>
            </w:pPr>
          </w:p>
        </w:tc>
        <w:tc>
          <w:tcPr>
            <w:tcW w:w="3033" w:type="dxa"/>
            <w:tcBorders>
              <w:top w:val="nil"/>
              <w:left w:val="nil"/>
              <w:bottom w:val="nil"/>
              <w:right w:val="nil"/>
            </w:tcBorders>
          </w:tcPr>
          <w:p w14:paraId="29B46C4E" w14:textId="77777777" w:rsidR="00431116" w:rsidRDefault="00431116" w:rsidP="00855DD2">
            <w:pPr>
              <w:tabs>
                <w:tab w:val="left" w:pos="162"/>
              </w:tabs>
              <w:ind w:left="162" w:hanging="162"/>
              <w:rPr>
                <w:rFonts w:ascii="Arial Narrow" w:hAnsi="Arial Narrow"/>
                <w:sz w:val="18"/>
                <w:szCs w:val="18"/>
              </w:rPr>
            </w:pPr>
          </w:p>
        </w:tc>
        <w:tc>
          <w:tcPr>
            <w:tcW w:w="960" w:type="dxa"/>
            <w:tcBorders>
              <w:top w:val="nil"/>
              <w:left w:val="nil"/>
              <w:bottom w:val="nil"/>
              <w:right w:val="nil"/>
            </w:tcBorders>
          </w:tcPr>
          <w:p w14:paraId="09ABC1C2" w14:textId="77777777" w:rsidR="00431116" w:rsidRDefault="00431116" w:rsidP="00855DD2">
            <w:pPr>
              <w:jc w:val="center"/>
              <w:rPr>
                <w:rFonts w:ascii="Arial Narrow" w:hAnsi="Arial Narrow"/>
                <w:sz w:val="18"/>
                <w:szCs w:val="18"/>
              </w:rPr>
            </w:pPr>
          </w:p>
        </w:tc>
      </w:tr>
      <w:tr w:rsidR="00431116" w14:paraId="2236A987" w14:textId="77777777" w:rsidTr="001B77A9">
        <w:trPr>
          <w:cantSplit/>
        </w:trPr>
        <w:tc>
          <w:tcPr>
            <w:tcW w:w="2061" w:type="dxa"/>
            <w:tcBorders>
              <w:top w:val="nil"/>
              <w:left w:val="nil"/>
              <w:bottom w:val="nil"/>
              <w:right w:val="nil"/>
            </w:tcBorders>
          </w:tcPr>
          <w:p w14:paraId="115AF7A9"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Active, draining skin lesions</w:t>
            </w:r>
          </w:p>
        </w:tc>
        <w:tc>
          <w:tcPr>
            <w:tcW w:w="3447" w:type="dxa"/>
            <w:tcBorders>
              <w:top w:val="nil"/>
              <w:left w:val="nil"/>
              <w:bottom w:val="nil"/>
              <w:right w:val="nil"/>
            </w:tcBorders>
          </w:tcPr>
          <w:p w14:paraId="69DBC683"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contact with patients and patient’s environment or food handling</w:t>
            </w:r>
          </w:p>
        </w:tc>
        <w:tc>
          <w:tcPr>
            <w:tcW w:w="3033" w:type="dxa"/>
            <w:tcBorders>
              <w:top w:val="nil"/>
              <w:left w:val="nil"/>
              <w:bottom w:val="nil"/>
              <w:right w:val="nil"/>
            </w:tcBorders>
          </w:tcPr>
          <w:p w14:paraId="2F5B91AB"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lesions have resolved</w:t>
            </w:r>
          </w:p>
        </w:tc>
        <w:tc>
          <w:tcPr>
            <w:tcW w:w="960" w:type="dxa"/>
            <w:tcBorders>
              <w:top w:val="nil"/>
              <w:left w:val="nil"/>
              <w:bottom w:val="nil"/>
              <w:right w:val="nil"/>
            </w:tcBorders>
          </w:tcPr>
          <w:p w14:paraId="66F00D2F"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3ADA8123" w14:textId="77777777" w:rsidTr="001B77A9">
        <w:trPr>
          <w:cantSplit/>
        </w:trPr>
        <w:tc>
          <w:tcPr>
            <w:tcW w:w="2061" w:type="dxa"/>
            <w:tcBorders>
              <w:top w:val="nil"/>
              <w:left w:val="nil"/>
              <w:bottom w:val="nil"/>
              <w:right w:val="nil"/>
            </w:tcBorders>
          </w:tcPr>
          <w:p w14:paraId="261277A3"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Carrier state</w:t>
            </w:r>
          </w:p>
        </w:tc>
        <w:tc>
          <w:tcPr>
            <w:tcW w:w="3447" w:type="dxa"/>
            <w:tcBorders>
              <w:top w:val="nil"/>
              <w:left w:val="nil"/>
              <w:bottom w:val="nil"/>
              <w:right w:val="nil"/>
            </w:tcBorders>
          </w:tcPr>
          <w:p w14:paraId="2D8468A8"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No restriction, unless personnel are epidemio-logically linked to transmission of the organism</w:t>
            </w:r>
          </w:p>
        </w:tc>
        <w:tc>
          <w:tcPr>
            <w:tcW w:w="3033" w:type="dxa"/>
            <w:tcBorders>
              <w:top w:val="nil"/>
              <w:left w:val="nil"/>
              <w:bottom w:val="nil"/>
              <w:right w:val="nil"/>
            </w:tcBorders>
          </w:tcPr>
          <w:p w14:paraId="4BAFB099"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2E16C6EF"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703C7BA7" w14:textId="77777777" w:rsidTr="001B77A9">
        <w:trPr>
          <w:cantSplit/>
        </w:trPr>
        <w:tc>
          <w:tcPr>
            <w:tcW w:w="2061" w:type="dxa"/>
            <w:tcBorders>
              <w:top w:val="nil"/>
              <w:left w:val="nil"/>
              <w:bottom w:val="nil"/>
              <w:right w:val="nil"/>
            </w:tcBorders>
          </w:tcPr>
          <w:p w14:paraId="6B98EC09"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Streptococcal infection, group A</w:t>
            </w:r>
          </w:p>
        </w:tc>
        <w:tc>
          <w:tcPr>
            <w:tcW w:w="3447" w:type="dxa"/>
            <w:tcBorders>
              <w:top w:val="nil"/>
              <w:left w:val="nil"/>
              <w:bottom w:val="nil"/>
              <w:right w:val="nil"/>
            </w:tcBorders>
          </w:tcPr>
          <w:p w14:paraId="64A40AAE"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care, contact with patient’s environment, or food handling</w:t>
            </w:r>
          </w:p>
        </w:tc>
        <w:tc>
          <w:tcPr>
            <w:tcW w:w="3033" w:type="dxa"/>
            <w:tcBorders>
              <w:top w:val="nil"/>
              <w:left w:val="nil"/>
              <w:bottom w:val="nil"/>
              <w:right w:val="nil"/>
            </w:tcBorders>
          </w:tcPr>
          <w:p w14:paraId="043AA755"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24 hours after adequate treatment started</w:t>
            </w:r>
          </w:p>
        </w:tc>
        <w:tc>
          <w:tcPr>
            <w:tcW w:w="960" w:type="dxa"/>
            <w:tcBorders>
              <w:top w:val="nil"/>
              <w:left w:val="nil"/>
              <w:bottom w:val="nil"/>
              <w:right w:val="nil"/>
            </w:tcBorders>
          </w:tcPr>
          <w:p w14:paraId="59320D7E"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6039C7A2" w14:textId="77777777" w:rsidTr="001B77A9">
        <w:trPr>
          <w:cantSplit/>
        </w:trPr>
        <w:tc>
          <w:tcPr>
            <w:tcW w:w="2061" w:type="dxa"/>
            <w:tcBorders>
              <w:top w:val="nil"/>
              <w:left w:val="nil"/>
              <w:bottom w:val="nil"/>
              <w:right w:val="nil"/>
            </w:tcBorders>
          </w:tcPr>
          <w:p w14:paraId="5B60B08D"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Tuberculosis</w:t>
            </w:r>
          </w:p>
        </w:tc>
        <w:tc>
          <w:tcPr>
            <w:tcW w:w="3447" w:type="dxa"/>
            <w:tcBorders>
              <w:top w:val="nil"/>
              <w:left w:val="nil"/>
              <w:bottom w:val="nil"/>
              <w:right w:val="nil"/>
            </w:tcBorders>
          </w:tcPr>
          <w:p w14:paraId="2761E6DE" w14:textId="77777777" w:rsidR="00431116" w:rsidRDefault="00431116" w:rsidP="001B77A9">
            <w:pPr>
              <w:tabs>
                <w:tab w:val="left" w:pos="177"/>
              </w:tabs>
              <w:spacing w:before="80"/>
              <w:ind w:left="177" w:hanging="177"/>
              <w:rPr>
                <w:rFonts w:ascii="Arial Narrow" w:hAnsi="Arial Narrow"/>
                <w:sz w:val="18"/>
                <w:szCs w:val="18"/>
              </w:rPr>
            </w:pPr>
          </w:p>
        </w:tc>
        <w:tc>
          <w:tcPr>
            <w:tcW w:w="3033" w:type="dxa"/>
            <w:tcBorders>
              <w:top w:val="nil"/>
              <w:left w:val="nil"/>
              <w:bottom w:val="nil"/>
              <w:right w:val="nil"/>
            </w:tcBorders>
          </w:tcPr>
          <w:p w14:paraId="71E29DB9"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1DC9C290" w14:textId="77777777" w:rsidR="00431116" w:rsidRDefault="00431116" w:rsidP="001B77A9">
            <w:pPr>
              <w:spacing w:before="80"/>
              <w:jc w:val="center"/>
              <w:rPr>
                <w:rFonts w:ascii="Arial Narrow" w:hAnsi="Arial Narrow"/>
                <w:sz w:val="18"/>
                <w:szCs w:val="18"/>
              </w:rPr>
            </w:pPr>
          </w:p>
        </w:tc>
      </w:tr>
      <w:tr w:rsidR="00431116" w14:paraId="6D9917B6" w14:textId="77777777" w:rsidTr="001B77A9">
        <w:trPr>
          <w:cantSplit/>
        </w:trPr>
        <w:tc>
          <w:tcPr>
            <w:tcW w:w="2061" w:type="dxa"/>
            <w:tcBorders>
              <w:top w:val="nil"/>
              <w:left w:val="nil"/>
              <w:bottom w:val="nil"/>
              <w:right w:val="nil"/>
            </w:tcBorders>
          </w:tcPr>
          <w:p w14:paraId="23AC69F8"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Active disease</w:t>
            </w:r>
          </w:p>
        </w:tc>
        <w:tc>
          <w:tcPr>
            <w:tcW w:w="3447" w:type="dxa"/>
            <w:tcBorders>
              <w:top w:val="nil"/>
              <w:left w:val="nil"/>
              <w:bottom w:val="nil"/>
              <w:right w:val="nil"/>
            </w:tcBorders>
          </w:tcPr>
          <w:p w14:paraId="286A19F3"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0972445D" w14:textId="77777777" w:rsidR="00431116" w:rsidRDefault="00431116" w:rsidP="00855DD2">
            <w:pPr>
              <w:tabs>
                <w:tab w:val="left" w:pos="162"/>
              </w:tabs>
              <w:ind w:left="162" w:hanging="162"/>
              <w:rPr>
                <w:rFonts w:ascii="Arial Narrow" w:hAnsi="Arial Narrow"/>
                <w:sz w:val="18"/>
                <w:szCs w:val="18"/>
              </w:rPr>
            </w:pPr>
            <w:r>
              <w:rPr>
                <w:rFonts w:ascii="Arial Narrow" w:hAnsi="Arial Narrow"/>
                <w:sz w:val="18"/>
                <w:szCs w:val="18"/>
              </w:rPr>
              <w:t>Until proved noninfectious</w:t>
            </w:r>
          </w:p>
        </w:tc>
        <w:tc>
          <w:tcPr>
            <w:tcW w:w="960" w:type="dxa"/>
            <w:tcBorders>
              <w:top w:val="nil"/>
              <w:left w:val="nil"/>
              <w:bottom w:val="nil"/>
              <w:right w:val="nil"/>
            </w:tcBorders>
          </w:tcPr>
          <w:p w14:paraId="7FB56964" w14:textId="77777777" w:rsidR="00431116" w:rsidRDefault="00431116" w:rsidP="00855DD2">
            <w:pPr>
              <w:jc w:val="center"/>
              <w:rPr>
                <w:rFonts w:ascii="Arial Narrow" w:hAnsi="Arial Narrow"/>
                <w:sz w:val="18"/>
                <w:szCs w:val="18"/>
              </w:rPr>
            </w:pPr>
            <w:r>
              <w:rPr>
                <w:rFonts w:ascii="Arial Narrow" w:hAnsi="Arial Narrow"/>
                <w:sz w:val="18"/>
                <w:szCs w:val="18"/>
              </w:rPr>
              <w:t>lA</w:t>
            </w:r>
          </w:p>
        </w:tc>
      </w:tr>
      <w:tr w:rsidR="00431116" w14:paraId="1227F373" w14:textId="77777777" w:rsidTr="001B77A9">
        <w:trPr>
          <w:cantSplit/>
        </w:trPr>
        <w:tc>
          <w:tcPr>
            <w:tcW w:w="2061" w:type="dxa"/>
            <w:tcBorders>
              <w:top w:val="nil"/>
              <w:left w:val="nil"/>
              <w:bottom w:val="nil"/>
              <w:right w:val="nil"/>
            </w:tcBorders>
          </w:tcPr>
          <w:p w14:paraId="252FA106"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PPD converter</w:t>
            </w:r>
          </w:p>
        </w:tc>
        <w:tc>
          <w:tcPr>
            <w:tcW w:w="3447" w:type="dxa"/>
            <w:tcBorders>
              <w:top w:val="nil"/>
              <w:left w:val="nil"/>
              <w:bottom w:val="nil"/>
              <w:right w:val="nil"/>
            </w:tcBorders>
          </w:tcPr>
          <w:p w14:paraId="2F41190E"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No restriction</w:t>
            </w:r>
          </w:p>
        </w:tc>
        <w:tc>
          <w:tcPr>
            <w:tcW w:w="3033" w:type="dxa"/>
            <w:tcBorders>
              <w:top w:val="nil"/>
              <w:left w:val="nil"/>
              <w:bottom w:val="nil"/>
              <w:right w:val="nil"/>
            </w:tcBorders>
          </w:tcPr>
          <w:p w14:paraId="6F6AF890"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75CE9B47"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lA</w:t>
            </w:r>
          </w:p>
        </w:tc>
      </w:tr>
      <w:tr w:rsidR="00431116" w14:paraId="242677C2" w14:textId="77777777" w:rsidTr="001B77A9">
        <w:trPr>
          <w:cantSplit/>
        </w:trPr>
        <w:tc>
          <w:tcPr>
            <w:tcW w:w="2061" w:type="dxa"/>
            <w:tcBorders>
              <w:top w:val="nil"/>
              <w:left w:val="nil"/>
              <w:bottom w:val="nil"/>
              <w:right w:val="nil"/>
            </w:tcBorders>
          </w:tcPr>
          <w:p w14:paraId="21B3319C"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Varicella</w:t>
            </w:r>
          </w:p>
        </w:tc>
        <w:tc>
          <w:tcPr>
            <w:tcW w:w="3447" w:type="dxa"/>
            <w:tcBorders>
              <w:top w:val="nil"/>
              <w:left w:val="nil"/>
              <w:bottom w:val="nil"/>
              <w:right w:val="nil"/>
            </w:tcBorders>
          </w:tcPr>
          <w:p w14:paraId="7282F54D" w14:textId="77777777" w:rsidR="00431116" w:rsidRDefault="00431116" w:rsidP="001B77A9">
            <w:pPr>
              <w:tabs>
                <w:tab w:val="left" w:pos="177"/>
              </w:tabs>
              <w:spacing w:before="80"/>
              <w:ind w:left="177" w:hanging="177"/>
              <w:rPr>
                <w:rFonts w:ascii="Arial Narrow" w:hAnsi="Arial Narrow"/>
                <w:sz w:val="18"/>
                <w:szCs w:val="18"/>
              </w:rPr>
            </w:pPr>
          </w:p>
        </w:tc>
        <w:tc>
          <w:tcPr>
            <w:tcW w:w="3033" w:type="dxa"/>
            <w:tcBorders>
              <w:top w:val="nil"/>
              <w:left w:val="nil"/>
              <w:bottom w:val="nil"/>
              <w:right w:val="nil"/>
            </w:tcBorders>
          </w:tcPr>
          <w:p w14:paraId="25097DB1"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7827A65F" w14:textId="77777777" w:rsidR="00431116" w:rsidRDefault="00431116" w:rsidP="001B77A9">
            <w:pPr>
              <w:spacing w:before="80"/>
              <w:jc w:val="center"/>
              <w:rPr>
                <w:rFonts w:ascii="Arial Narrow" w:hAnsi="Arial Narrow"/>
                <w:sz w:val="18"/>
                <w:szCs w:val="18"/>
              </w:rPr>
            </w:pPr>
          </w:p>
        </w:tc>
      </w:tr>
      <w:tr w:rsidR="00431116" w14:paraId="3F09279D" w14:textId="77777777" w:rsidTr="001B77A9">
        <w:trPr>
          <w:cantSplit/>
        </w:trPr>
        <w:tc>
          <w:tcPr>
            <w:tcW w:w="2061" w:type="dxa"/>
            <w:tcBorders>
              <w:top w:val="nil"/>
              <w:left w:val="nil"/>
              <w:bottom w:val="nil"/>
              <w:right w:val="nil"/>
            </w:tcBorders>
          </w:tcPr>
          <w:p w14:paraId="72CD2105"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Active</w:t>
            </w:r>
          </w:p>
        </w:tc>
        <w:tc>
          <w:tcPr>
            <w:tcW w:w="3447" w:type="dxa"/>
            <w:tcBorders>
              <w:top w:val="nil"/>
              <w:left w:val="nil"/>
              <w:bottom w:val="nil"/>
              <w:right w:val="nil"/>
            </w:tcBorders>
          </w:tcPr>
          <w:p w14:paraId="4278AAF6"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2A4379CF" w14:textId="77777777" w:rsidR="00431116" w:rsidRDefault="00431116" w:rsidP="00855DD2">
            <w:pPr>
              <w:tabs>
                <w:tab w:val="left" w:pos="162"/>
              </w:tabs>
              <w:ind w:left="162" w:hanging="162"/>
              <w:rPr>
                <w:rFonts w:ascii="Arial Narrow" w:hAnsi="Arial Narrow"/>
                <w:sz w:val="18"/>
                <w:szCs w:val="18"/>
              </w:rPr>
            </w:pPr>
            <w:r>
              <w:rPr>
                <w:rFonts w:ascii="Arial Narrow" w:hAnsi="Arial Narrow"/>
                <w:sz w:val="18"/>
                <w:szCs w:val="18"/>
              </w:rPr>
              <w:t>Until all lesions dry and crust</w:t>
            </w:r>
          </w:p>
        </w:tc>
        <w:tc>
          <w:tcPr>
            <w:tcW w:w="960" w:type="dxa"/>
            <w:tcBorders>
              <w:top w:val="nil"/>
              <w:left w:val="nil"/>
              <w:bottom w:val="nil"/>
              <w:right w:val="nil"/>
            </w:tcBorders>
          </w:tcPr>
          <w:p w14:paraId="79A4B6E3" w14:textId="77777777" w:rsidR="00431116" w:rsidRDefault="00431116" w:rsidP="00855DD2">
            <w:pPr>
              <w:jc w:val="center"/>
              <w:rPr>
                <w:rFonts w:ascii="Arial Narrow" w:hAnsi="Arial Narrow"/>
                <w:sz w:val="18"/>
                <w:szCs w:val="18"/>
              </w:rPr>
            </w:pPr>
            <w:r>
              <w:rPr>
                <w:rFonts w:ascii="Arial Narrow" w:hAnsi="Arial Narrow"/>
                <w:sz w:val="18"/>
                <w:szCs w:val="18"/>
              </w:rPr>
              <w:t>lA</w:t>
            </w:r>
          </w:p>
        </w:tc>
      </w:tr>
      <w:tr w:rsidR="00431116" w14:paraId="1A7EB883" w14:textId="77777777" w:rsidTr="001B77A9">
        <w:trPr>
          <w:cantSplit/>
        </w:trPr>
        <w:tc>
          <w:tcPr>
            <w:tcW w:w="2061" w:type="dxa"/>
            <w:tcBorders>
              <w:top w:val="nil"/>
              <w:left w:val="nil"/>
              <w:bottom w:val="nil"/>
              <w:right w:val="nil"/>
            </w:tcBorders>
          </w:tcPr>
          <w:p w14:paraId="5D418355"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Postexposure (susceptible personnel)</w:t>
            </w:r>
          </w:p>
        </w:tc>
        <w:tc>
          <w:tcPr>
            <w:tcW w:w="3447" w:type="dxa"/>
            <w:tcBorders>
              <w:top w:val="nil"/>
              <w:left w:val="nil"/>
              <w:bottom w:val="nil"/>
              <w:right w:val="nil"/>
            </w:tcBorders>
          </w:tcPr>
          <w:p w14:paraId="355830CA"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Exclude from duty</w:t>
            </w:r>
          </w:p>
        </w:tc>
        <w:tc>
          <w:tcPr>
            <w:tcW w:w="3033" w:type="dxa"/>
            <w:tcBorders>
              <w:top w:val="nil"/>
              <w:left w:val="nil"/>
              <w:bottom w:val="nil"/>
              <w:right w:val="nil"/>
            </w:tcBorders>
          </w:tcPr>
          <w:p w14:paraId="13549837"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From 10</w:t>
            </w:r>
            <w:r>
              <w:rPr>
                <w:rFonts w:ascii="Arial Narrow" w:hAnsi="Arial Narrow"/>
                <w:sz w:val="18"/>
                <w:szCs w:val="18"/>
                <w:vertAlign w:val="superscript"/>
              </w:rPr>
              <w:t>th</w:t>
            </w:r>
            <w:r>
              <w:rPr>
                <w:rFonts w:ascii="Arial Narrow" w:hAnsi="Arial Narrow"/>
                <w:sz w:val="18"/>
                <w:szCs w:val="18"/>
              </w:rPr>
              <w:t xml:space="preserve"> day after 1</w:t>
            </w:r>
            <w:r>
              <w:rPr>
                <w:rFonts w:ascii="Arial Narrow" w:hAnsi="Arial Narrow"/>
                <w:sz w:val="18"/>
                <w:szCs w:val="18"/>
                <w:vertAlign w:val="superscript"/>
              </w:rPr>
              <w:t>st</w:t>
            </w:r>
            <w:r>
              <w:rPr>
                <w:rFonts w:ascii="Arial Narrow" w:hAnsi="Arial Narrow"/>
                <w:sz w:val="18"/>
                <w:szCs w:val="18"/>
              </w:rPr>
              <w:t xml:space="preserve"> exposure through 21</w:t>
            </w:r>
            <w:r>
              <w:rPr>
                <w:rFonts w:ascii="Arial Narrow" w:hAnsi="Arial Narrow"/>
                <w:sz w:val="18"/>
                <w:szCs w:val="18"/>
                <w:vertAlign w:val="superscript"/>
              </w:rPr>
              <w:t>st</w:t>
            </w:r>
            <w:r>
              <w:rPr>
                <w:rFonts w:ascii="Arial Narrow" w:hAnsi="Arial Narrow"/>
                <w:sz w:val="18"/>
                <w:szCs w:val="18"/>
              </w:rPr>
              <w:t xml:space="preserve"> day (28</w:t>
            </w:r>
            <w:r>
              <w:rPr>
                <w:rFonts w:ascii="Arial Narrow" w:hAnsi="Arial Narrow"/>
                <w:sz w:val="18"/>
                <w:szCs w:val="18"/>
                <w:vertAlign w:val="superscript"/>
              </w:rPr>
              <w:t>th</w:t>
            </w:r>
            <w:r>
              <w:rPr>
                <w:rFonts w:ascii="Arial Narrow" w:hAnsi="Arial Narrow"/>
                <w:sz w:val="18"/>
                <w:szCs w:val="18"/>
              </w:rPr>
              <w:t xml:space="preserve"> day if VZlG given) after last exposure</w:t>
            </w:r>
          </w:p>
        </w:tc>
        <w:tc>
          <w:tcPr>
            <w:tcW w:w="960" w:type="dxa"/>
            <w:tcBorders>
              <w:top w:val="nil"/>
              <w:left w:val="nil"/>
              <w:bottom w:val="nil"/>
              <w:right w:val="nil"/>
            </w:tcBorders>
          </w:tcPr>
          <w:p w14:paraId="2F603FDC"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lA</w:t>
            </w:r>
          </w:p>
        </w:tc>
      </w:tr>
      <w:tr w:rsidR="00431116" w14:paraId="74EB92DA" w14:textId="77777777" w:rsidTr="001B77A9">
        <w:trPr>
          <w:cantSplit/>
        </w:trPr>
        <w:tc>
          <w:tcPr>
            <w:tcW w:w="2061" w:type="dxa"/>
            <w:tcBorders>
              <w:top w:val="nil"/>
              <w:left w:val="nil"/>
              <w:bottom w:val="nil"/>
              <w:right w:val="nil"/>
            </w:tcBorders>
          </w:tcPr>
          <w:p w14:paraId="0A79280D"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Zoster</w:t>
            </w:r>
          </w:p>
        </w:tc>
        <w:tc>
          <w:tcPr>
            <w:tcW w:w="3447" w:type="dxa"/>
            <w:tcBorders>
              <w:top w:val="nil"/>
              <w:left w:val="nil"/>
              <w:bottom w:val="nil"/>
              <w:right w:val="nil"/>
            </w:tcBorders>
          </w:tcPr>
          <w:p w14:paraId="65021F83" w14:textId="77777777" w:rsidR="00431116" w:rsidRDefault="00431116" w:rsidP="001B77A9">
            <w:pPr>
              <w:tabs>
                <w:tab w:val="left" w:pos="177"/>
              </w:tabs>
              <w:spacing w:before="80"/>
              <w:ind w:left="177" w:hanging="177"/>
              <w:rPr>
                <w:rFonts w:ascii="Arial Narrow" w:hAnsi="Arial Narrow"/>
                <w:sz w:val="18"/>
                <w:szCs w:val="18"/>
              </w:rPr>
            </w:pPr>
          </w:p>
        </w:tc>
        <w:tc>
          <w:tcPr>
            <w:tcW w:w="3033" w:type="dxa"/>
            <w:tcBorders>
              <w:top w:val="nil"/>
              <w:left w:val="nil"/>
              <w:bottom w:val="nil"/>
              <w:right w:val="nil"/>
            </w:tcBorders>
          </w:tcPr>
          <w:p w14:paraId="1D7FC58D" w14:textId="77777777" w:rsidR="00431116" w:rsidRDefault="00431116" w:rsidP="001B77A9">
            <w:pPr>
              <w:tabs>
                <w:tab w:val="left" w:pos="162"/>
              </w:tabs>
              <w:spacing w:before="80"/>
              <w:ind w:left="162" w:hanging="162"/>
              <w:rPr>
                <w:rFonts w:ascii="Arial Narrow" w:hAnsi="Arial Narrow"/>
                <w:sz w:val="18"/>
                <w:szCs w:val="18"/>
              </w:rPr>
            </w:pPr>
          </w:p>
        </w:tc>
        <w:tc>
          <w:tcPr>
            <w:tcW w:w="960" w:type="dxa"/>
            <w:tcBorders>
              <w:top w:val="nil"/>
              <w:left w:val="nil"/>
              <w:bottom w:val="nil"/>
              <w:right w:val="nil"/>
            </w:tcBorders>
          </w:tcPr>
          <w:p w14:paraId="49CA6759" w14:textId="77777777" w:rsidR="00431116" w:rsidRDefault="00431116" w:rsidP="001B77A9">
            <w:pPr>
              <w:spacing w:before="80"/>
              <w:jc w:val="center"/>
              <w:rPr>
                <w:rFonts w:ascii="Arial Narrow" w:hAnsi="Arial Narrow"/>
                <w:sz w:val="18"/>
                <w:szCs w:val="18"/>
              </w:rPr>
            </w:pPr>
          </w:p>
        </w:tc>
      </w:tr>
      <w:tr w:rsidR="00431116" w14:paraId="644C3A53" w14:textId="77777777" w:rsidTr="001B77A9">
        <w:trPr>
          <w:cantSplit/>
        </w:trPr>
        <w:tc>
          <w:tcPr>
            <w:tcW w:w="2061" w:type="dxa"/>
            <w:tcBorders>
              <w:top w:val="nil"/>
              <w:left w:val="nil"/>
              <w:bottom w:val="nil"/>
              <w:right w:val="nil"/>
            </w:tcBorders>
          </w:tcPr>
          <w:p w14:paraId="0C6DA704" w14:textId="77777777" w:rsidR="00431116" w:rsidRDefault="00431116" w:rsidP="00855DD2">
            <w:pPr>
              <w:tabs>
                <w:tab w:val="left" w:pos="240"/>
                <w:tab w:val="left" w:pos="450"/>
              </w:tabs>
              <w:ind w:left="450" w:hanging="450"/>
              <w:rPr>
                <w:rFonts w:ascii="Arial Narrow" w:hAnsi="Arial Narrow"/>
                <w:sz w:val="18"/>
                <w:szCs w:val="18"/>
              </w:rPr>
            </w:pPr>
            <w:r>
              <w:rPr>
                <w:rFonts w:ascii="Arial Narrow" w:hAnsi="Arial Narrow"/>
                <w:sz w:val="18"/>
                <w:szCs w:val="18"/>
              </w:rPr>
              <w:tab/>
              <w:t>Localized, in healthy person</w:t>
            </w:r>
          </w:p>
        </w:tc>
        <w:tc>
          <w:tcPr>
            <w:tcW w:w="3447" w:type="dxa"/>
            <w:tcBorders>
              <w:top w:val="nil"/>
              <w:left w:val="nil"/>
              <w:bottom w:val="nil"/>
              <w:right w:val="nil"/>
            </w:tcBorders>
          </w:tcPr>
          <w:p w14:paraId="65ACF4A1" w14:textId="77777777" w:rsidR="00431116" w:rsidRDefault="00431116" w:rsidP="00855DD2">
            <w:pPr>
              <w:tabs>
                <w:tab w:val="left" w:pos="177"/>
              </w:tabs>
              <w:ind w:left="177" w:hanging="177"/>
              <w:rPr>
                <w:rFonts w:ascii="Arial Narrow" w:hAnsi="Arial Narrow"/>
                <w:sz w:val="18"/>
                <w:szCs w:val="18"/>
              </w:rPr>
            </w:pPr>
            <w:r>
              <w:rPr>
                <w:rFonts w:ascii="Arial Narrow" w:hAnsi="Arial Narrow"/>
                <w:sz w:val="18"/>
                <w:szCs w:val="18"/>
              </w:rPr>
              <w:t>Cover lesions; restrict from care of high-risk patients†</w:t>
            </w:r>
          </w:p>
        </w:tc>
        <w:tc>
          <w:tcPr>
            <w:tcW w:w="3033" w:type="dxa"/>
            <w:tcBorders>
              <w:top w:val="nil"/>
              <w:left w:val="nil"/>
              <w:bottom w:val="nil"/>
              <w:right w:val="nil"/>
            </w:tcBorders>
          </w:tcPr>
          <w:p w14:paraId="3731BCD3" w14:textId="77777777" w:rsidR="00431116" w:rsidRDefault="00431116" w:rsidP="00855DD2">
            <w:pPr>
              <w:tabs>
                <w:tab w:val="left" w:pos="162"/>
              </w:tabs>
              <w:ind w:left="162" w:hanging="162"/>
              <w:rPr>
                <w:rFonts w:ascii="Arial Narrow" w:hAnsi="Arial Narrow"/>
                <w:sz w:val="18"/>
                <w:szCs w:val="18"/>
              </w:rPr>
            </w:pPr>
            <w:r>
              <w:rPr>
                <w:rFonts w:ascii="Arial Narrow" w:hAnsi="Arial Narrow"/>
                <w:sz w:val="18"/>
                <w:szCs w:val="18"/>
              </w:rPr>
              <w:t>Until all lesions dry and crust</w:t>
            </w:r>
          </w:p>
        </w:tc>
        <w:tc>
          <w:tcPr>
            <w:tcW w:w="960" w:type="dxa"/>
            <w:tcBorders>
              <w:top w:val="nil"/>
              <w:left w:val="nil"/>
              <w:bottom w:val="nil"/>
              <w:right w:val="nil"/>
            </w:tcBorders>
          </w:tcPr>
          <w:p w14:paraId="0A25B98E" w14:textId="77777777" w:rsidR="00431116" w:rsidRDefault="00431116" w:rsidP="00855DD2">
            <w:pPr>
              <w:jc w:val="center"/>
              <w:rPr>
                <w:rFonts w:ascii="Arial Narrow" w:hAnsi="Arial Narrow"/>
                <w:sz w:val="18"/>
                <w:szCs w:val="18"/>
              </w:rPr>
            </w:pPr>
            <w:r>
              <w:rPr>
                <w:rFonts w:ascii="Arial Narrow" w:hAnsi="Arial Narrow"/>
                <w:sz w:val="18"/>
                <w:szCs w:val="18"/>
              </w:rPr>
              <w:t>ll</w:t>
            </w:r>
          </w:p>
        </w:tc>
      </w:tr>
      <w:tr w:rsidR="00431116" w14:paraId="24CA0200" w14:textId="77777777" w:rsidTr="001B77A9">
        <w:trPr>
          <w:cantSplit/>
        </w:trPr>
        <w:tc>
          <w:tcPr>
            <w:tcW w:w="2061" w:type="dxa"/>
            <w:tcBorders>
              <w:top w:val="nil"/>
              <w:left w:val="nil"/>
              <w:bottom w:val="nil"/>
              <w:right w:val="nil"/>
            </w:tcBorders>
          </w:tcPr>
          <w:p w14:paraId="5B6675C4"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Generalized or localized in immunosuppressed person</w:t>
            </w:r>
          </w:p>
        </w:tc>
        <w:tc>
          <w:tcPr>
            <w:tcW w:w="3447" w:type="dxa"/>
            <w:tcBorders>
              <w:top w:val="nil"/>
              <w:left w:val="nil"/>
              <w:bottom w:val="nil"/>
              <w:right w:val="nil"/>
            </w:tcBorders>
          </w:tcPr>
          <w:p w14:paraId="04C0C476"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contact</w:t>
            </w:r>
          </w:p>
        </w:tc>
        <w:tc>
          <w:tcPr>
            <w:tcW w:w="3033" w:type="dxa"/>
            <w:tcBorders>
              <w:top w:val="nil"/>
              <w:left w:val="nil"/>
              <w:bottom w:val="nil"/>
              <w:right w:val="nil"/>
            </w:tcBorders>
          </w:tcPr>
          <w:p w14:paraId="723D97B0"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all lesions dry and crust</w:t>
            </w:r>
          </w:p>
        </w:tc>
        <w:tc>
          <w:tcPr>
            <w:tcW w:w="960" w:type="dxa"/>
            <w:tcBorders>
              <w:top w:val="nil"/>
              <w:left w:val="nil"/>
              <w:bottom w:val="nil"/>
              <w:right w:val="nil"/>
            </w:tcBorders>
          </w:tcPr>
          <w:p w14:paraId="3FF13D50"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r w:rsidR="00431116" w14:paraId="33C33D22" w14:textId="77777777" w:rsidTr="001B77A9">
        <w:trPr>
          <w:cantSplit/>
        </w:trPr>
        <w:tc>
          <w:tcPr>
            <w:tcW w:w="2061" w:type="dxa"/>
            <w:tcBorders>
              <w:top w:val="nil"/>
              <w:left w:val="nil"/>
              <w:bottom w:val="single" w:sz="4" w:space="0" w:color="auto"/>
              <w:right w:val="nil"/>
            </w:tcBorders>
          </w:tcPr>
          <w:p w14:paraId="74BB8EF7"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ab/>
              <w:t>Postexposure (susceptible personnel)</w:t>
            </w:r>
          </w:p>
        </w:tc>
        <w:tc>
          <w:tcPr>
            <w:tcW w:w="3447" w:type="dxa"/>
            <w:tcBorders>
              <w:top w:val="nil"/>
              <w:left w:val="nil"/>
              <w:bottom w:val="single" w:sz="4" w:space="0" w:color="auto"/>
              <w:right w:val="nil"/>
            </w:tcBorders>
          </w:tcPr>
          <w:p w14:paraId="5A68992F"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Restrict from patient contact</w:t>
            </w:r>
          </w:p>
        </w:tc>
        <w:tc>
          <w:tcPr>
            <w:tcW w:w="3033" w:type="dxa"/>
            <w:tcBorders>
              <w:top w:val="nil"/>
              <w:left w:val="nil"/>
              <w:bottom w:val="single" w:sz="4" w:space="0" w:color="auto"/>
              <w:right w:val="nil"/>
            </w:tcBorders>
          </w:tcPr>
          <w:p w14:paraId="79C978DC"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From 10</w:t>
            </w:r>
            <w:r>
              <w:rPr>
                <w:rFonts w:ascii="Arial Narrow" w:hAnsi="Arial Narrow"/>
                <w:sz w:val="18"/>
                <w:szCs w:val="18"/>
                <w:vertAlign w:val="superscript"/>
              </w:rPr>
              <w:t>th</w:t>
            </w:r>
            <w:r>
              <w:rPr>
                <w:rFonts w:ascii="Arial Narrow" w:hAnsi="Arial Narrow"/>
                <w:sz w:val="18"/>
                <w:szCs w:val="18"/>
              </w:rPr>
              <w:t xml:space="preserve"> day after 1</w:t>
            </w:r>
            <w:r>
              <w:rPr>
                <w:rFonts w:ascii="Arial Narrow" w:hAnsi="Arial Narrow"/>
                <w:sz w:val="18"/>
                <w:szCs w:val="18"/>
                <w:vertAlign w:val="superscript"/>
              </w:rPr>
              <w:t>st</w:t>
            </w:r>
            <w:r>
              <w:rPr>
                <w:rFonts w:ascii="Arial Narrow" w:hAnsi="Arial Narrow"/>
                <w:sz w:val="18"/>
                <w:szCs w:val="18"/>
              </w:rPr>
              <w:t xml:space="preserve"> exposure through 21</w:t>
            </w:r>
            <w:r>
              <w:rPr>
                <w:rFonts w:ascii="Arial Narrow" w:hAnsi="Arial Narrow"/>
                <w:sz w:val="18"/>
                <w:szCs w:val="18"/>
                <w:vertAlign w:val="superscript"/>
              </w:rPr>
              <w:t>st</w:t>
            </w:r>
            <w:r>
              <w:rPr>
                <w:rFonts w:ascii="Arial Narrow" w:hAnsi="Arial Narrow"/>
                <w:sz w:val="18"/>
                <w:szCs w:val="18"/>
              </w:rPr>
              <w:t xml:space="preserve"> day (28</w:t>
            </w:r>
            <w:r>
              <w:rPr>
                <w:rFonts w:ascii="Arial Narrow" w:hAnsi="Arial Narrow"/>
                <w:sz w:val="18"/>
                <w:szCs w:val="18"/>
                <w:vertAlign w:val="superscript"/>
              </w:rPr>
              <w:t>th</w:t>
            </w:r>
            <w:r>
              <w:rPr>
                <w:rFonts w:ascii="Arial Narrow" w:hAnsi="Arial Narrow"/>
                <w:sz w:val="18"/>
                <w:szCs w:val="18"/>
              </w:rPr>
              <w:t xml:space="preserve"> day if VZlG given) after last exposure or, if varicella occurs, until all lesions dry and crust</w:t>
            </w:r>
          </w:p>
        </w:tc>
        <w:tc>
          <w:tcPr>
            <w:tcW w:w="960" w:type="dxa"/>
            <w:tcBorders>
              <w:top w:val="nil"/>
              <w:left w:val="nil"/>
              <w:bottom w:val="single" w:sz="4" w:space="0" w:color="auto"/>
              <w:right w:val="nil"/>
            </w:tcBorders>
          </w:tcPr>
          <w:p w14:paraId="412E997E"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lA</w:t>
            </w:r>
          </w:p>
        </w:tc>
      </w:tr>
      <w:tr w:rsidR="00431116" w14:paraId="583AEEAD" w14:textId="77777777" w:rsidTr="001B77A9">
        <w:trPr>
          <w:cantSplit/>
        </w:trPr>
        <w:tc>
          <w:tcPr>
            <w:tcW w:w="2061" w:type="dxa"/>
            <w:tcBorders>
              <w:top w:val="single" w:sz="4" w:space="0" w:color="auto"/>
              <w:left w:val="nil"/>
              <w:bottom w:val="single" w:sz="4" w:space="0" w:color="auto"/>
              <w:right w:val="nil"/>
            </w:tcBorders>
          </w:tcPr>
          <w:p w14:paraId="640D0A54" w14:textId="77777777" w:rsidR="00431116" w:rsidRDefault="00431116" w:rsidP="001B77A9">
            <w:pPr>
              <w:tabs>
                <w:tab w:val="left" w:pos="240"/>
                <w:tab w:val="left" w:pos="450"/>
              </w:tabs>
              <w:spacing w:before="80"/>
              <w:ind w:left="450" w:hanging="450"/>
              <w:rPr>
                <w:rFonts w:ascii="Arial Narrow" w:hAnsi="Arial Narrow"/>
                <w:sz w:val="18"/>
                <w:szCs w:val="18"/>
              </w:rPr>
            </w:pPr>
            <w:r>
              <w:rPr>
                <w:rFonts w:ascii="Arial Narrow" w:hAnsi="Arial Narrow"/>
                <w:sz w:val="18"/>
                <w:szCs w:val="18"/>
              </w:rPr>
              <w:t>Viral respiratory infections, acute febrile</w:t>
            </w:r>
          </w:p>
        </w:tc>
        <w:tc>
          <w:tcPr>
            <w:tcW w:w="3447" w:type="dxa"/>
            <w:tcBorders>
              <w:top w:val="single" w:sz="4" w:space="0" w:color="auto"/>
              <w:left w:val="nil"/>
              <w:bottom w:val="single" w:sz="4" w:space="0" w:color="auto"/>
              <w:right w:val="nil"/>
            </w:tcBorders>
          </w:tcPr>
          <w:p w14:paraId="63523592" w14:textId="77777777" w:rsidR="00431116" w:rsidRDefault="00431116" w:rsidP="001B77A9">
            <w:pPr>
              <w:tabs>
                <w:tab w:val="left" w:pos="177"/>
              </w:tabs>
              <w:spacing w:before="80"/>
              <w:ind w:left="177" w:hanging="177"/>
              <w:rPr>
                <w:rFonts w:ascii="Arial Narrow" w:hAnsi="Arial Narrow"/>
                <w:sz w:val="18"/>
                <w:szCs w:val="18"/>
              </w:rPr>
            </w:pPr>
            <w:r>
              <w:rPr>
                <w:rFonts w:ascii="Arial Narrow" w:hAnsi="Arial Narrow"/>
                <w:sz w:val="18"/>
                <w:szCs w:val="18"/>
              </w:rPr>
              <w:t>Consider excluding from the care of high risk patients‡ or contact with their environment during community outbreak of RSV and influenza</w:t>
            </w:r>
          </w:p>
        </w:tc>
        <w:tc>
          <w:tcPr>
            <w:tcW w:w="3033" w:type="dxa"/>
            <w:tcBorders>
              <w:top w:val="single" w:sz="4" w:space="0" w:color="auto"/>
              <w:left w:val="nil"/>
              <w:bottom w:val="single" w:sz="4" w:space="0" w:color="auto"/>
              <w:right w:val="nil"/>
            </w:tcBorders>
          </w:tcPr>
          <w:p w14:paraId="63DE01F2" w14:textId="77777777" w:rsidR="00431116" w:rsidRDefault="00431116" w:rsidP="001B77A9">
            <w:pPr>
              <w:tabs>
                <w:tab w:val="left" w:pos="162"/>
              </w:tabs>
              <w:spacing w:before="80"/>
              <w:ind w:left="162" w:hanging="162"/>
              <w:rPr>
                <w:rFonts w:ascii="Arial Narrow" w:hAnsi="Arial Narrow"/>
                <w:sz w:val="18"/>
                <w:szCs w:val="18"/>
              </w:rPr>
            </w:pPr>
            <w:r>
              <w:rPr>
                <w:rFonts w:ascii="Arial Narrow" w:hAnsi="Arial Narrow"/>
                <w:sz w:val="18"/>
                <w:szCs w:val="18"/>
              </w:rPr>
              <w:t>Until acute symptoms resolve</w:t>
            </w:r>
          </w:p>
        </w:tc>
        <w:tc>
          <w:tcPr>
            <w:tcW w:w="960" w:type="dxa"/>
            <w:tcBorders>
              <w:top w:val="single" w:sz="4" w:space="0" w:color="auto"/>
              <w:left w:val="nil"/>
              <w:bottom w:val="single" w:sz="4" w:space="0" w:color="auto"/>
              <w:right w:val="nil"/>
            </w:tcBorders>
          </w:tcPr>
          <w:p w14:paraId="56FD8DEF" w14:textId="77777777" w:rsidR="00431116" w:rsidRDefault="00431116" w:rsidP="001B77A9">
            <w:pPr>
              <w:spacing w:before="80"/>
              <w:jc w:val="center"/>
              <w:rPr>
                <w:rFonts w:ascii="Arial Narrow" w:hAnsi="Arial Narrow"/>
                <w:sz w:val="18"/>
                <w:szCs w:val="18"/>
              </w:rPr>
            </w:pPr>
            <w:r>
              <w:rPr>
                <w:rFonts w:ascii="Arial Narrow" w:hAnsi="Arial Narrow"/>
                <w:sz w:val="18"/>
                <w:szCs w:val="18"/>
              </w:rPr>
              <w:t>lB</w:t>
            </w:r>
          </w:p>
        </w:tc>
      </w:tr>
    </w:tbl>
    <w:p w14:paraId="67E34F6B" w14:textId="1CFB67B4" w:rsidR="00431116" w:rsidRDefault="00431116" w:rsidP="00855DD2">
      <w:pPr>
        <w:spacing w:before="60"/>
        <w:rPr>
          <w:rFonts w:ascii="Arial Narrow" w:hAnsi="Arial Narrow"/>
          <w:sz w:val="16"/>
          <w:szCs w:val="16"/>
        </w:rPr>
      </w:pPr>
      <w:r>
        <w:rPr>
          <w:rFonts w:ascii="Arial Narrow" w:hAnsi="Arial Narrow"/>
          <w:sz w:val="16"/>
          <w:szCs w:val="16"/>
        </w:rPr>
        <w:t xml:space="preserve">* Unless </w:t>
      </w:r>
      <w:r w:rsidR="00C728E8">
        <w:rPr>
          <w:rFonts w:ascii="Arial Narrow" w:hAnsi="Arial Narrow"/>
          <w:sz w:val="16"/>
          <w:szCs w:val="16"/>
        </w:rPr>
        <w:t>epidemiologically</w:t>
      </w:r>
      <w:r>
        <w:rPr>
          <w:rFonts w:ascii="Arial Narrow" w:hAnsi="Arial Narrow"/>
          <w:sz w:val="16"/>
          <w:szCs w:val="16"/>
        </w:rPr>
        <w:t xml:space="preserve"> linked to transmission of infection</w:t>
      </w:r>
      <w:r w:rsidR="00C728E8">
        <w:rPr>
          <w:rFonts w:ascii="Arial Narrow" w:hAnsi="Arial Narrow"/>
          <w:sz w:val="16"/>
          <w:szCs w:val="16"/>
        </w:rPr>
        <w:t>.</w:t>
      </w:r>
    </w:p>
    <w:p w14:paraId="166A9D48" w14:textId="77777777" w:rsidR="00431116" w:rsidRDefault="00431116" w:rsidP="00855DD2">
      <w:pPr>
        <w:spacing w:before="60"/>
        <w:rPr>
          <w:rFonts w:ascii="Arial Narrow" w:hAnsi="Arial Narrow"/>
          <w:sz w:val="16"/>
          <w:szCs w:val="16"/>
        </w:rPr>
      </w:pPr>
      <w:r>
        <w:rPr>
          <w:rFonts w:ascii="Arial Narrow" w:hAnsi="Arial Narrow"/>
          <w:sz w:val="16"/>
          <w:szCs w:val="16"/>
        </w:rPr>
        <w:t>† Those susceptible to varicella and who are at increased risk of complications of varicella, such as neonates and immunocompromised persons of any age.</w:t>
      </w:r>
    </w:p>
    <w:p w14:paraId="13208BBB" w14:textId="77777777" w:rsidR="00431116" w:rsidRDefault="00431116" w:rsidP="00855DD2">
      <w:pPr>
        <w:spacing w:before="60"/>
        <w:rPr>
          <w:rFonts w:ascii="Arial Narrow" w:hAnsi="Arial Narrow"/>
          <w:sz w:val="16"/>
          <w:szCs w:val="16"/>
        </w:rPr>
      </w:pPr>
      <w:r>
        <w:rPr>
          <w:rFonts w:ascii="Arial Narrow" w:hAnsi="Arial Narrow"/>
          <w:sz w:val="16"/>
          <w:szCs w:val="16"/>
        </w:rPr>
        <w:t>‡ High-risk patients as defined by the AClP for complications of influenza.</w:t>
      </w:r>
      <w:r>
        <w:rPr>
          <w:rFonts w:ascii="Arial Narrow" w:hAnsi="Arial Narrow"/>
          <w:position w:val="-10"/>
          <w:sz w:val="16"/>
          <w:szCs w:val="16"/>
        </w:rPr>
        <w:object w:dxaOrig="180" w:dyaOrig="340" w14:anchorId="51110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7.05pt" o:ole="">
            <v:imagedata r:id="rId47" o:title=""/>
          </v:shape>
          <o:OLEObject Type="Embed" ProgID="Equation.3" ShapeID="_x0000_i1025" DrawAspect="Content" ObjectID="_1493719674" r:id="rId48"/>
        </w:object>
      </w:r>
    </w:p>
    <w:p w14:paraId="629D3DBA" w14:textId="77777777" w:rsidR="00431116" w:rsidRDefault="00431116" w:rsidP="00855DD2">
      <w:pPr>
        <w:pStyle w:val="Title"/>
        <w:ind w:left="720" w:hanging="720"/>
        <w:jc w:val="left"/>
        <w:sectPr w:rsidR="00431116" w:rsidSect="00431116">
          <w:footnotePr>
            <w:numRestart w:val="eachSect"/>
          </w:footnotePr>
          <w:pgSz w:w="12240" w:h="15840" w:code="1"/>
          <w:pgMar w:top="720" w:right="1440" w:bottom="720" w:left="1440" w:header="720" w:footer="432" w:gutter="0"/>
          <w:paperSrc w:first="15" w:other="15"/>
          <w:cols w:space="720"/>
        </w:sectPr>
      </w:pPr>
    </w:p>
    <w:p w14:paraId="4555FCA2" w14:textId="77777777" w:rsidR="00431116" w:rsidRDefault="00431116" w:rsidP="00855DD2">
      <w:pPr>
        <w:tabs>
          <w:tab w:val="left" w:pos="288"/>
          <w:tab w:val="left" w:pos="2880"/>
          <w:tab w:val="left" w:pos="5088"/>
          <w:tab w:val="left" w:pos="7200"/>
        </w:tabs>
        <w:jc w:val="center"/>
        <w:outlineLvl w:val="0"/>
        <w:rPr>
          <w:b/>
          <w:sz w:val="72"/>
          <w:szCs w:val="72"/>
        </w:rPr>
      </w:pPr>
    </w:p>
    <w:p w14:paraId="0EC9BA8E" w14:textId="77777777" w:rsidR="00431116" w:rsidRDefault="00431116" w:rsidP="00855DD2">
      <w:pPr>
        <w:tabs>
          <w:tab w:val="left" w:pos="288"/>
          <w:tab w:val="left" w:pos="2880"/>
          <w:tab w:val="left" w:pos="5088"/>
          <w:tab w:val="left" w:pos="7200"/>
        </w:tabs>
        <w:jc w:val="center"/>
        <w:outlineLvl w:val="0"/>
        <w:rPr>
          <w:b/>
          <w:sz w:val="72"/>
          <w:szCs w:val="72"/>
        </w:rPr>
      </w:pPr>
    </w:p>
    <w:p w14:paraId="6C069C0C" w14:textId="77777777" w:rsidR="00431116" w:rsidRDefault="00431116" w:rsidP="00855DD2">
      <w:pPr>
        <w:tabs>
          <w:tab w:val="left" w:pos="288"/>
          <w:tab w:val="left" w:pos="2880"/>
          <w:tab w:val="left" w:pos="5088"/>
          <w:tab w:val="left" w:pos="7200"/>
        </w:tabs>
        <w:jc w:val="center"/>
        <w:outlineLvl w:val="0"/>
        <w:rPr>
          <w:b/>
          <w:sz w:val="72"/>
          <w:szCs w:val="72"/>
        </w:rPr>
      </w:pPr>
    </w:p>
    <w:p w14:paraId="549D569E" w14:textId="77777777" w:rsidR="00431116" w:rsidRDefault="00431116" w:rsidP="00855DD2">
      <w:pPr>
        <w:tabs>
          <w:tab w:val="left" w:pos="288"/>
          <w:tab w:val="left" w:pos="2880"/>
          <w:tab w:val="left" w:pos="5088"/>
          <w:tab w:val="left" w:pos="7200"/>
        </w:tabs>
        <w:jc w:val="center"/>
        <w:outlineLvl w:val="0"/>
        <w:rPr>
          <w:b/>
          <w:sz w:val="72"/>
          <w:szCs w:val="72"/>
        </w:rPr>
      </w:pPr>
    </w:p>
    <w:p w14:paraId="3310D8B8" w14:textId="77777777" w:rsidR="00431116" w:rsidRDefault="00431116" w:rsidP="00855DD2">
      <w:pPr>
        <w:tabs>
          <w:tab w:val="left" w:pos="288"/>
          <w:tab w:val="left" w:pos="2880"/>
          <w:tab w:val="left" w:pos="5088"/>
          <w:tab w:val="left" w:pos="7200"/>
        </w:tabs>
        <w:jc w:val="center"/>
        <w:outlineLvl w:val="0"/>
        <w:rPr>
          <w:b/>
          <w:sz w:val="72"/>
          <w:szCs w:val="72"/>
        </w:rPr>
      </w:pPr>
    </w:p>
    <w:p w14:paraId="2856E536" w14:textId="77777777" w:rsidR="00431116" w:rsidRDefault="00431116" w:rsidP="00855DD2">
      <w:pPr>
        <w:tabs>
          <w:tab w:val="left" w:pos="288"/>
          <w:tab w:val="left" w:pos="2880"/>
          <w:tab w:val="left" w:pos="5088"/>
          <w:tab w:val="left" w:pos="7200"/>
        </w:tabs>
        <w:jc w:val="center"/>
        <w:outlineLvl w:val="0"/>
        <w:rPr>
          <w:b/>
          <w:sz w:val="72"/>
          <w:szCs w:val="72"/>
        </w:rPr>
      </w:pPr>
    </w:p>
    <w:p w14:paraId="28A3FE58" w14:textId="77777777" w:rsidR="00431116" w:rsidRDefault="00431116" w:rsidP="00855DD2">
      <w:pPr>
        <w:tabs>
          <w:tab w:val="left" w:pos="288"/>
          <w:tab w:val="left" w:pos="2880"/>
          <w:tab w:val="left" w:pos="5088"/>
          <w:tab w:val="left" w:pos="7200"/>
        </w:tabs>
        <w:jc w:val="center"/>
        <w:outlineLvl w:val="0"/>
        <w:rPr>
          <w:b/>
          <w:sz w:val="72"/>
          <w:szCs w:val="72"/>
        </w:rPr>
      </w:pPr>
    </w:p>
    <w:p w14:paraId="36613283" w14:textId="77777777" w:rsidR="00431116" w:rsidRDefault="00431116" w:rsidP="00855DD2">
      <w:pPr>
        <w:tabs>
          <w:tab w:val="left" w:pos="288"/>
          <w:tab w:val="left" w:pos="2880"/>
          <w:tab w:val="left" w:pos="5088"/>
          <w:tab w:val="left" w:pos="7200"/>
        </w:tabs>
        <w:jc w:val="center"/>
        <w:outlineLvl w:val="0"/>
        <w:rPr>
          <w:b/>
          <w:sz w:val="72"/>
          <w:szCs w:val="72"/>
        </w:rPr>
      </w:pPr>
      <w:r>
        <w:rPr>
          <w:b/>
          <w:sz w:val="72"/>
          <w:szCs w:val="72"/>
        </w:rPr>
        <w:t>Appendices</w:t>
      </w:r>
    </w:p>
    <w:p w14:paraId="49DB9C70" w14:textId="77777777" w:rsidR="00431116" w:rsidRDefault="00431116" w:rsidP="00855DD2">
      <w:pPr>
        <w:tabs>
          <w:tab w:val="left" w:pos="288"/>
          <w:tab w:val="left" w:pos="2880"/>
          <w:tab w:val="left" w:pos="5088"/>
          <w:tab w:val="left" w:pos="7200"/>
        </w:tabs>
        <w:jc w:val="center"/>
        <w:outlineLvl w:val="0"/>
        <w:rPr>
          <w:b/>
          <w:sz w:val="28"/>
        </w:rPr>
      </w:pPr>
    </w:p>
    <w:p w14:paraId="090D4E28" w14:textId="77777777" w:rsidR="00774DB8" w:rsidRDefault="00774DB8" w:rsidP="00855DD2">
      <w:pPr>
        <w:tabs>
          <w:tab w:val="left" w:pos="288"/>
          <w:tab w:val="left" w:pos="2880"/>
          <w:tab w:val="left" w:pos="5088"/>
          <w:tab w:val="left" w:pos="7200"/>
        </w:tabs>
        <w:outlineLvl w:val="0"/>
        <w:rPr>
          <w:b/>
          <w:sz w:val="28"/>
        </w:rPr>
      </w:pPr>
      <w:r>
        <w:rPr>
          <w:b/>
          <w:sz w:val="28"/>
        </w:rPr>
        <w:br w:type="page"/>
      </w:r>
    </w:p>
    <w:p w14:paraId="5E7C035C" w14:textId="77777777" w:rsidR="00774DB8" w:rsidRDefault="00774DB8" w:rsidP="00855DD2">
      <w:pPr>
        <w:rPr>
          <w:b/>
          <w:szCs w:val="22"/>
        </w:rPr>
      </w:pPr>
    </w:p>
    <w:p w14:paraId="5699CE6A" w14:textId="77777777" w:rsidR="00774DB8" w:rsidRPr="007C56AB" w:rsidRDefault="00774DB8" w:rsidP="00855DD2">
      <w:pPr>
        <w:rPr>
          <w:b/>
          <w:vanish/>
          <w:color w:val="0000FF"/>
        </w:rPr>
      </w:pPr>
      <w:r w:rsidRPr="007C56AB">
        <w:rPr>
          <w:b/>
          <w:vanish/>
          <w:color w:val="0000FF"/>
        </w:rPr>
        <w:t>Blank Page – Even #</w:t>
      </w:r>
    </w:p>
    <w:p w14:paraId="6590AB39" w14:textId="77777777" w:rsidR="00774DB8" w:rsidRPr="005B2B6D" w:rsidRDefault="00774DB8" w:rsidP="00855DD2">
      <w:pPr>
        <w:rPr>
          <w:b/>
          <w:szCs w:val="22"/>
        </w:rPr>
      </w:pPr>
    </w:p>
    <w:p w14:paraId="7A058711" w14:textId="77777777" w:rsidR="00774DB8" w:rsidRDefault="00774DB8" w:rsidP="00855DD2">
      <w:pPr>
        <w:tabs>
          <w:tab w:val="left" w:pos="288"/>
          <w:tab w:val="left" w:pos="2880"/>
          <w:tab w:val="left" w:pos="5088"/>
          <w:tab w:val="left" w:pos="7200"/>
        </w:tabs>
        <w:outlineLvl w:val="0"/>
        <w:rPr>
          <w:b/>
          <w:sz w:val="28"/>
        </w:rPr>
      </w:pPr>
    </w:p>
    <w:p w14:paraId="411B7D74" w14:textId="77777777" w:rsidR="00B64E10" w:rsidRPr="00AF7A82" w:rsidRDefault="00431116" w:rsidP="00855DD2">
      <w:pPr>
        <w:jc w:val="center"/>
        <w:rPr>
          <w:b/>
          <w:sz w:val="28"/>
        </w:rPr>
      </w:pPr>
      <w:r>
        <w:br w:type="page"/>
      </w:r>
      <w:r w:rsidR="00220641" w:rsidRPr="00AF7A82">
        <w:rPr>
          <w:b/>
          <w:sz w:val="28"/>
        </w:rPr>
        <w:lastRenderedPageBreak/>
        <w:t>APPENDIX A</w:t>
      </w:r>
    </w:p>
    <w:p w14:paraId="1E77C6BD" w14:textId="77777777" w:rsidR="00261312" w:rsidRPr="00B72CA0" w:rsidRDefault="00B64E10" w:rsidP="00214B6A">
      <w:pPr>
        <w:spacing w:before="240" w:after="240"/>
        <w:jc w:val="center"/>
        <w:rPr>
          <w:b/>
          <w:sz w:val="32"/>
        </w:rPr>
      </w:pPr>
      <w:r w:rsidRPr="00B72CA0">
        <w:rPr>
          <w:b/>
          <w:sz w:val="32"/>
        </w:rPr>
        <w:t>STUDENT SUPPORT RESOU</w:t>
      </w:r>
      <w:r w:rsidR="00261312" w:rsidRPr="00B72CA0">
        <w:rPr>
          <w:b/>
          <w:sz w:val="32"/>
        </w:rPr>
        <w:t>RCES</w:t>
      </w:r>
    </w:p>
    <w:p w14:paraId="244C266C" w14:textId="77777777" w:rsidR="00B64E10" w:rsidRPr="00FB20BE" w:rsidRDefault="00B64E10" w:rsidP="00FB20BE">
      <w:pPr>
        <w:jc w:val="both"/>
        <w:rPr>
          <w:b/>
          <w:szCs w:val="24"/>
        </w:rPr>
      </w:pPr>
      <w:r w:rsidRPr="00FB20BE">
        <w:rPr>
          <w:szCs w:val="24"/>
        </w:rPr>
        <w:t>The WCC nursing faculty</w:t>
      </w:r>
      <w:r w:rsidR="00833A29" w:rsidRPr="00FB20BE">
        <w:rPr>
          <w:szCs w:val="24"/>
        </w:rPr>
        <w:t xml:space="preserve"> want all students to succeed. </w:t>
      </w:r>
      <w:r w:rsidRPr="00FB20BE">
        <w:rPr>
          <w:szCs w:val="24"/>
        </w:rPr>
        <w:t>It is important that students seek out the necessary resources available at WCC to ensure s</w:t>
      </w:r>
      <w:r w:rsidR="00833A29" w:rsidRPr="00FB20BE">
        <w:rPr>
          <w:szCs w:val="24"/>
        </w:rPr>
        <w:t xml:space="preserve">uccess in the nursing program. </w:t>
      </w:r>
      <w:r w:rsidRPr="00FB20BE">
        <w:rPr>
          <w:szCs w:val="24"/>
        </w:rPr>
        <w:t>Consult with your Nursing Academic Advisor for additional information on these resources</w:t>
      </w:r>
    </w:p>
    <w:p w14:paraId="186ABFB3" w14:textId="77777777" w:rsidR="00B64E10" w:rsidRPr="00FB20BE" w:rsidRDefault="00B64E10" w:rsidP="00FB20BE">
      <w:pPr>
        <w:jc w:val="both"/>
        <w:rPr>
          <w:szCs w:val="24"/>
        </w:rPr>
      </w:pPr>
    </w:p>
    <w:p w14:paraId="2BF00F16" w14:textId="166567FF" w:rsidR="00B64E10" w:rsidRPr="00FB20BE" w:rsidRDefault="00FB20BE" w:rsidP="00FB20BE">
      <w:pPr>
        <w:tabs>
          <w:tab w:val="left" w:pos="540"/>
          <w:tab w:val="left" w:pos="900"/>
        </w:tabs>
        <w:ind w:left="540" w:hanging="540"/>
        <w:jc w:val="both"/>
        <w:rPr>
          <w:b/>
          <w:szCs w:val="24"/>
        </w:rPr>
      </w:pPr>
      <w:r w:rsidRPr="00FB20BE">
        <w:rPr>
          <w:b/>
          <w:szCs w:val="24"/>
        </w:rPr>
        <w:t>A</w:t>
      </w:r>
      <w:r w:rsidR="00833A29" w:rsidRPr="00FB20BE">
        <w:rPr>
          <w:b/>
          <w:szCs w:val="24"/>
        </w:rPr>
        <w:t>.</w:t>
      </w:r>
      <w:r w:rsidR="00833A29" w:rsidRPr="00FB20BE">
        <w:rPr>
          <w:b/>
          <w:szCs w:val="24"/>
        </w:rPr>
        <w:tab/>
      </w:r>
      <w:r w:rsidR="00B64E10" w:rsidRPr="00FB20BE">
        <w:rPr>
          <w:b/>
          <w:szCs w:val="24"/>
        </w:rPr>
        <w:t>Academic Skills Center:</w:t>
      </w:r>
      <w:r w:rsidR="00B64E10" w:rsidRPr="00FB20BE">
        <w:rPr>
          <w:szCs w:val="24"/>
        </w:rPr>
        <w:t xml:space="preserve"> The Academic Skills Center includes the Academic Skills office (GM 305) and the Academic Skills computer lab (GM 307). </w:t>
      </w:r>
      <w:r w:rsidR="00B64E10" w:rsidRPr="00FB20BE">
        <w:rPr>
          <w:b/>
          <w:szCs w:val="24"/>
        </w:rPr>
        <w:t>(734) 973-3301</w:t>
      </w:r>
    </w:p>
    <w:p w14:paraId="337F7ADC" w14:textId="77777777" w:rsidR="001C5E91" w:rsidRPr="00811CD0" w:rsidRDefault="00833A29" w:rsidP="00570279">
      <w:pPr>
        <w:tabs>
          <w:tab w:val="left" w:pos="540"/>
          <w:tab w:val="left" w:pos="900"/>
        </w:tabs>
        <w:spacing w:after="60"/>
        <w:ind w:left="547" w:hanging="547"/>
        <w:jc w:val="both"/>
        <w:rPr>
          <w:b/>
          <w:szCs w:val="24"/>
          <w:u w:val="single"/>
        </w:rPr>
      </w:pPr>
      <w:r w:rsidRPr="00FB20BE">
        <w:rPr>
          <w:b/>
          <w:szCs w:val="24"/>
        </w:rPr>
        <w:tab/>
      </w:r>
      <w:hyperlink r:id="rId49" w:history="1">
        <w:r w:rsidR="00B64E10" w:rsidRPr="00811CD0">
          <w:rPr>
            <w:rStyle w:val="Hyperlink"/>
            <w:b/>
            <w:color w:val="auto"/>
            <w:szCs w:val="24"/>
          </w:rPr>
          <w:t>https://departments.wccnet.edu/academicandcareerskills/academic-skills-center/</w:t>
        </w:r>
      </w:hyperlink>
    </w:p>
    <w:p w14:paraId="3C9928C8" w14:textId="64CC53DC" w:rsidR="00B64E10" w:rsidRPr="00FB20BE" w:rsidRDefault="00B64E10" w:rsidP="00FB20BE">
      <w:pPr>
        <w:tabs>
          <w:tab w:val="left" w:pos="540"/>
          <w:tab w:val="left" w:pos="900"/>
        </w:tabs>
        <w:ind w:left="540" w:hanging="540"/>
        <w:jc w:val="both"/>
        <w:rPr>
          <w:szCs w:val="24"/>
        </w:rPr>
      </w:pPr>
      <w:r w:rsidRPr="00FB20BE">
        <w:rPr>
          <w:szCs w:val="24"/>
        </w:rPr>
        <w:tab/>
        <w:t>Knowledgeable staff in the Academic Skills office will guide you to resources that</w:t>
      </w:r>
      <w:r w:rsidR="00214B6A">
        <w:rPr>
          <w:szCs w:val="24"/>
        </w:rPr>
        <w:t xml:space="preserve"> will help you to be successful.</w:t>
      </w:r>
    </w:p>
    <w:p w14:paraId="42F49D14" w14:textId="77777777" w:rsidR="00FB20BE" w:rsidRPr="00FB20BE" w:rsidRDefault="00FB20BE" w:rsidP="00FB20BE">
      <w:pPr>
        <w:tabs>
          <w:tab w:val="left" w:pos="540"/>
          <w:tab w:val="left" w:pos="900"/>
        </w:tabs>
        <w:ind w:left="540" w:hanging="540"/>
        <w:jc w:val="both"/>
        <w:rPr>
          <w:b/>
          <w:szCs w:val="24"/>
        </w:rPr>
      </w:pPr>
    </w:p>
    <w:p w14:paraId="32B48DE5" w14:textId="1E435231" w:rsidR="00FB20BE" w:rsidRPr="00FB20BE" w:rsidRDefault="00214B6A" w:rsidP="00FB20BE">
      <w:pPr>
        <w:tabs>
          <w:tab w:val="left" w:pos="540"/>
          <w:tab w:val="left" w:pos="900"/>
        </w:tabs>
        <w:ind w:left="540" w:hanging="540"/>
        <w:jc w:val="both"/>
        <w:rPr>
          <w:b/>
          <w:szCs w:val="24"/>
        </w:rPr>
      </w:pPr>
      <w:r>
        <w:rPr>
          <w:b/>
          <w:szCs w:val="24"/>
        </w:rPr>
        <w:t>B</w:t>
      </w:r>
      <w:r w:rsidR="00FB20BE" w:rsidRPr="00FB20BE">
        <w:rPr>
          <w:b/>
          <w:szCs w:val="24"/>
        </w:rPr>
        <w:t>.</w:t>
      </w:r>
      <w:r w:rsidR="00FB20BE" w:rsidRPr="00FB20BE">
        <w:rPr>
          <w:b/>
          <w:szCs w:val="24"/>
        </w:rPr>
        <w:tab/>
        <w:t>Bailey Library</w:t>
      </w:r>
      <w:r w:rsidR="00FB20BE" w:rsidRPr="00FB20BE">
        <w:rPr>
          <w:szCs w:val="24"/>
        </w:rPr>
        <w:t xml:space="preserve">: </w:t>
      </w:r>
      <w:hyperlink r:id="rId50" w:history="1">
        <w:r w:rsidR="00FB20BE" w:rsidRPr="00FB20BE">
          <w:rPr>
            <w:rStyle w:val="Hyperlink"/>
            <w:b/>
            <w:color w:val="auto"/>
            <w:szCs w:val="24"/>
            <w:u w:val="none"/>
          </w:rPr>
          <w:t>Gunder Myran (GM) Building: First Floor</w:t>
        </w:r>
      </w:hyperlink>
      <w:r w:rsidR="00FB20BE" w:rsidRPr="00FB20BE">
        <w:rPr>
          <w:b/>
          <w:szCs w:val="24"/>
        </w:rPr>
        <w:t>, (734) 973-3429</w:t>
      </w:r>
    </w:p>
    <w:p w14:paraId="53B450EC" w14:textId="77777777" w:rsidR="00FB20BE" w:rsidRPr="00811CD0" w:rsidRDefault="00FB20BE" w:rsidP="00570279">
      <w:pPr>
        <w:tabs>
          <w:tab w:val="left" w:pos="540"/>
          <w:tab w:val="left" w:pos="900"/>
        </w:tabs>
        <w:spacing w:after="60"/>
        <w:ind w:left="547" w:hanging="547"/>
        <w:jc w:val="both"/>
        <w:rPr>
          <w:rStyle w:val="Hyperlink"/>
          <w:color w:val="auto"/>
          <w:szCs w:val="24"/>
        </w:rPr>
      </w:pPr>
      <w:r w:rsidRPr="00214B6A">
        <w:rPr>
          <w:rStyle w:val="Hyperlink"/>
          <w:color w:val="auto"/>
          <w:szCs w:val="24"/>
          <w:u w:val="none"/>
        </w:rPr>
        <w:tab/>
      </w:r>
      <w:hyperlink r:id="rId51" w:history="1">
        <w:r w:rsidRPr="00811CD0">
          <w:rPr>
            <w:rStyle w:val="Hyperlink"/>
            <w:b/>
            <w:color w:val="auto"/>
            <w:szCs w:val="24"/>
          </w:rPr>
          <w:t>http://www.wccnet.edu/resources/library/welcome/</w:t>
        </w:r>
      </w:hyperlink>
    </w:p>
    <w:p w14:paraId="4791598E" w14:textId="0606BA77" w:rsidR="00FB20BE" w:rsidRPr="00FB20BE" w:rsidRDefault="00FB20BE" w:rsidP="00FB20BE">
      <w:pPr>
        <w:tabs>
          <w:tab w:val="left" w:pos="540"/>
          <w:tab w:val="left" w:pos="900"/>
        </w:tabs>
        <w:ind w:left="540" w:hanging="540"/>
        <w:jc w:val="both"/>
        <w:rPr>
          <w:szCs w:val="24"/>
        </w:rPr>
      </w:pPr>
      <w:r w:rsidRPr="00FB20BE">
        <w:rPr>
          <w:szCs w:val="24"/>
        </w:rPr>
        <w:tab/>
        <w:t>The Bailey Library aims to play two complementary roles: as the physical hub of a vibrant learning community and as the portal of choice for access to knowledge resources. Access the website for more information about services offered through the WCC Bailey Library.</w:t>
      </w:r>
    </w:p>
    <w:p w14:paraId="3F42F03A" w14:textId="77777777" w:rsidR="00FB20BE" w:rsidRPr="00FB20BE" w:rsidRDefault="00FB20BE" w:rsidP="00FB20BE">
      <w:pPr>
        <w:tabs>
          <w:tab w:val="left" w:pos="540"/>
          <w:tab w:val="left" w:pos="900"/>
        </w:tabs>
        <w:ind w:left="540" w:hanging="540"/>
        <w:jc w:val="both"/>
        <w:rPr>
          <w:szCs w:val="24"/>
        </w:rPr>
      </w:pPr>
    </w:p>
    <w:p w14:paraId="4013D58F" w14:textId="17DD27B2" w:rsidR="00FB20BE" w:rsidRPr="00214B6A" w:rsidRDefault="00214B6A" w:rsidP="00FB20BE">
      <w:pPr>
        <w:pStyle w:val="Default"/>
        <w:jc w:val="both"/>
      </w:pPr>
      <w:r w:rsidRPr="00214B6A">
        <w:rPr>
          <w:b/>
        </w:rPr>
        <w:t>C</w:t>
      </w:r>
      <w:r>
        <w:rPr>
          <w:b/>
        </w:rPr>
        <w:t>.</w:t>
      </w:r>
      <w:r w:rsidR="00FB20BE" w:rsidRPr="00214B6A">
        <w:rPr>
          <w:b/>
        </w:rPr>
        <w:tab/>
        <w:t>Campus Safety and Security</w:t>
      </w:r>
      <w:r w:rsidRPr="00570279">
        <w:rPr>
          <w:color w:val="auto"/>
        </w:rPr>
        <w:t xml:space="preserve">: </w:t>
      </w:r>
      <w:r w:rsidR="00582A78" w:rsidRPr="00811CD0">
        <w:rPr>
          <w:b/>
          <w:color w:val="auto"/>
        </w:rPr>
        <w:t>973-3411 or x</w:t>
      </w:r>
      <w:r w:rsidR="00FB20BE" w:rsidRPr="00811CD0">
        <w:rPr>
          <w:b/>
          <w:color w:val="auto"/>
        </w:rPr>
        <w:t>3411 on campus phones</w:t>
      </w:r>
    </w:p>
    <w:p w14:paraId="53F499CD" w14:textId="77777777" w:rsidR="00FB20BE" w:rsidRPr="00811CD0" w:rsidRDefault="003B6E8F" w:rsidP="00570279">
      <w:pPr>
        <w:pStyle w:val="Default"/>
        <w:autoSpaceDE/>
        <w:autoSpaceDN/>
        <w:adjustRightInd/>
        <w:spacing w:after="60"/>
        <w:ind w:left="720"/>
        <w:jc w:val="both"/>
        <w:rPr>
          <w:b/>
          <w:color w:val="auto"/>
          <w:u w:val="single"/>
        </w:rPr>
      </w:pPr>
      <w:hyperlink r:id="rId52" w:history="1">
        <w:r w:rsidR="00FB20BE" w:rsidRPr="00811CD0">
          <w:rPr>
            <w:rStyle w:val="Hyperlink"/>
            <w:b/>
            <w:color w:val="auto"/>
          </w:rPr>
          <w:t>http://www.wccnet.edu/services/security/</w:t>
        </w:r>
      </w:hyperlink>
    </w:p>
    <w:p w14:paraId="69BD38EB" w14:textId="69777F77" w:rsidR="00FB20BE" w:rsidRPr="00214B6A" w:rsidRDefault="00FB20BE" w:rsidP="00FB20BE">
      <w:pPr>
        <w:pStyle w:val="Default"/>
        <w:ind w:left="720"/>
        <w:jc w:val="both"/>
      </w:pPr>
      <w:r w:rsidRPr="00214B6A">
        <w:t>Campus Safety &amp; Security is the campus security authority. It coordinates campus safety and security activities and is staffed 24 hours a day, 365 days a year</w:t>
      </w:r>
      <w:r w:rsidR="00214B6A">
        <w:t>.</w:t>
      </w:r>
    </w:p>
    <w:p w14:paraId="20B1AEFF" w14:textId="77777777" w:rsidR="00FB20BE" w:rsidRPr="00FB20BE" w:rsidRDefault="00FB20BE" w:rsidP="00FB20BE">
      <w:pPr>
        <w:pStyle w:val="Default"/>
        <w:jc w:val="both"/>
        <w:rPr>
          <w:highlight w:val="yellow"/>
        </w:rPr>
      </w:pPr>
    </w:p>
    <w:p w14:paraId="53634EA7" w14:textId="4F8AA2C2" w:rsidR="00B64E10" w:rsidRPr="00FB20BE" w:rsidRDefault="00214B6A" w:rsidP="00FB20BE">
      <w:pPr>
        <w:tabs>
          <w:tab w:val="left" w:pos="540"/>
          <w:tab w:val="left" w:pos="900"/>
        </w:tabs>
        <w:ind w:left="540" w:hanging="540"/>
        <w:jc w:val="both"/>
        <w:rPr>
          <w:b/>
          <w:szCs w:val="24"/>
        </w:rPr>
      </w:pPr>
      <w:r>
        <w:rPr>
          <w:b/>
          <w:szCs w:val="24"/>
        </w:rPr>
        <w:t>D</w:t>
      </w:r>
      <w:r w:rsidR="00833A29" w:rsidRPr="00FB20BE">
        <w:rPr>
          <w:b/>
          <w:szCs w:val="24"/>
        </w:rPr>
        <w:t>.</w:t>
      </w:r>
      <w:r w:rsidR="00833A29" w:rsidRPr="00FB20BE">
        <w:rPr>
          <w:b/>
          <w:szCs w:val="24"/>
        </w:rPr>
        <w:tab/>
      </w:r>
      <w:r w:rsidR="00B64E10" w:rsidRPr="00FB20BE">
        <w:rPr>
          <w:b/>
          <w:szCs w:val="24"/>
        </w:rPr>
        <w:t>Children’s Center: (734) 973-3538</w:t>
      </w:r>
    </w:p>
    <w:p w14:paraId="23CD43FF" w14:textId="77777777" w:rsidR="00B64E10" w:rsidRPr="00811CD0" w:rsidRDefault="00833A29" w:rsidP="00570279">
      <w:pPr>
        <w:tabs>
          <w:tab w:val="left" w:pos="540"/>
          <w:tab w:val="left" w:pos="900"/>
        </w:tabs>
        <w:spacing w:after="60"/>
        <w:ind w:left="547" w:hanging="547"/>
        <w:jc w:val="both"/>
        <w:rPr>
          <w:b/>
          <w:szCs w:val="24"/>
          <w:u w:val="single"/>
        </w:rPr>
      </w:pPr>
      <w:r w:rsidRPr="00214B6A">
        <w:rPr>
          <w:b/>
          <w:szCs w:val="24"/>
        </w:rPr>
        <w:tab/>
      </w:r>
      <w:hyperlink r:id="rId53" w:history="1">
        <w:r w:rsidR="00B64E10" w:rsidRPr="00811CD0">
          <w:rPr>
            <w:rStyle w:val="Hyperlink"/>
            <w:b/>
            <w:color w:val="auto"/>
            <w:szCs w:val="24"/>
          </w:rPr>
          <w:t>http://www.wccnet.edu/resources/otherresources/childrenscenter/</w:t>
        </w:r>
      </w:hyperlink>
    </w:p>
    <w:p w14:paraId="14B6539F" w14:textId="77777777" w:rsidR="00B64E10" w:rsidRPr="00FB20BE" w:rsidRDefault="00B64E10" w:rsidP="00FB20BE">
      <w:pPr>
        <w:tabs>
          <w:tab w:val="left" w:pos="540"/>
          <w:tab w:val="left" w:pos="900"/>
        </w:tabs>
        <w:ind w:left="540" w:hanging="540"/>
        <w:jc w:val="both"/>
        <w:rPr>
          <w:szCs w:val="24"/>
        </w:rPr>
      </w:pPr>
      <w:r w:rsidRPr="00FB20BE">
        <w:rPr>
          <w:szCs w:val="24"/>
        </w:rPr>
        <w:tab/>
        <w:t xml:space="preserve">The Children’s Center provides childcare and educational programs for children (ages 18 months through 5 years of age) while the parent is on campus or has an internship, coop-placement, field trip or clinical. </w:t>
      </w:r>
    </w:p>
    <w:p w14:paraId="31B2C744" w14:textId="77777777" w:rsidR="00B64E10" w:rsidRPr="00FB20BE" w:rsidRDefault="00B64E10" w:rsidP="00FB20BE">
      <w:pPr>
        <w:tabs>
          <w:tab w:val="left" w:pos="540"/>
          <w:tab w:val="left" w:pos="900"/>
        </w:tabs>
        <w:ind w:left="540" w:hanging="540"/>
        <w:jc w:val="both"/>
        <w:rPr>
          <w:szCs w:val="24"/>
        </w:rPr>
      </w:pPr>
    </w:p>
    <w:p w14:paraId="329340A3" w14:textId="6541971D" w:rsidR="00B64E10" w:rsidRPr="00FB20BE" w:rsidRDefault="00214B6A" w:rsidP="00FB20BE">
      <w:pPr>
        <w:tabs>
          <w:tab w:val="left" w:pos="540"/>
          <w:tab w:val="left" w:pos="900"/>
        </w:tabs>
        <w:ind w:left="540" w:hanging="540"/>
        <w:jc w:val="both"/>
        <w:rPr>
          <w:b/>
          <w:szCs w:val="24"/>
        </w:rPr>
      </w:pPr>
      <w:r>
        <w:rPr>
          <w:b/>
          <w:szCs w:val="24"/>
        </w:rPr>
        <w:t>E</w:t>
      </w:r>
      <w:r w:rsidR="00833A29" w:rsidRPr="00FB20BE">
        <w:rPr>
          <w:b/>
          <w:szCs w:val="24"/>
        </w:rPr>
        <w:t>.</w:t>
      </w:r>
      <w:r w:rsidR="00833A29" w:rsidRPr="00FB20BE">
        <w:rPr>
          <w:b/>
          <w:szCs w:val="24"/>
        </w:rPr>
        <w:tab/>
      </w:r>
      <w:r w:rsidR="00B64E10" w:rsidRPr="00FB20BE">
        <w:rPr>
          <w:b/>
          <w:szCs w:val="24"/>
        </w:rPr>
        <w:t>Computer Labs</w:t>
      </w:r>
      <w:r w:rsidR="00FC0418" w:rsidRPr="00FB20BE">
        <w:rPr>
          <w:b/>
          <w:szCs w:val="24"/>
        </w:rPr>
        <w:t xml:space="preserve">: </w:t>
      </w:r>
      <w:r w:rsidR="00B64E10" w:rsidRPr="00FB20BE">
        <w:rPr>
          <w:b/>
          <w:szCs w:val="24"/>
        </w:rPr>
        <w:t>Library Computer Commons, 2</w:t>
      </w:r>
      <w:r w:rsidR="00B64E10" w:rsidRPr="00FB20BE">
        <w:rPr>
          <w:b/>
          <w:szCs w:val="24"/>
          <w:vertAlign w:val="superscript"/>
        </w:rPr>
        <w:t>nd</w:t>
      </w:r>
      <w:r w:rsidR="00B64E10" w:rsidRPr="00FB20BE">
        <w:rPr>
          <w:b/>
          <w:szCs w:val="24"/>
        </w:rPr>
        <w:t xml:space="preserve"> floor GMB (734) 973-3420</w:t>
      </w:r>
    </w:p>
    <w:p w14:paraId="56238B40" w14:textId="77777777" w:rsidR="00B64E10" w:rsidRPr="00811CD0" w:rsidRDefault="00833A29" w:rsidP="00570279">
      <w:pPr>
        <w:tabs>
          <w:tab w:val="left" w:pos="540"/>
          <w:tab w:val="left" w:pos="900"/>
        </w:tabs>
        <w:spacing w:after="60"/>
        <w:ind w:left="547" w:hanging="547"/>
        <w:jc w:val="both"/>
        <w:rPr>
          <w:b/>
          <w:szCs w:val="24"/>
          <w:u w:val="single"/>
        </w:rPr>
      </w:pPr>
      <w:r w:rsidRPr="00214B6A">
        <w:rPr>
          <w:b/>
          <w:szCs w:val="24"/>
        </w:rPr>
        <w:tab/>
      </w:r>
      <w:hyperlink r:id="rId54" w:history="1">
        <w:r w:rsidR="00B64E10" w:rsidRPr="00811CD0">
          <w:rPr>
            <w:rStyle w:val="Hyperlink"/>
            <w:b/>
            <w:color w:val="auto"/>
            <w:szCs w:val="24"/>
          </w:rPr>
          <w:t>http://www4.wccnet.edu/resources/computerresources/computerlabs/index.php</w:t>
        </w:r>
      </w:hyperlink>
    </w:p>
    <w:p w14:paraId="2CA1EE84" w14:textId="77777777" w:rsidR="00B64E10" w:rsidRPr="00FB20BE" w:rsidRDefault="00B64E10" w:rsidP="00FB20BE">
      <w:pPr>
        <w:tabs>
          <w:tab w:val="left" w:pos="540"/>
          <w:tab w:val="left" w:pos="900"/>
        </w:tabs>
        <w:ind w:left="540" w:hanging="540"/>
        <w:jc w:val="both"/>
        <w:rPr>
          <w:szCs w:val="24"/>
        </w:rPr>
      </w:pPr>
      <w:r w:rsidRPr="00FB20BE">
        <w:rPr>
          <w:szCs w:val="24"/>
        </w:rPr>
        <w:tab/>
        <w:t>The Library Computer Commons has both Windows and Macintosh computers. Please visit website for open hours.</w:t>
      </w:r>
    </w:p>
    <w:p w14:paraId="5B4816BE" w14:textId="3D3AF237" w:rsidR="00B64E10" w:rsidRPr="00FB20BE" w:rsidRDefault="00B64E10" w:rsidP="00FB20BE">
      <w:pPr>
        <w:tabs>
          <w:tab w:val="left" w:pos="540"/>
          <w:tab w:val="left" w:pos="900"/>
        </w:tabs>
        <w:ind w:left="540" w:hanging="540"/>
        <w:jc w:val="both"/>
        <w:rPr>
          <w:szCs w:val="24"/>
          <w:u w:val="single"/>
        </w:rPr>
      </w:pPr>
    </w:p>
    <w:p w14:paraId="1312AD69" w14:textId="170567EA" w:rsidR="00FB20BE" w:rsidRPr="00214B6A" w:rsidRDefault="00214B6A" w:rsidP="00570279">
      <w:pPr>
        <w:pStyle w:val="Default"/>
        <w:autoSpaceDE/>
        <w:autoSpaceDN/>
        <w:adjustRightInd/>
        <w:spacing w:after="60"/>
        <w:ind w:left="547" w:hanging="547"/>
        <w:jc w:val="both"/>
        <w:rPr>
          <w:b/>
        </w:rPr>
      </w:pPr>
      <w:r>
        <w:rPr>
          <w:b/>
        </w:rPr>
        <w:t>F</w:t>
      </w:r>
      <w:r w:rsidR="00FB20BE" w:rsidRPr="00214B6A">
        <w:rPr>
          <w:b/>
        </w:rPr>
        <w:t>.</w:t>
      </w:r>
      <w:r w:rsidR="00FB20BE" w:rsidRPr="00214B6A">
        <w:rPr>
          <w:b/>
        </w:rPr>
        <w:tab/>
        <w:t>Consumer Information Brochure</w:t>
      </w:r>
    </w:p>
    <w:p w14:paraId="4E9358CE" w14:textId="0B18B45F" w:rsidR="00FB20BE" w:rsidRPr="00214B6A" w:rsidRDefault="00214B6A" w:rsidP="00811CD0">
      <w:pPr>
        <w:tabs>
          <w:tab w:val="left" w:pos="540"/>
          <w:tab w:val="left" w:pos="900"/>
        </w:tabs>
        <w:ind w:left="547" w:hanging="547"/>
        <w:jc w:val="both"/>
        <w:rPr>
          <w:szCs w:val="24"/>
        </w:rPr>
      </w:pPr>
      <w:r>
        <w:rPr>
          <w:szCs w:val="24"/>
        </w:rPr>
        <w:tab/>
      </w:r>
      <w:r w:rsidR="00FB20BE" w:rsidRPr="00214B6A">
        <w:rPr>
          <w:szCs w:val="24"/>
        </w:rPr>
        <w:t xml:space="preserve">Each academic year, a summary of important consumer information is sent to current students at Washtenaw </w:t>
      </w:r>
      <w:r>
        <w:t xml:space="preserve">Community College (WCC) </w:t>
      </w:r>
      <w:r w:rsidR="00FB20BE" w:rsidRPr="00214B6A">
        <w:rPr>
          <w:szCs w:val="24"/>
        </w:rPr>
        <w:t xml:space="preserve">per e-mail. </w:t>
      </w:r>
    </w:p>
    <w:p w14:paraId="05C2B181" w14:textId="1901D1FA" w:rsidR="00FB20BE" w:rsidRPr="00214B6A" w:rsidRDefault="00214B6A" w:rsidP="00811CD0">
      <w:pPr>
        <w:tabs>
          <w:tab w:val="left" w:pos="540"/>
          <w:tab w:val="left" w:pos="900"/>
        </w:tabs>
        <w:spacing w:before="120"/>
        <w:ind w:left="547" w:hanging="547"/>
        <w:jc w:val="both"/>
        <w:rPr>
          <w:szCs w:val="24"/>
        </w:rPr>
      </w:pPr>
      <w:r>
        <w:rPr>
          <w:szCs w:val="24"/>
        </w:rPr>
        <w:tab/>
      </w:r>
      <w:r w:rsidR="00FB20BE" w:rsidRPr="00214B6A">
        <w:rPr>
          <w:szCs w:val="24"/>
        </w:rPr>
        <w:t xml:space="preserve">This email information is repeated on the .pdf link called </w:t>
      </w:r>
      <w:r w:rsidR="00FB20BE" w:rsidRPr="00214B6A">
        <w:rPr>
          <w:i/>
          <w:iCs/>
          <w:szCs w:val="24"/>
        </w:rPr>
        <w:t xml:space="preserve">Consumer Information for Prospective and Current Students at WCC </w:t>
      </w:r>
      <w:r w:rsidR="00FB20BE" w:rsidRPr="00214B6A">
        <w:rPr>
          <w:szCs w:val="24"/>
        </w:rPr>
        <w:t xml:space="preserve">near the bottom of the Financial Aid home page: </w:t>
      </w:r>
    </w:p>
    <w:p w14:paraId="19204D19" w14:textId="77777777" w:rsidR="00FB20BE" w:rsidRPr="00811CD0" w:rsidRDefault="003B6E8F" w:rsidP="00214B6A">
      <w:pPr>
        <w:pStyle w:val="Default"/>
        <w:ind w:left="540"/>
        <w:jc w:val="both"/>
        <w:rPr>
          <w:b/>
          <w:color w:val="auto"/>
          <w:u w:val="single"/>
        </w:rPr>
      </w:pPr>
      <w:hyperlink r:id="rId55" w:history="1">
        <w:r w:rsidR="00FB20BE" w:rsidRPr="00811CD0">
          <w:rPr>
            <w:rStyle w:val="Hyperlink"/>
            <w:b/>
            <w:color w:val="auto"/>
          </w:rPr>
          <w:t>www.wccnet.edu/financialaid</w:t>
        </w:r>
      </w:hyperlink>
    </w:p>
    <w:p w14:paraId="073A8A82" w14:textId="3414AA74" w:rsidR="00FB20BE" w:rsidRPr="00FB20BE" w:rsidRDefault="00FB20BE" w:rsidP="00214B6A">
      <w:pPr>
        <w:pStyle w:val="Default"/>
        <w:jc w:val="both"/>
      </w:pPr>
    </w:p>
    <w:p w14:paraId="779D5A3A" w14:textId="000AA97C" w:rsidR="00B64E10" w:rsidRPr="00FB20BE" w:rsidRDefault="00214B6A" w:rsidP="00FB20BE">
      <w:pPr>
        <w:tabs>
          <w:tab w:val="left" w:pos="540"/>
          <w:tab w:val="left" w:pos="900"/>
        </w:tabs>
        <w:ind w:left="540" w:hanging="540"/>
        <w:jc w:val="both"/>
        <w:rPr>
          <w:b/>
          <w:szCs w:val="24"/>
        </w:rPr>
      </w:pPr>
      <w:r>
        <w:rPr>
          <w:b/>
          <w:szCs w:val="24"/>
        </w:rPr>
        <w:t>G</w:t>
      </w:r>
      <w:r w:rsidR="00833A29" w:rsidRPr="00FB20BE">
        <w:rPr>
          <w:b/>
          <w:szCs w:val="24"/>
        </w:rPr>
        <w:t>.</w:t>
      </w:r>
      <w:r w:rsidR="00833A29" w:rsidRPr="00FB20BE">
        <w:rPr>
          <w:b/>
          <w:szCs w:val="24"/>
        </w:rPr>
        <w:tab/>
      </w:r>
      <w:r w:rsidR="00B64E10" w:rsidRPr="00FB20BE">
        <w:rPr>
          <w:b/>
          <w:szCs w:val="24"/>
        </w:rPr>
        <w:t>Counseling and Career Planning</w:t>
      </w:r>
      <w:r w:rsidR="00C86B2A" w:rsidRPr="00FB20BE">
        <w:rPr>
          <w:b/>
          <w:szCs w:val="24"/>
        </w:rPr>
        <w:t>:</w:t>
      </w:r>
      <w:r w:rsidR="00B64E10" w:rsidRPr="00FB20BE">
        <w:rPr>
          <w:b/>
          <w:szCs w:val="24"/>
        </w:rPr>
        <w:t xml:space="preserve"> SC 206 </w:t>
      </w:r>
    </w:p>
    <w:p w14:paraId="6A9B4FCA" w14:textId="77777777" w:rsidR="00B64E10" w:rsidRPr="00811CD0" w:rsidRDefault="00833A29" w:rsidP="00570279">
      <w:pPr>
        <w:tabs>
          <w:tab w:val="left" w:pos="540"/>
          <w:tab w:val="left" w:pos="900"/>
        </w:tabs>
        <w:spacing w:after="60"/>
        <w:ind w:left="547" w:hanging="547"/>
        <w:jc w:val="both"/>
        <w:rPr>
          <w:b/>
          <w:szCs w:val="24"/>
          <w:u w:val="single"/>
        </w:rPr>
      </w:pPr>
      <w:r w:rsidRPr="00214B6A">
        <w:rPr>
          <w:b/>
          <w:szCs w:val="24"/>
        </w:rPr>
        <w:tab/>
      </w:r>
      <w:hyperlink r:id="rId56" w:history="1">
        <w:r w:rsidR="00B64E10" w:rsidRPr="00811CD0">
          <w:rPr>
            <w:rStyle w:val="Hyperlink"/>
            <w:b/>
            <w:color w:val="auto"/>
            <w:szCs w:val="24"/>
          </w:rPr>
          <w:t>http://www4.wccnet.edu/studentservices/otherservices/advising/counseling/</w:t>
        </w:r>
      </w:hyperlink>
    </w:p>
    <w:p w14:paraId="6350E7CD" w14:textId="69DFD134" w:rsidR="00B64E10" w:rsidRPr="00FB20BE" w:rsidRDefault="00B64E10" w:rsidP="00FB20BE">
      <w:pPr>
        <w:tabs>
          <w:tab w:val="left" w:pos="540"/>
          <w:tab w:val="left" w:pos="900"/>
        </w:tabs>
        <w:spacing w:after="120"/>
        <w:ind w:left="547" w:hanging="547"/>
        <w:jc w:val="both"/>
        <w:rPr>
          <w:szCs w:val="24"/>
        </w:rPr>
      </w:pPr>
      <w:r w:rsidRPr="00FB20BE">
        <w:rPr>
          <w:szCs w:val="24"/>
        </w:rPr>
        <w:tab/>
        <w:t xml:space="preserve">The Washtenaw Community College's Counseling &amp; Career Planning department helps students with academic advising, career planning, and personal counseling. It offers both face to face and </w:t>
      </w:r>
      <w:r w:rsidR="00214B6A">
        <w:rPr>
          <w:szCs w:val="24"/>
        </w:rPr>
        <w:t xml:space="preserve">online advising and tutorials. </w:t>
      </w:r>
      <w:r w:rsidRPr="00FB20BE">
        <w:rPr>
          <w:szCs w:val="24"/>
        </w:rPr>
        <w:t xml:space="preserve">Please visit the website for more specific information on the many services provided. </w:t>
      </w:r>
    </w:p>
    <w:p w14:paraId="6D5AB4DD" w14:textId="77777777" w:rsidR="00FB20BE" w:rsidRPr="00FB20BE" w:rsidRDefault="00FB20BE" w:rsidP="00214B6A">
      <w:pPr>
        <w:numPr>
          <w:ilvl w:val="0"/>
          <w:numId w:val="50"/>
        </w:numPr>
        <w:tabs>
          <w:tab w:val="left" w:pos="540"/>
          <w:tab w:val="left" w:pos="900"/>
        </w:tabs>
        <w:spacing w:before="120"/>
        <w:ind w:left="900"/>
        <w:jc w:val="both"/>
        <w:rPr>
          <w:szCs w:val="24"/>
        </w:rPr>
      </w:pPr>
      <w:r w:rsidRPr="00FB20BE">
        <w:rPr>
          <w:b/>
          <w:szCs w:val="24"/>
        </w:rPr>
        <w:lastRenderedPageBreak/>
        <w:t>Career Services: ML 104</w:t>
      </w:r>
      <w:r w:rsidRPr="00FB20BE">
        <w:rPr>
          <w:szCs w:val="24"/>
        </w:rPr>
        <w:t xml:space="preserve">, </w:t>
      </w:r>
      <w:r w:rsidRPr="00570279">
        <w:rPr>
          <w:b/>
          <w:szCs w:val="24"/>
        </w:rPr>
        <w:t>(734) 677-5515</w:t>
      </w:r>
      <w:r w:rsidRPr="00FB20BE">
        <w:rPr>
          <w:szCs w:val="24"/>
        </w:rPr>
        <w:t>. The Career Services department helps WCC students and alumni with job search assistance. Please visit the website for more information and to learn about the many career related workshops offered throughout the year.</w:t>
      </w:r>
    </w:p>
    <w:p w14:paraId="4BD965CA" w14:textId="77777777" w:rsidR="00FB20BE" w:rsidRPr="00811CD0" w:rsidRDefault="003B6E8F" w:rsidP="00570279">
      <w:pPr>
        <w:tabs>
          <w:tab w:val="left" w:pos="900"/>
        </w:tabs>
        <w:spacing w:after="60"/>
        <w:ind w:left="900" w:hanging="7"/>
        <w:jc w:val="both"/>
        <w:rPr>
          <w:b/>
          <w:sz w:val="22"/>
          <w:szCs w:val="24"/>
          <w:u w:val="single"/>
        </w:rPr>
      </w:pPr>
      <w:hyperlink r:id="rId57" w:history="1">
        <w:r w:rsidR="00FB20BE" w:rsidRPr="00811CD0">
          <w:rPr>
            <w:rStyle w:val="Hyperlink"/>
            <w:b/>
            <w:color w:val="auto"/>
            <w:sz w:val="22"/>
            <w:szCs w:val="24"/>
          </w:rPr>
          <w:t>http://www4.wccnet.edu/studentservices/otherservices/advising/counseling/employment.php</w:t>
        </w:r>
      </w:hyperlink>
    </w:p>
    <w:p w14:paraId="31D98122" w14:textId="77777777" w:rsidR="00B64E10" w:rsidRPr="00FB20BE" w:rsidRDefault="00B64E10" w:rsidP="00570279">
      <w:pPr>
        <w:numPr>
          <w:ilvl w:val="0"/>
          <w:numId w:val="50"/>
        </w:numPr>
        <w:tabs>
          <w:tab w:val="left" w:pos="540"/>
          <w:tab w:val="left" w:pos="900"/>
        </w:tabs>
        <w:spacing w:after="60"/>
        <w:ind w:left="547" w:hanging="547"/>
        <w:jc w:val="both"/>
        <w:rPr>
          <w:szCs w:val="24"/>
        </w:rPr>
      </w:pPr>
      <w:r w:rsidRPr="00FB20BE">
        <w:rPr>
          <w:b/>
          <w:szCs w:val="24"/>
        </w:rPr>
        <w:t>Personal Counseling</w:t>
      </w:r>
      <w:r w:rsidRPr="00162BC3">
        <w:rPr>
          <w:b/>
          <w:szCs w:val="24"/>
        </w:rPr>
        <w:t>:</w:t>
      </w:r>
      <w:r w:rsidRPr="00FB20BE">
        <w:rPr>
          <w:szCs w:val="24"/>
        </w:rPr>
        <w:t xml:space="preserve"> </w:t>
      </w:r>
      <w:r w:rsidR="00C45328" w:rsidRPr="00FB20BE">
        <w:rPr>
          <w:szCs w:val="24"/>
        </w:rPr>
        <w:t xml:space="preserve">Please call </w:t>
      </w:r>
      <w:r w:rsidR="00C45328" w:rsidRPr="00570279">
        <w:rPr>
          <w:b/>
          <w:szCs w:val="24"/>
        </w:rPr>
        <w:t>(734) 677-5102</w:t>
      </w:r>
      <w:r w:rsidR="00C45328" w:rsidRPr="00FB20BE">
        <w:rPr>
          <w:szCs w:val="24"/>
        </w:rPr>
        <w:t xml:space="preserve"> to make an appointment or stop by in person. Located: 2nd floor of the Student Services Building.</w:t>
      </w:r>
    </w:p>
    <w:p w14:paraId="003BD125" w14:textId="77777777" w:rsidR="00B64E10" w:rsidRPr="00FB20BE" w:rsidRDefault="00C86B2A" w:rsidP="00214B6A">
      <w:pPr>
        <w:tabs>
          <w:tab w:val="left" w:pos="540"/>
          <w:tab w:val="left" w:pos="900"/>
        </w:tabs>
        <w:spacing w:before="120"/>
        <w:ind w:left="907" w:hanging="907"/>
        <w:jc w:val="both"/>
        <w:rPr>
          <w:szCs w:val="24"/>
        </w:rPr>
      </w:pPr>
      <w:r w:rsidRPr="00FB20BE">
        <w:rPr>
          <w:szCs w:val="24"/>
        </w:rPr>
        <w:tab/>
      </w:r>
      <w:r w:rsidRPr="00FB20BE">
        <w:rPr>
          <w:szCs w:val="24"/>
        </w:rPr>
        <w:tab/>
      </w:r>
      <w:r w:rsidR="00B64E10" w:rsidRPr="00FB20BE">
        <w:rPr>
          <w:szCs w:val="24"/>
        </w:rPr>
        <w:t>Life gets complicated and stressful for everyone at times .</w:t>
      </w:r>
      <w:r w:rsidRPr="00FB20BE">
        <w:rPr>
          <w:szCs w:val="24"/>
        </w:rPr>
        <w:t>.</w:t>
      </w:r>
      <w:r w:rsidR="00B64E10" w:rsidRPr="00FB20BE">
        <w:rPr>
          <w:szCs w:val="24"/>
        </w:rPr>
        <w:t>.</w:t>
      </w:r>
      <w:r w:rsidRPr="00FB20BE">
        <w:rPr>
          <w:szCs w:val="24"/>
        </w:rPr>
        <w:t xml:space="preserve"> </w:t>
      </w:r>
      <w:r w:rsidR="00B64E10" w:rsidRPr="00FB20BE">
        <w:rPr>
          <w:szCs w:val="24"/>
        </w:rPr>
        <w:t xml:space="preserve">but it doesn't have to disrupt your academic performance. Licensed Professional Counselors and Social Workers are on hand to provide support and counseling through these difficult times so you can continue to succeed in your classes. All sessions are private and confidential. </w:t>
      </w:r>
    </w:p>
    <w:p w14:paraId="11D3191D" w14:textId="65202262" w:rsidR="00B64E10" w:rsidRPr="00811CD0" w:rsidRDefault="00811CD0" w:rsidP="00570279">
      <w:pPr>
        <w:tabs>
          <w:tab w:val="left" w:pos="540"/>
          <w:tab w:val="left" w:pos="900"/>
        </w:tabs>
        <w:spacing w:after="60"/>
        <w:ind w:left="547" w:hanging="547"/>
        <w:jc w:val="both"/>
        <w:rPr>
          <w:b/>
          <w:sz w:val="22"/>
          <w:szCs w:val="24"/>
          <w:u w:val="single"/>
        </w:rPr>
      </w:pPr>
      <w:r>
        <w:rPr>
          <w:b/>
          <w:sz w:val="22"/>
          <w:szCs w:val="24"/>
        </w:rPr>
        <w:tab/>
      </w:r>
      <w:r>
        <w:rPr>
          <w:b/>
          <w:sz w:val="22"/>
          <w:szCs w:val="24"/>
        </w:rPr>
        <w:tab/>
      </w:r>
      <w:r w:rsidR="00C86B2A" w:rsidRPr="00214B6A">
        <w:rPr>
          <w:b/>
          <w:sz w:val="22"/>
          <w:szCs w:val="24"/>
        </w:rPr>
        <w:tab/>
      </w:r>
      <w:hyperlink r:id="rId58" w:history="1">
        <w:r w:rsidR="00C86B2A" w:rsidRPr="00811CD0">
          <w:rPr>
            <w:rStyle w:val="Hyperlink"/>
            <w:b/>
            <w:color w:val="auto"/>
            <w:sz w:val="22"/>
            <w:szCs w:val="24"/>
          </w:rPr>
          <w:t>http://www4.wccnet.edu/studentservices/otherservices/advising/counseling/cou_personal.php</w:t>
        </w:r>
      </w:hyperlink>
    </w:p>
    <w:p w14:paraId="26A23B85" w14:textId="77777777" w:rsidR="00B64E10" w:rsidRPr="00FB20BE" w:rsidRDefault="00B64E10" w:rsidP="00FB20BE">
      <w:pPr>
        <w:tabs>
          <w:tab w:val="left" w:pos="540"/>
          <w:tab w:val="left" w:pos="900"/>
        </w:tabs>
        <w:ind w:left="540" w:hanging="540"/>
        <w:jc w:val="both"/>
        <w:rPr>
          <w:szCs w:val="24"/>
        </w:rPr>
      </w:pPr>
    </w:p>
    <w:p w14:paraId="38D21597" w14:textId="184F8517" w:rsidR="00B64E10" w:rsidRPr="00FB20BE" w:rsidRDefault="00162BC3" w:rsidP="00FB20BE">
      <w:pPr>
        <w:keepNext/>
        <w:keepLines/>
        <w:tabs>
          <w:tab w:val="left" w:pos="540"/>
          <w:tab w:val="left" w:pos="900"/>
        </w:tabs>
        <w:ind w:left="540" w:hanging="540"/>
        <w:jc w:val="both"/>
        <w:rPr>
          <w:b/>
          <w:szCs w:val="24"/>
        </w:rPr>
      </w:pPr>
      <w:r>
        <w:rPr>
          <w:b/>
          <w:szCs w:val="24"/>
        </w:rPr>
        <w:t>H</w:t>
      </w:r>
      <w:r w:rsidR="00833A29" w:rsidRPr="00FB20BE">
        <w:rPr>
          <w:b/>
          <w:szCs w:val="24"/>
        </w:rPr>
        <w:t>.</w:t>
      </w:r>
      <w:r w:rsidR="00833A29" w:rsidRPr="00FB20BE">
        <w:rPr>
          <w:b/>
          <w:szCs w:val="24"/>
        </w:rPr>
        <w:tab/>
      </w:r>
      <w:r w:rsidR="00B64E10" w:rsidRPr="00FB20BE">
        <w:rPr>
          <w:b/>
          <w:szCs w:val="24"/>
        </w:rPr>
        <w:t>Financial Aid</w:t>
      </w:r>
      <w:r w:rsidR="00C86B2A" w:rsidRPr="00FB20BE">
        <w:rPr>
          <w:b/>
          <w:szCs w:val="24"/>
        </w:rPr>
        <w:t xml:space="preserve">: </w:t>
      </w:r>
      <w:r w:rsidR="00B64E10" w:rsidRPr="00FB20BE">
        <w:rPr>
          <w:b/>
          <w:szCs w:val="24"/>
        </w:rPr>
        <w:t>SC 205, (734) 973-3523</w:t>
      </w:r>
    </w:p>
    <w:p w14:paraId="6E930523" w14:textId="77777777" w:rsidR="00B64E10" w:rsidRPr="00811CD0" w:rsidRDefault="00F148D5" w:rsidP="00570279">
      <w:pPr>
        <w:tabs>
          <w:tab w:val="left" w:pos="540"/>
          <w:tab w:val="left" w:pos="900"/>
        </w:tabs>
        <w:spacing w:after="60"/>
        <w:ind w:left="547" w:hanging="547"/>
        <w:jc w:val="both"/>
        <w:rPr>
          <w:b/>
          <w:szCs w:val="24"/>
          <w:u w:val="single"/>
        </w:rPr>
      </w:pPr>
      <w:r w:rsidRPr="00FB20BE">
        <w:rPr>
          <w:b/>
          <w:szCs w:val="24"/>
        </w:rPr>
        <w:tab/>
      </w:r>
      <w:hyperlink r:id="rId59" w:history="1">
        <w:r w:rsidR="00B64E10" w:rsidRPr="00811CD0">
          <w:rPr>
            <w:b/>
            <w:szCs w:val="24"/>
            <w:u w:val="single"/>
          </w:rPr>
          <w:t>http://www.wccnet.edu/services/financial-aid/</w:t>
        </w:r>
      </w:hyperlink>
    </w:p>
    <w:p w14:paraId="19391444" w14:textId="77777777" w:rsidR="00B64E10" w:rsidRPr="00FB20BE" w:rsidRDefault="00B64E10" w:rsidP="00FB20BE">
      <w:pPr>
        <w:tabs>
          <w:tab w:val="left" w:pos="540"/>
          <w:tab w:val="left" w:pos="900"/>
        </w:tabs>
        <w:ind w:left="540" w:hanging="540"/>
        <w:jc w:val="both"/>
        <w:rPr>
          <w:i/>
          <w:szCs w:val="24"/>
          <w:u w:val="single"/>
        </w:rPr>
      </w:pPr>
      <w:r w:rsidRPr="00FB20BE">
        <w:rPr>
          <w:szCs w:val="24"/>
        </w:rPr>
        <w:tab/>
        <w:t>Students who qualify may receive scholarships, grants, loans and work-study opportunities. This site off</w:t>
      </w:r>
      <w:r w:rsidR="00285D69" w:rsidRPr="00FB20BE">
        <w:rPr>
          <w:szCs w:val="24"/>
        </w:rPr>
        <w:t>ers u</w:t>
      </w:r>
      <w:r w:rsidRPr="00FB20BE">
        <w:rPr>
          <w:szCs w:val="24"/>
        </w:rPr>
        <w:t xml:space="preserve">seful information about financial aid at </w:t>
      </w:r>
      <w:r w:rsidRPr="00FB20BE">
        <w:rPr>
          <w:rStyle w:val="HTMLAcronym"/>
          <w:szCs w:val="24"/>
        </w:rPr>
        <w:t>WCC</w:t>
      </w:r>
      <w:r w:rsidRPr="00FB20BE">
        <w:rPr>
          <w:szCs w:val="24"/>
        </w:rPr>
        <w:t>.</w:t>
      </w:r>
    </w:p>
    <w:p w14:paraId="3DCB349E" w14:textId="77777777" w:rsidR="00B64E10" w:rsidRPr="00FB20BE" w:rsidRDefault="00B64E10" w:rsidP="00FB20BE">
      <w:pPr>
        <w:tabs>
          <w:tab w:val="left" w:pos="540"/>
          <w:tab w:val="left" w:pos="900"/>
        </w:tabs>
        <w:ind w:left="540" w:hanging="540"/>
        <w:jc w:val="both"/>
        <w:rPr>
          <w:szCs w:val="24"/>
        </w:rPr>
      </w:pPr>
    </w:p>
    <w:p w14:paraId="2E23EE5E" w14:textId="5EB23DD2" w:rsidR="00FB20BE" w:rsidRPr="00FB20BE" w:rsidRDefault="00162BC3" w:rsidP="00FB20BE">
      <w:pPr>
        <w:tabs>
          <w:tab w:val="left" w:pos="540"/>
          <w:tab w:val="left" w:pos="900"/>
        </w:tabs>
        <w:ind w:left="540" w:hanging="540"/>
        <w:jc w:val="both"/>
        <w:rPr>
          <w:b/>
          <w:szCs w:val="24"/>
          <w:u w:val="single"/>
        </w:rPr>
      </w:pPr>
      <w:r>
        <w:rPr>
          <w:b/>
          <w:szCs w:val="24"/>
        </w:rPr>
        <w:t>I</w:t>
      </w:r>
      <w:r w:rsidR="00FB20BE" w:rsidRPr="00FB20BE">
        <w:rPr>
          <w:b/>
          <w:szCs w:val="24"/>
        </w:rPr>
        <w:t>.</w:t>
      </w:r>
      <w:r w:rsidR="00FB20BE" w:rsidRPr="00FB20BE">
        <w:rPr>
          <w:b/>
          <w:szCs w:val="24"/>
        </w:rPr>
        <w:tab/>
        <w:t>General WCC Orientation</w:t>
      </w:r>
    </w:p>
    <w:p w14:paraId="337C4E16" w14:textId="77777777" w:rsidR="00FB20BE" w:rsidRPr="00811CD0" w:rsidRDefault="00FB20BE" w:rsidP="00570279">
      <w:pPr>
        <w:tabs>
          <w:tab w:val="left" w:pos="540"/>
          <w:tab w:val="left" w:pos="900"/>
        </w:tabs>
        <w:spacing w:after="60"/>
        <w:ind w:left="547" w:hanging="547"/>
        <w:jc w:val="both"/>
        <w:rPr>
          <w:rStyle w:val="Hyperlink"/>
          <w:color w:val="auto"/>
          <w:szCs w:val="24"/>
        </w:rPr>
      </w:pPr>
      <w:r w:rsidRPr="00FB20BE">
        <w:rPr>
          <w:rStyle w:val="Hyperlink"/>
          <w:color w:val="auto"/>
          <w:szCs w:val="24"/>
          <w:u w:val="none"/>
        </w:rPr>
        <w:tab/>
      </w:r>
      <w:hyperlink r:id="rId60" w:history="1">
        <w:r w:rsidRPr="00811CD0">
          <w:rPr>
            <w:rStyle w:val="Hyperlink"/>
            <w:b/>
            <w:color w:val="auto"/>
            <w:szCs w:val="24"/>
          </w:rPr>
          <w:t>http://www.wccnet.edu/studentconnection/orientation/</w:t>
        </w:r>
      </w:hyperlink>
    </w:p>
    <w:p w14:paraId="42CC75D6" w14:textId="77777777" w:rsidR="00FB20BE" w:rsidRPr="00FB20BE" w:rsidRDefault="00FB20BE" w:rsidP="00FB20BE">
      <w:pPr>
        <w:tabs>
          <w:tab w:val="left" w:pos="540"/>
          <w:tab w:val="left" w:pos="900"/>
        </w:tabs>
        <w:ind w:left="540" w:hanging="540"/>
        <w:jc w:val="both"/>
        <w:rPr>
          <w:szCs w:val="24"/>
        </w:rPr>
      </w:pPr>
      <w:r w:rsidRPr="00FB20BE">
        <w:rPr>
          <w:szCs w:val="24"/>
        </w:rPr>
        <w:tab/>
        <w:t>The WCC orientation process consists of an Online Orientation and an In-Person Orientation. During these sessions, WCC staff will give you an overview of the College and how to be a successful student. Please visit the website for more information.</w:t>
      </w:r>
    </w:p>
    <w:p w14:paraId="196AFBAE" w14:textId="77777777" w:rsidR="00FB20BE" w:rsidRPr="00FB20BE" w:rsidRDefault="00FB20BE" w:rsidP="00FB20BE">
      <w:pPr>
        <w:tabs>
          <w:tab w:val="left" w:pos="540"/>
          <w:tab w:val="left" w:pos="900"/>
        </w:tabs>
        <w:ind w:left="540" w:hanging="540"/>
        <w:jc w:val="both"/>
        <w:rPr>
          <w:b/>
          <w:szCs w:val="24"/>
        </w:rPr>
      </w:pPr>
    </w:p>
    <w:p w14:paraId="6A6B0B03" w14:textId="55DFD2E8" w:rsidR="00570279" w:rsidRPr="00811CD0" w:rsidRDefault="00570279" w:rsidP="00570279">
      <w:pPr>
        <w:tabs>
          <w:tab w:val="left" w:pos="540"/>
          <w:tab w:val="left" w:pos="900"/>
        </w:tabs>
        <w:ind w:left="540" w:hanging="540"/>
        <w:jc w:val="both"/>
        <w:rPr>
          <w:b/>
          <w:szCs w:val="24"/>
          <w:u w:val="single"/>
        </w:rPr>
      </w:pPr>
      <w:r>
        <w:rPr>
          <w:b/>
          <w:szCs w:val="24"/>
        </w:rPr>
        <w:t>J</w:t>
      </w:r>
      <w:r w:rsidRPr="00FB20BE">
        <w:rPr>
          <w:b/>
          <w:szCs w:val="24"/>
        </w:rPr>
        <w:t>.</w:t>
      </w:r>
      <w:r w:rsidRPr="00FB20BE">
        <w:rPr>
          <w:b/>
          <w:szCs w:val="24"/>
        </w:rPr>
        <w:tab/>
      </w:r>
      <w:r>
        <w:rPr>
          <w:b/>
          <w:szCs w:val="24"/>
        </w:rPr>
        <w:t>Lactation Room</w:t>
      </w:r>
    </w:p>
    <w:p w14:paraId="27926F72" w14:textId="77777777" w:rsidR="00570279" w:rsidRPr="00811CD0" w:rsidRDefault="00570279" w:rsidP="00570279">
      <w:pPr>
        <w:tabs>
          <w:tab w:val="left" w:pos="540"/>
          <w:tab w:val="left" w:pos="900"/>
        </w:tabs>
        <w:spacing w:after="60"/>
        <w:ind w:left="547" w:hanging="547"/>
        <w:jc w:val="both"/>
        <w:rPr>
          <w:rStyle w:val="Hyperlink"/>
          <w:b/>
          <w:color w:val="auto"/>
          <w:szCs w:val="24"/>
        </w:rPr>
      </w:pPr>
      <w:r w:rsidRPr="00811CD0">
        <w:rPr>
          <w:rStyle w:val="Hyperlink"/>
          <w:b/>
          <w:color w:val="auto"/>
          <w:szCs w:val="24"/>
          <w:u w:val="none"/>
        </w:rPr>
        <w:tab/>
      </w:r>
      <w:hyperlink r:id="rId61" w:history="1">
        <w:r w:rsidRPr="00811CD0">
          <w:rPr>
            <w:rStyle w:val="Hyperlink"/>
            <w:b/>
            <w:color w:val="auto"/>
            <w:szCs w:val="24"/>
          </w:rPr>
          <w:t>http://www4.wccnet.edu/services/ombudsman/lactation-room/</w:t>
        </w:r>
      </w:hyperlink>
    </w:p>
    <w:p w14:paraId="37CA3DD5" w14:textId="77777777" w:rsidR="00570279" w:rsidRPr="00FB20BE" w:rsidRDefault="00570279" w:rsidP="00570279">
      <w:pPr>
        <w:tabs>
          <w:tab w:val="left" w:pos="540"/>
          <w:tab w:val="left" w:pos="900"/>
        </w:tabs>
        <w:ind w:left="540" w:hanging="540"/>
        <w:jc w:val="both"/>
        <w:rPr>
          <w:szCs w:val="24"/>
        </w:rPr>
      </w:pPr>
      <w:r w:rsidRPr="00FB20BE">
        <w:rPr>
          <w:szCs w:val="24"/>
        </w:rPr>
        <w:tab/>
      </w:r>
      <w:r>
        <w:rPr>
          <w:szCs w:val="24"/>
        </w:rPr>
        <w:t>In support of our students and employees who are nursing mothers, a lactation room is available for use. Please refer to the WCC website for more information.</w:t>
      </w:r>
    </w:p>
    <w:p w14:paraId="64B2F0EA" w14:textId="77777777" w:rsidR="00570279" w:rsidRPr="00FB20BE" w:rsidRDefault="00570279" w:rsidP="00570279">
      <w:pPr>
        <w:tabs>
          <w:tab w:val="left" w:pos="540"/>
          <w:tab w:val="left" w:pos="900"/>
        </w:tabs>
        <w:ind w:left="540" w:hanging="540"/>
        <w:jc w:val="both"/>
        <w:rPr>
          <w:szCs w:val="24"/>
        </w:rPr>
      </w:pPr>
    </w:p>
    <w:p w14:paraId="1CD3FCD8" w14:textId="54A9C688" w:rsidR="00811CD0" w:rsidRDefault="00570279" w:rsidP="00811CD0">
      <w:pPr>
        <w:tabs>
          <w:tab w:val="left" w:pos="540"/>
          <w:tab w:val="left" w:pos="900"/>
        </w:tabs>
        <w:ind w:left="547" w:hanging="547"/>
        <w:jc w:val="both"/>
        <w:rPr>
          <w:b/>
          <w:szCs w:val="24"/>
        </w:rPr>
      </w:pPr>
      <w:r>
        <w:rPr>
          <w:b/>
          <w:szCs w:val="24"/>
        </w:rPr>
        <w:t>K</w:t>
      </w:r>
      <w:r w:rsidR="00F148D5" w:rsidRPr="00FB20BE">
        <w:rPr>
          <w:b/>
          <w:szCs w:val="24"/>
        </w:rPr>
        <w:tab/>
      </w:r>
      <w:r w:rsidR="00811CD0">
        <w:rPr>
          <w:b/>
          <w:szCs w:val="24"/>
        </w:rPr>
        <w:t>Learning Support Services: LA 104, (734) 973-3342</w:t>
      </w:r>
    </w:p>
    <w:p w14:paraId="38FBB8D8" w14:textId="1032298C" w:rsidR="00B64E10" w:rsidRPr="00811CD0" w:rsidRDefault="00811CD0" w:rsidP="00570279">
      <w:pPr>
        <w:tabs>
          <w:tab w:val="left" w:pos="540"/>
          <w:tab w:val="left" w:pos="900"/>
        </w:tabs>
        <w:spacing w:after="60"/>
        <w:ind w:left="547" w:hanging="547"/>
        <w:jc w:val="both"/>
        <w:rPr>
          <w:b/>
          <w:szCs w:val="24"/>
          <w:u w:val="single"/>
        </w:rPr>
      </w:pPr>
      <w:r>
        <w:tab/>
      </w:r>
      <w:hyperlink r:id="rId62" w:history="1">
        <w:r w:rsidR="00B64E10" w:rsidRPr="00811CD0">
          <w:rPr>
            <w:rStyle w:val="Hyperlink"/>
            <w:b/>
            <w:color w:val="auto"/>
            <w:szCs w:val="24"/>
          </w:rPr>
          <w:t>http://www4.wccnet.edu/resources/learningassistance/learningsupport/</w:t>
        </w:r>
      </w:hyperlink>
    </w:p>
    <w:p w14:paraId="2BEEF629" w14:textId="77777777" w:rsidR="00B64E10" w:rsidRPr="00FB20BE" w:rsidRDefault="00B64E10" w:rsidP="00FB20BE">
      <w:pPr>
        <w:tabs>
          <w:tab w:val="left" w:pos="540"/>
          <w:tab w:val="left" w:pos="900"/>
        </w:tabs>
        <w:ind w:left="540" w:hanging="540"/>
        <w:jc w:val="both"/>
        <w:rPr>
          <w:szCs w:val="24"/>
        </w:rPr>
      </w:pPr>
      <w:r w:rsidRPr="00FB20BE">
        <w:rPr>
          <w:szCs w:val="24"/>
        </w:rPr>
        <w:tab/>
        <w:t>Individualized tutoring for all students enrolled in credit classes. LSS also offers Disability Services and Learning Disabilities Assessment</w:t>
      </w:r>
    </w:p>
    <w:p w14:paraId="09664582" w14:textId="77777777" w:rsidR="00B64E10" w:rsidRPr="00FB20BE" w:rsidRDefault="00B64E10" w:rsidP="00FB20BE">
      <w:pPr>
        <w:tabs>
          <w:tab w:val="left" w:pos="540"/>
          <w:tab w:val="left" w:pos="900"/>
        </w:tabs>
        <w:ind w:left="540" w:hanging="540"/>
        <w:jc w:val="both"/>
        <w:rPr>
          <w:szCs w:val="24"/>
        </w:rPr>
      </w:pPr>
    </w:p>
    <w:p w14:paraId="552CDA0E" w14:textId="4E65077B" w:rsidR="00B64E10" w:rsidRDefault="00570279" w:rsidP="00FB20BE">
      <w:pPr>
        <w:tabs>
          <w:tab w:val="left" w:pos="540"/>
          <w:tab w:val="left" w:pos="900"/>
        </w:tabs>
        <w:ind w:left="540" w:hanging="540"/>
        <w:jc w:val="both"/>
        <w:rPr>
          <w:b/>
          <w:szCs w:val="24"/>
        </w:rPr>
      </w:pPr>
      <w:r>
        <w:rPr>
          <w:b/>
          <w:szCs w:val="24"/>
        </w:rPr>
        <w:t>L</w:t>
      </w:r>
      <w:r w:rsidR="00833A29" w:rsidRPr="00FB20BE">
        <w:rPr>
          <w:b/>
          <w:szCs w:val="24"/>
        </w:rPr>
        <w:t>.</w:t>
      </w:r>
      <w:r w:rsidR="00833A29" w:rsidRPr="00FB20BE">
        <w:rPr>
          <w:b/>
          <w:szCs w:val="24"/>
        </w:rPr>
        <w:tab/>
      </w:r>
      <w:r w:rsidR="00B64E10" w:rsidRPr="00FB20BE">
        <w:rPr>
          <w:b/>
          <w:szCs w:val="24"/>
        </w:rPr>
        <w:t>Math Resource Center</w:t>
      </w:r>
      <w:r w:rsidR="00162BC3">
        <w:rPr>
          <w:b/>
          <w:szCs w:val="24"/>
        </w:rPr>
        <w:t xml:space="preserve">: </w:t>
      </w:r>
      <w:r w:rsidR="00B64E10" w:rsidRPr="00FB20BE">
        <w:rPr>
          <w:b/>
          <w:szCs w:val="24"/>
        </w:rPr>
        <w:t>GM 201</w:t>
      </w:r>
      <w:r w:rsidR="00FC0418" w:rsidRPr="00FB20BE">
        <w:rPr>
          <w:b/>
          <w:szCs w:val="24"/>
        </w:rPr>
        <w:t>, (734) 973-3392</w:t>
      </w:r>
    </w:p>
    <w:p w14:paraId="625F4D95" w14:textId="3D1FB513" w:rsidR="00492726" w:rsidRPr="00492726" w:rsidRDefault="00492726" w:rsidP="00FB20BE">
      <w:pPr>
        <w:tabs>
          <w:tab w:val="left" w:pos="540"/>
          <w:tab w:val="left" w:pos="900"/>
        </w:tabs>
        <w:ind w:left="540" w:hanging="540"/>
        <w:jc w:val="both"/>
        <w:rPr>
          <w:b/>
          <w:szCs w:val="24"/>
          <w:u w:val="single"/>
        </w:rPr>
      </w:pPr>
      <w:r>
        <w:rPr>
          <w:b/>
          <w:szCs w:val="24"/>
        </w:rPr>
        <w:tab/>
      </w:r>
      <w:r w:rsidRPr="00492726">
        <w:rPr>
          <w:b/>
          <w:szCs w:val="24"/>
          <w:u w:val="single"/>
        </w:rPr>
        <w:t>http://departments.wccnet.edu/math/resources/</w:t>
      </w:r>
    </w:p>
    <w:p w14:paraId="4AF866AA" w14:textId="77777777" w:rsidR="00B64E10" w:rsidRPr="00FB20BE" w:rsidRDefault="00B64E10" w:rsidP="00FB20BE">
      <w:pPr>
        <w:tabs>
          <w:tab w:val="left" w:pos="540"/>
          <w:tab w:val="left" w:pos="900"/>
        </w:tabs>
        <w:ind w:left="540" w:hanging="540"/>
        <w:jc w:val="both"/>
        <w:rPr>
          <w:szCs w:val="24"/>
        </w:rPr>
      </w:pPr>
      <w:r w:rsidRPr="00FB20BE">
        <w:rPr>
          <w:szCs w:val="24"/>
        </w:rPr>
        <w:tab/>
        <w:t>Tutors are available for math assistance; check Learning Support Services Tutoring for hours.</w:t>
      </w:r>
    </w:p>
    <w:p w14:paraId="36877155" w14:textId="77777777" w:rsidR="00B64E10" w:rsidRPr="00FB20BE" w:rsidRDefault="00B64E10" w:rsidP="00FB20BE">
      <w:pPr>
        <w:tabs>
          <w:tab w:val="left" w:pos="540"/>
          <w:tab w:val="left" w:pos="900"/>
        </w:tabs>
        <w:ind w:left="540" w:hanging="540"/>
        <w:jc w:val="both"/>
        <w:rPr>
          <w:szCs w:val="24"/>
        </w:rPr>
      </w:pPr>
    </w:p>
    <w:p w14:paraId="10328514" w14:textId="7655513A" w:rsidR="00FB20BE" w:rsidRPr="00FB20BE" w:rsidRDefault="00570279" w:rsidP="00570279">
      <w:pPr>
        <w:tabs>
          <w:tab w:val="left" w:pos="540"/>
          <w:tab w:val="left" w:pos="900"/>
        </w:tabs>
        <w:spacing w:after="60"/>
        <w:ind w:left="547" w:hanging="547"/>
        <w:jc w:val="both"/>
        <w:rPr>
          <w:szCs w:val="24"/>
        </w:rPr>
      </w:pPr>
      <w:r>
        <w:rPr>
          <w:b/>
          <w:szCs w:val="24"/>
        </w:rPr>
        <w:t>M</w:t>
      </w:r>
      <w:r w:rsidR="00FB20BE" w:rsidRPr="00FB20BE">
        <w:rPr>
          <w:b/>
          <w:szCs w:val="24"/>
        </w:rPr>
        <w:t>.</w:t>
      </w:r>
      <w:r w:rsidR="00FB20BE" w:rsidRPr="00FB20BE">
        <w:rPr>
          <w:b/>
          <w:szCs w:val="24"/>
        </w:rPr>
        <w:tab/>
        <w:t>Nursing Academic Advisor:</w:t>
      </w:r>
      <w:r w:rsidR="00FB20BE" w:rsidRPr="00FB20BE">
        <w:rPr>
          <w:szCs w:val="24"/>
        </w:rPr>
        <w:t xml:space="preserve"> </w:t>
      </w:r>
    </w:p>
    <w:p w14:paraId="7D280935" w14:textId="73753B4A" w:rsidR="00FB20BE" w:rsidRPr="00FB20BE" w:rsidRDefault="00FB20BE" w:rsidP="00FB20BE">
      <w:pPr>
        <w:tabs>
          <w:tab w:val="left" w:pos="540"/>
          <w:tab w:val="left" w:pos="900"/>
        </w:tabs>
        <w:ind w:left="540" w:hanging="540"/>
        <w:jc w:val="both"/>
        <w:rPr>
          <w:szCs w:val="24"/>
        </w:rPr>
      </w:pPr>
      <w:r w:rsidRPr="00FB20BE">
        <w:rPr>
          <w:szCs w:val="24"/>
        </w:rPr>
        <w:tab/>
        <w:t xml:space="preserve">Each student is assigned a Nursing Faculty Academic Advisor at the new student orientation. It is expected that new </w:t>
      </w:r>
      <w:r w:rsidRPr="00582870">
        <w:rPr>
          <w:szCs w:val="24"/>
        </w:rPr>
        <w:t>students will meet with the assigned academic advisor.</w:t>
      </w:r>
      <w:r w:rsidR="00582870">
        <w:rPr>
          <w:szCs w:val="24"/>
        </w:rPr>
        <w:t xml:space="preserve"> </w:t>
      </w:r>
      <w:r w:rsidRPr="00FB20BE">
        <w:rPr>
          <w:szCs w:val="24"/>
        </w:rPr>
        <w:t xml:space="preserve">Academic Advisors serve as a resource to monitor and facilitate the academic progression of a student. Academic Advisors direct students to available student support services as needed. Refer to the Nursing Faculty Directory for contact information. </w:t>
      </w:r>
    </w:p>
    <w:p w14:paraId="64B03718" w14:textId="77777777" w:rsidR="00B64E10" w:rsidRPr="00FB20BE" w:rsidRDefault="00B64E10" w:rsidP="00FB20BE">
      <w:pPr>
        <w:tabs>
          <w:tab w:val="left" w:pos="540"/>
          <w:tab w:val="left" w:pos="900"/>
        </w:tabs>
        <w:ind w:left="540" w:hanging="540"/>
        <w:jc w:val="both"/>
        <w:rPr>
          <w:szCs w:val="24"/>
        </w:rPr>
      </w:pPr>
    </w:p>
    <w:p w14:paraId="24A524D8" w14:textId="003EA737" w:rsidR="00FB20BE" w:rsidRPr="00FB20BE" w:rsidRDefault="00570279" w:rsidP="00570279">
      <w:pPr>
        <w:tabs>
          <w:tab w:val="left" w:pos="540"/>
          <w:tab w:val="left" w:pos="900"/>
        </w:tabs>
        <w:spacing w:after="60"/>
        <w:ind w:left="547" w:hanging="547"/>
        <w:jc w:val="both"/>
        <w:rPr>
          <w:szCs w:val="24"/>
        </w:rPr>
      </w:pPr>
      <w:r>
        <w:rPr>
          <w:b/>
          <w:szCs w:val="24"/>
        </w:rPr>
        <w:t>N</w:t>
      </w:r>
      <w:r w:rsidR="00FB20BE" w:rsidRPr="00FB20BE">
        <w:rPr>
          <w:b/>
          <w:szCs w:val="24"/>
        </w:rPr>
        <w:t>.</w:t>
      </w:r>
      <w:r w:rsidR="00FB20BE" w:rsidRPr="00FB20BE">
        <w:rPr>
          <w:szCs w:val="24"/>
        </w:rPr>
        <w:t xml:space="preserve"> </w:t>
      </w:r>
      <w:r w:rsidR="00FB20BE" w:rsidRPr="00FB20BE">
        <w:rPr>
          <w:szCs w:val="24"/>
        </w:rPr>
        <w:tab/>
      </w:r>
      <w:r w:rsidR="00FB20BE" w:rsidRPr="00FB20BE">
        <w:rPr>
          <w:b/>
          <w:szCs w:val="24"/>
        </w:rPr>
        <w:t>Ombudsman Services:</w:t>
      </w:r>
      <w:r w:rsidR="00FB20BE" w:rsidRPr="00FB20BE">
        <w:rPr>
          <w:szCs w:val="24"/>
        </w:rPr>
        <w:t xml:space="preserve"> </w:t>
      </w:r>
      <w:hyperlink r:id="rId63" w:history="1">
        <w:r w:rsidR="00FB20BE" w:rsidRPr="00811CD0">
          <w:rPr>
            <w:rStyle w:val="Hyperlink"/>
            <w:b/>
            <w:color w:val="auto"/>
            <w:szCs w:val="24"/>
          </w:rPr>
          <w:t>http://www.wccnet.edu/services/ombudsman/</w:t>
        </w:r>
      </w:hyperlink>
    </w:p>
    <w:p w14:paraId="6E832BF0" w14:textId="0F8D9E79" w:rsidR="00FB20BE" w:rsidRPr="00FB20BE" w:rsidRDefault="00FB20BE" w:rsidP="00FB20BE">
      <w:pPr>
        <w:tabs>
          <w:tab w:val="left" w:pos="540"/>
          <w:tab w:val="left" w:pos="900"/>
        </w:tabs>
        <w:ind w:left="540" w:hanging="540"/>
        <w:jc w:val="both"/>
        <w:rPr>
          <w:szCs w:val="24"/>
        </w:rPr>
      </w:pPr>
      <w:r w:rsidRPr="00FB20BE">
        <w:rPr>
          <w:szCs w:val="24"/>
        </w:rPr>
        <w:tab/>
        <w:t xml:space="preserve">Ombudsman services is made available through the Dean of Enrollment Management Office </w:t>
      </w:r>
      <w:r w:rsidRPr="00FB20BE">
        <w:rPr>
          <w:b/>
          <w:szCs w:val="24"/>
        </w:rPr>
        <w:t>(SC 275)</w:t>
      </w:r>
      <w:r w:rsidRPr="00FB20BE">
        <w:rPr>
          <w:szCs w:val="24"/>
        </w:rPr>
        <w:t xml:space="preserve"> and is available to any WCC students with concerns about the College that can’t be resolved. This office is also responsible for supporting stud</w:t>
      </w:r>
      <w:r w:rsidR="00582870">
        <w:rPr>
          <w:szCs w:val="24"/>
        </w:rPr>
        <w:t>ent rights and responsibilities.</w:t>
      </w:r>
    </w:p>
    <w:p w14:paraId="39397C3E" w14:textId="77777777" w:rsidR="00FB20BE" w:rsidRPr="00811CD0" w:rsidRDefault="00FB20BE" w:rsidP="00582870">
      <w:pPr>
        <w:tabs>
          <w:tab w:val="left" w:pos="540"/>
          <w:tab w:val="left" w:pos="900"/>
        </w:tabs>
        <w:spacing w:after="120"/>
        <w:ind w:left="547" w:hanging="547"/>
        <w:jc w:val="both"/>
        <w:rPr>
          <w:rStyle w:val="Hyperlink"/>
          <w:b/>
          <w:color w:val="auto"/>
          <w:szCs w:val="24"/>
        </w:rPr>
      </w:pPr>
      <w:r w:rsidRPr="00FB20BE">
        <w:rPr>
          <w:szCs w:val="24"/>
        </w:rPr>
        <w:tab/>
      </w:r>
      <w:hyperlink r:id="rId64" w:history="1">
        <w:r w:rsidRPr="00811CD0">
          <w:rPr>
            <w:rStyle w:val="Hyperlink"/>
            <w:b/>
            <w:color w:val="auto"/>
            <w:szCs w:val="24"/>
          </w:rPr>
          <w:t>http://www4.wccnet.edu/academicinfo/studentrights/index.php</w:t>
        </w:r>
      </w:hyperlink>
    </w:p>
    <w:p w14:paraId="1AB6D94B" w14:textId="77777777" w:rsidR="00FB20BE" w:rsidRPr="00582870" w:rsidRDefault="00FB20BE" w:rsidP="00582870">
      <w:pPr>
        <w:keepNext/>
        <w:tabs>
          <w:tab w:val="left" w:pos="540"/>
          <w:tab w:val="left" w:pos="900"/>
        </w:tabs>
        <w:ind w:left="547" w:hanging="547"/>
        <w:jc w:val="both"/>
        <w:rPr>
          <w:rStyle w:val="Hyperlink"/>
          <w:b/>
          <w:color w:val="auto"/>
          <w:szCs w:val="24"/>
          <w:u w:val="none"/>
        </w:rPr>
      </w:pPr>
      <w:r w:rsidRPr="00FB20BE">
        <w:rPr>
          <w:rStyle w:val="Hyperlink"/>
          <w:b/>
          <w:color w:val="auto"/>
          <w:szCs w:val="24"/>
          <w:u w:val="none"/>
        </w:rPr>
        <w:lastRenderedPageBreak/>
        <w:tab/>
      </w:r>
      <w:r w:rsidRPr="00582870">
        <w:rPr>
          <w:rStyle w:val="Hyperlink"/>
          <w:b/>
          <w:color w:val="auto"/>
          <w:szCs w:val="24"/>
          <w:u w:val="none"/>
        </w:rPr>
        <w:t xml:space="preserve">Other Ombudsman Services: </w:t>
      </w:r>
    </w:p>
    <w:p w14:paraId="73BAC8B7" w14:textId="2F2D5E57" w:rsidR="00FB20BE" w:rsidRPr="00582870" w:rsidRDefault="00FB20BE" w:rsidP="00582870">
      <w:pPr>
        <w:numPr>
          <w:ilvl w:val="0"/>
          <w:numId w:val="55"/>
        </w:numPr>
        <w:ind w:left="900"/>
        <w:jc w:val="both"/>
        <w:rPr>
          <w:szCs w:val="24"/>
        </w:rPr>
      </w:pPr>
      <w:r w:rsidRPr="00582870">
        <w:rPr>
          <w:szCs w:val="24"/>
        </w:rPr>
        <w:t>The Refund Exception is an appeal to have classes removed from the schedule and transcript due to an unexpected situation arising preventing the student fr</w:t>
      </w:r>
      <w:r w:rsidR="00582870">
        <w:rPr>
          <w:szCs w:val="24"/>
        </w:rPr>
        <w:t xml:space="preserve">om completing the semester. </w:t>
      </w:r>
      <w:r w:rsidRPr="00582870">
        <w:rPr>
          <w:szCs w:val="24"/>
        </w:rPr>
        <w:t>The following categories are covered by the Refund Exception process:</w:t>
      </w:r>
    </w:p>
    <w:p w14:paraId="5FB316B4" w14:textId="77777777" w:rsidR="00FB20BE" w:rsidRPr="00582870" w:rsidRDefault="00FB20BE" w:rsidP="00582870">
      <w:pPr>
        <w:numPr>
          <w:ilvl w:val="1"/>
          <w:numId w:val="64"/>
        </w:numPr>
        <w:ind w:left="1260"/>
        <w:jc w:val="both"/>
        <w:rPr>
          <w:szCs w:val="24"/>
        </w:rPr>
      </w:pPr>
      <w:r w:rsidRPr="00582870">
        <w:rPr>
          <w:szCs w:val="24"/>
        </w:rPr>
        <w:t>Induction of the student into the US Military.</w:t>
      </w:r>
    </w:p>
    <w:p w14:paraId="747AEBE7" w14:textId="77777777" w:rsidR="00FB20BE" w:rsidRPr="00582870" w:rsidRDefault="00FB20BE" w:rsidP="00582870">
      <w:pPr>
        <w:numPr>
          <w:ilvl w:val="1"/>
          <w:numId w:val="64"/>
        </w:numPr>
        <w:ind w:left="1260"/>
        <w:jc w:val="both"/>
        <w:rPr>
          <w:szCs w:val="24"/>
        </w:rPr>
      </w:pPr>
      <w:r w:rsidRPr="00582870">
        <w:rPr>
          <w:szCs w:val="24"/>
        </w:rPr>
        <w:t>Death of an immediate family member.</w:t>
      </w:r>
    </w:p>
    <w:p w14:paraId="2AB8E811" w14:textId="77777777" w:rsidR="00FB20BE" w:rsidRPr="00582870" w:rsidRDefault="00FB20BE" w:rsidP="00582870">
      <w:pPr>
        <w:numPr>
          <w:ilvl w:val="1"/>
          <w:numId w:val="64"/>
        </w:numPr>
        <w:ind w:left="1260"/>
        <w:jc w:val="both"/>
        <w:rPr>
          <w:szCs w:val="24"/>
        </w:rPr>
      </w:pPr>
      <w:r w:rsidRPr="00582870">
        <w:rPr>
          <w:szCs w:val="24"/>
        </w:rPr>
        <w:t>Death of the student.</w:t>
      </w:r>
    </w:p>
    <w:p w14:paraId="12ABA46D" w14:textId="77777777" w:rsidR="00FB20BE" w:rsidRPr="00582870" w:rsidRDefault="00FB20BE" w:rsidP="00582870">
      <w:pPr>
        <w:numPr>
          <w:ilvl w:val="1"/>
          <w:numId w:val="64"/>
        </w:numPr>
        <w:ind w:left="1260"/>
        <w:jc w:val="both"/>
        <w:rPr>
          <w:szCs w:val="24"/>
        </w:rPr>
      </w:pPr>
      <w:r w:rsidRPr="00582870">
        <w:rPr>
          <w:szCs w:val="24"/>
        </w:rPr>
        <w:t>Verifiable medical situation incapacitating the student from returning that semester.</w:t>
      </w:r>
    </w:p>
    <w:p w14:paraId="5DCFB1AD" w14:textId="77777777" w:rsidR="00FB20BE" w:rsidRPr="00582870" w:rsidRDefault="00FB20BE" w:rsidP="00582870">
      <w:pPr>
        <w:numPr>
          <w:ilvl w:val="1"/>
          <w:numId w:val="64"/>
        </w:numPr>
        <w:ind w:left="1260"/>
        <w:jc w:val="both"/>
        <w:rPr>
          <w:szCs w:val="24"/>
        </w:rPr>
      </w:pPr>
      <w:r w:rsidRPr="00582870">
        <w:rPr>
          <w:szCs w:val="24"/>
        </w:rPr>
        <w:t>Verifiable error on the part of the College.</w:t>
      </w:r>
    </w:p>
    <w:p w14:paraId="03E03003" w14:textId="77777777" w:rsidR="00FB20BE" w:rsidRPr="00582870" w:rsidRDefault="00FB20BE" w:rsidP="00582870">
      <w:pPr>
        <w:numPr>
          <w:ilvl w:val="1"/>
          <w:numId w:val="64"/>
        </w:numPr>
        <w:ind w:left="1260"/>
        <w:jc w:val="both"/>
        <w:rPr>
          <w:szCs w:val="24"/>
        </w:rPr>
      </w:pPr>
      <w:r w:rsidRPr="00582870">
        <w:rPr>
          <w:szCs w:val="24"/>
        </w:rPr>
        <w:t>Extraordinary event prohibiting the student from completing classes.</w:t>
      </w:r>
    </w:p>
    <w:p w14:paraId="02ADA7CB" w14:textId="76EE6411" w:rsidR="00582870" w:rsidRDefault="00FB20BE" w:rsidP="00582870">
      <w:pPr>
        <w:spacing w:before="120"/>
        <w:ind w:left="720"/>
        <w:jc w:val="both"/>
        <w:rPr>
          <w:szCs w:val="24"/>
        </w:rPr>
      </w:pPr>
      <w:r w:rsidRPr="00582870">
        <w:rPr>
          <w:szCs w:val="24"/>
        </w:rPr>
        <w:t xml:space="preserve">The Refund Exception process is impacted by a number of other factors such as Federal Financial Aid, Allied Health program requirements, and enrollment requirements of insurance </w:t>
      </w:r>
      <w:r w:rsidR="00582870">
        <w:rPr>
          <w:szCs w:val="24"/>
        </w:rPr>
        <w:t xml:space="preserve">companies or loan originators. </w:t>
      </w:r>
      <w:r w:rsidRPr="00582870">
        <w:rPr>
          <w:szCs w:val="24"/>
        </w:rPr>
        <w:t>Further information is available at:</w:t>
      </w:r>
    </w:p>
    <w:p w14:paraId="4A9EA7B9" w14:textId="0867FC10" w:rsidR="00FB20BE" w:rsidRPr="00A0776B" w:rsidRDefault="003B6E8F" w:rsidP="00582870">
      <w:pPr>
        <w:ind w:left="720"/>
        <w:jc w:val="both"/>
        <w:rPr>
          <w:b/>
          <w:szCs w:val="24"/>
          <w:u w:val="single"/>
        </w:rPr>
      </w:pPr>
      <w:hyperlink r:id="rId65" w:history="1">
        <w:r w:rsidR="00FB20BE" w:rsidRPr="00A0776B">
          <w:rPr>
            <w:rStyle w:val="Hyperlink"/>
            <w:b/>
            <w:color w:val="auto"/>
            <w:szCs w:val="24"/>
          </w:rPr>
          <w:t>http://www.wccnet.edu/studentconnection/payingtuition/refundexception/</w:t>
        </w:r>
      </w:hyperlink>
      <w:r w:rsidR="00FB20BE" w:rsidRPr="00A0776B">
        <w:rPr>
          <w:b/>
          <w:szCs w:val="24"/>
          <w:u w:val="single"/>
        </w:rPr>
        <w:t xml:space="preserve"> </w:t>
      </w:r>
    </w:p>
    <w:p w14:paraId="43954CBB" w14:textId="77777777" w:rsidR="00FB20BE" w:rsidRPr="00FB20BE" w:rsidRDefault="00FB20BE" w:rsidP="00FB20BE">
      <w:pPr>
        <w:jc w:val="both"/>
        <w:rPr>
          <w:szCs w:val="24"/>
        </w:rPr>
      </w:pPr>
    </w:p>
    <w:p w14:paraId="22C68607" w14:textId="1680C2C3" w:rsidR="00FB20BE" w:rsidRPr="00FB20BE" w:rsidRDefault="00570279" w:rsidP="00FB20BE">
      <w:pPr>
        <w:tabs>
          <w:tab w:val="left" w:pos="540"/>
          <w:tab w:val="left" w:pos="900"/>
        </w:tabs>
        <w:ind w:left="540" w:hanging="540"/>
        <w:jc w:val="both"/>
        <w:rPr>
          <w:b/>
          <w:szCs w:val="24"/>
        </w:rPr>
      </w:pPr>
      <w:r>
        <w:rPr>
          <w:b/>
          <w:szCs w:val="24"/>
        </w:rPr>
        <w:t>O</w:t>
      </w:r>
      <w:r w:rsidR="00FB20BE" w:rsidRPr="00FB20BE">
        <w:rPr>
          <w:b/>
          <w:szCs w:val="24"/>
        </w:rPr>
        <w:t>.</w:t>
      </w:r>
      <w:r w:rsidR="00FB20BE" w:rsidRPr="00FB20BE">
        <w:rPr>
          <w:b/>
          <w:szCs w:val="24"/>
        </w:rPr>
        <w:tab/>
        <w:t>Student Connection: SC 203, (734) 973-3543</w:t>
      </w:r>
    </w:p>
    <w:p w14:paraId="35107091" w14:textId="77777777" w:rsidR="00FB20BE" w:rsidRPr="00A0776B" w:rsidRDefault="00FB20BE" w:rsidP="00570279">
      <w:pPr>
        <w:tabs>
          <w:tab w:val="left" w:pos="540"/>
          <w:tab w:val="left" w:pos="900"/>
        </w:tabs>
        <w:spacing w:after="60"/>
        <w:ind w:left="547" w:hanging="547"/>
        <w:jc w:val="both"/>
        <w:rPr>
          <w:rStyle w:val="Hyperlink"/>
          <w:color w:val="auto"/>
          <w:szCs w:val="24"/>
        </w:rPr>
      </w:pPr>
      <w:r w:rsidRPr="00FB20BE">
        <w:rPr>
          <w:rStyle w:val="Hyperlink"/>
          <w:color w:val="auto"/>
          <w:szCs w:val="24"/>
          <w:u w:val="none"/>
        </w:rPr>
        <w:tab/>
      </w:r>
      <w:hyperlink r:id="rId66" w:history="1">
        <w:r w:rsidRPr="00A0776B">
          <w:rPr>
            <w:rStyle w:val="Hyperlink"/>
            <w:b/>
            <w:color w:val="auto"/>
            <w:szCs w:val="24"/>
          </w:rPr>
          <w:t>http://www.wccnet.edu/studentconnection/</w:t>
        </w:r>
      </w:hyperlink>
    </w:p>
    <w:p w14:paraId="52BB4317" w14:textId="77777777" w:rsidR="00FB20BE" w:rsidRPr="00FB20BE" w:rsidRDefault="00FB20BE" w:rsidP="00582870">
      <w:pPr>
        <w:tabs>
          <w:tab w:val="left" w:pos="540"/>
          <w:tab w:val="left" w:pos="900"/>
        </w:tabs>
        <w:ind w:left="540" w:hanging="540"/>
        <w:jc w:val="both"/>
        <w:rPr>
          <w:szCs w:val="24"/>
        </w:rPr>
      </w:pPr>
      <w:r w:rsidRPr="00FB20BE">
        <w:rPr>
          <w:szCs w:val="24"/>
        </w:rPr>
        <w:tab/>
        <w:t>Student Connection is the place where students can get help with online admissions and registration, apply for graduation, schedule orientation and COMPASS testing, request address changes, report residency changes, and request or pick up WCC transcript. Please see the website for Student Connection hours.</w:t>
      </w:r>
    </w:p>
    <w:p w14:paraId="7509B014" w14:textId="77777777" w:rsidR="00FB20BE" w:rsidRPr="00FB20BE" w:rsidRDefault="00FB20BE" w:rsidP="00FB20BE">
      <w:pPr>
        <w:tabs>
          <w:tab w:val="left" w:pos="540"/>
          <w:tab w:val="left" w:pos="900"/>
        </w:tabs>
        <w:ind w:left="540" w:hanging="540"/>
        <w:jc w:val="both"/>
        <w:rPr>
          <w:szCs w:val="24"/>
        </w:rPr>
      </w:pPr>
    </w:p>
    <w:p w14:paraId="0FB4F098" w14:textId="2B493C1E" w:rsidR="00FB20BE" w:rsidRPr="00FB20BE" w:rsidRDefault="00570279" w:rsidP="00FB20BE">
      <w:pPr>
        <w:tabs>
          <w:tab w:val="left" w:pos="540"/>
          <w:tab w:val="left" w:pos="900"/>
        </w:tabs>
        <w:ind w:left="540" w:hanging="540"/>
        <w:jc w:val="both"/>
        <w:rPr>
          <w:b/>
          <w:szCs w:val="24"/>
        </w:rPr>
      </w:pPr>
      <w:r>
        <w:rPr>
          <w:b/>
          <w:szCs w:val="24"/>
        </w:rPr>
        <w:t>P</w:t>
      </w:r>
      <w:r w:rsidR="00FB20BE" w:rsidRPr="00FB20BE">
        <w:rPr>
          <w:b/>
          <w:szCs w:val="24"/>
        </w:rPr>
        <w:t>.</w:t>
      </w:r>
      <w:r w:rsidR="00FB20BE" w:rsidRPr="00FB20BE">
        <w:rPr>
          <w:b/>
          <w:szCs w:val="24"/>
        </w:rPr>
        <w:tab/>
        <w:t xml:space="preserve">Student Development and Activities: SC 112, (734) 973-3500 </w:t>
      </w:r>
    </w:p>
    <w:p w14:paraId="2B7EBE7A" w14:textId="77777777" w:rsidR="00FB20BE" w:rsidRPr="00A0776B" w:rsidRDefault="00FB20BE" w:rsidP="00FB20BE">
      <w:pPr>
        <w:tabs>
          <w:tab w:val="left" w:pos="540"/>
          <w:tab w:val="left" w:pos="900"/>
        </w:tabs>
        <w:ind w:left="540" w:hanging="540"/>
        <w:jc w:val="both"/>
        <w:rPr>
          <w:rStyle w:val="Hyperlink"/>
          <w:color w:val="auto"/>
          <w:szCs w:val="24"/>
        </w:rPr>
      </w:pPr>
      <w:r w:rsidRPr="00FB20BE">
        <w:rPr>
          <w:rStyle w:val="Hyperlink"/>
          <w:color w:val="auto"/>
          <w:szCs w:val="24"/>
          <w:u w:val="none"/>
        </w:rPr>
        <w:tab/>
      </w:r>
      <w:hyperlink r:id="rId67" w:history="1">
        <w:r w:rsidRPr="00A0776B">
          <w:rPr>
            <w:rStyle w:val="Hyperlink"/>
            <w:b/>
            <w:color w:val="auto"/>
            <w:szCs w:val="24"/>
          </w:rPr>
          <w:t>http://departments.wccnet.edu/sda/student-activities/</w:t>
        </w:r>
      </w:hyperlink>
    </w:p>
    <w:p w14:paraId="385E1E32" w14:textId="77777777" w:rsidR="00FB20BE" w:rsidRPr="00A0776B" w:rsidRDefault="00FB20BE" w:rsidP="00570279">
      <w:pPr>
        <w:tabs>
          <w:tab w:val="left" w:pos="540"/>
          <w:tab w:val="left" w:pos="900"/>
        </w:tabs>
        <w:spacing w:after="60"/>
        <w:ind w:left="547" w:hanging="547"/>
        <w:jc w:val="both"/>
        <w:rPr>
          <w:rStyle w:val="Hyperlink"/>
          <w:color w:val="auto"/>
          <w:szCs w:val="24"/>
        </w:rPr>
      </w:pPr>
      <w:r w:rsidRPr="00FB20BE">
        <w:rPr>
          <w:rStyle w:val="Hyperlink"/>
          <w:color w:val="auto"/>
          <w:szCs w:val="24"/>
          <w:u w:val="none"/>
        </w:rPr>
        <w:tab/>
      </w:r>
      <w:hyperlink r:id="rId68" w:history="1">
        <w:r w:rsidRPr="00A0776B">
          <w:rPr>
            <w:rStyle w:val="Hyperlink"/>
            <w:b/>
            <w:color w:val="auto"/>
            <w:szCs w:val="24"/>
          </w:rPr>
          <w:t>http://www.wccnet.edu/activities/</w:t>
        </w:r>
      </w:hyperlink>
    </w:p>
    <w:p w14:paraId="0DB92FC5" w14:textId="403FC452" w:rsidR="00FB20BE" w:rsidRPr="00FB20BE" w:rsidRDefault="00FB20BE" w:rsidP="00FB20BE">
      <w:pPr>
        <w:tabs>
          <w:tab w:val="left" w:pos="540"/>
          <w:tab w:val="left" w:pos="900"/>
        </w:tabs>
        <w:ind w:left="540" w:hanging="540"/>
        <w:jc w:val="both"/>
        <w:rPr>
          <w:szCs w:val="24"/>
        </w:rPr>
      </w:pPr>
      <w:r w:rsidRPr="00FB20BE">
        <w:rPr>
          <w:szCs w:val="24"/>
        </w:rPr>
        <w:tab/>
        <w:t>The office coordinates student activities, clubs, and organizations.</w:t>
      </w:r>
      <w:r w:rsidR="00B76C12">
        <w:rPr>
          <w:szCs w:val="24"/>
        </w:rPr>
        <w:t xml:space="preserve"> </w:t>
      </w:r>
      <w:r w:rsidRPr="00FB20BE">
        <w:rPr>
          <w:szCs w:val="24"/>
        </w:rPr>
        <w:t xml:space="preserve">Club Sports and the Student Voice are also part of this office. </w:t>
      </w:r>
    </w:p>
    <w:p w14:paraId="146A569C" w14:textId="77777777" w:rsidR="00FB20BE" w:rsidRPr="00FB20BE" w:rsidRDefault="00FB20BE" w:rsidP="00FB20BE">
      <w:pPr>
        <w:tabs>
          <w:tab w:val="left" w:pos="540"/>
          <w:tab w:val="left" w:pos="900"/>
        </w:tabs>
        <w:ind w:left="540" w:hanging="540"/>
        <w:jc w:val="both"/>
        <w:rPr>
          <w:b/>
          <w:szCs w:val="24"/>
        </w:rPr>
      </w:pPr>
    </w:p>
    <w:p w14:paraId="4E89616F" w14:textId="50A66E22" w:rsidR="00FB20BE" w:rsidRPr="00FB20BE" w:rsidRDefault="00570279" w:rsidP="00FB20BE">
      <w:pPr>
        <w:tabs>
          <w:tab w:val="left" w:pos="540"/>
          <w:tab w:val="left" w:pos="900"/>
        </w:tabs>
        <w:ind w:left="540" w:hanging="540"/>
        <w:jc w:val="both"/>
        <w:rPr>
          <w:b/>
          <w:szCs w:val="24"/>
        </w:rPr>
      </w:pPr>
      <w:r>
        <w:rPr>
          <w:b/>
          <w:szCs w:val="24"/>
        </w:rPr>
        <w:t>Q</w:t>
      </w:r>
      <w:r w:rsidR="00FB20BE" w:rsidRPr="00FB20BE">
        <w:rPr>
          <w:b/>
          <w:szCs w:val="24"/>
        </w:rPr>
        <w:t>.</w:t>
      </w:r>
      <w:r w:rsidR="00FB20BE" w:rsidRPr="00FB20BE">
        <w:rPr>
          <w:b/>
          <w:szCs w:val="24"/>
        </w:rPr>
        <w:tab/>
        <w:t xml:space="preserve">Student Resource and Women’s Center: SC 287, (734) 677-5105 </w:t>
      </w:r>
    </w:p>
    <w:p w14:paraId="076BB319" w14:textId="77777777" w:rsidR="00FB20BE" w:rsidRPr="00A0776B" w:rsidRDefault="00FB20BE" w:rsidP="00570279">
      <w:pPr>
        <w:tabs>
          <w:tab w:val="left" w:pos="540"/>
          <w:tab w:val="left" w:pos="900"/>
        </w:tabs>
        <w:spacing w:after="60"/>
        <w:ind w:left="547" w:hanging="547"/>
        <w:jc w:val="both"/>
        <w:rPr>
          <w:rStyle w:val="Hyperlink"/>
          <w:color w:val="auto"/>
          <w:szCs w:val="24"/>
        </w:rPr>
      </w:pPr>
      <w:r w:rsidRPr="00FB20BE">
        <w:rPr>
          <w:rStyle w:val="Hyperlink"/>
          <w:color w:val="auto"/>
          <w:szCs w:val="24"/>
          <w:u w:val="none"/>
        </w:rPr>
        <w:tab/>
      </w:r>
      <w:hyperlink r:id="rId69" w:history="1">
        <w:r w:rsidRPr="00A0776B">
          <w:rPr>
            <w:rStyle w:val="Hyperlink"/>
            <w:b/>
            <w:color w:val="auto"/>
            <w:szCs w:val="24"/>
          </w:rPr>
          <w:t>http://sites.wccnet.edu/srwc/</w:t>
        </w:r>
      </w:hyperlink>
    </w:p>
    <w:p w14:paraId="49C27C68" w14:textId="77777777" w:rsidR="00FB20BE" w:rsidRPr="00FB20BE" w:rsidRDefault="00FB20BE" w:rsidP="00FB20BE">
      <w:pPr>
        <w:tabs>
          <w:tab w:val="left" w:pos="540"/>
          <w:tab w:val="left" w:pos="900"/>
        </w:tabs>
        <w:ind w:left="540" w:hanging="540"/>
        <w:jc w:val="both"/>
        <w:rPr>
          <w:szCs w:val="24"/>
        </w:rPr>
      </w:pPr>
      <w:r w:rsidRPr="00FB20BE">
        <w:rPr>
          <w:szCs w:val="24"/>
        </w:rPr>
        <w:tab/>
        <w:t>The Student Resource and Women’s Center offers assistance to students who encounter barriers to academic success and/or are in crisis for basic needs. The SRWC has several grants to help pay for tuition, textbooks, childcare and bus tokens. The SRWC serves all WCC students. Please call, email, or visit the website for hours of operation.</w:t>
      </w:r>
    </w:p>
    <w:p w14:paraId="452B6FB5" w14:textId="77777777" w:rsidR="00FB20BE" w:rsidRPr="00FB20BE" w:rsidRDefault="00FB20BE" w:rsidP="00FB20BE">
      <w:pPr>
        <w:tabs>
          <w:tab w:val="left" w:pos="540"/>
          <w:tab w:val="left" w:pos="900"/>
        </w:tabs>
        <w:ind w:left="540" w:hanging="540"/>
        <w:jc w:val="both"/>
        <w:rPr>
          <w:szCs w:val="24"/>
        </w:rPr>
      </w:pPr>
    </w:p>
    <w:p w14:paraId="2CB0A063" w14:textId="5C8A46F0" w:rsidR="00FB20BE" w:rsidRPr="00FB20BE" w:rsidRDefault="00570279" w:rsidP="00570279">
      <w:pPr>
        <w:tabs>
          <w:tab w:val="left" w:pos="540"/>
          <w:tab w:val="left" w:pos="900"/>
        </w:tabs>
        <w:spacing w:after="60"/>
        <w:ind w:left="547" w:hanging="547"/>
        <w:jc w:val="both"/>
        <w:rPr>
          <w:b/>
          <w:szCs w:val="24"/>
          <w:u w:val="single"/>
        </w:rPr>
      </w:pPr>
      <w:r>
        <w:rPr>
          <w:b/>
          <w:szCs w:val="24"/>
        </w:rPr>
        <w:t>R</w:t>
      </w:r>
      <w:r w:rsidR="00FB20BE" w:rsidRPr="00FB20BE">
        <w:rPr>
          <w:b/>
          <w:szCs w:val="24"/>
        </w:rPr>
        <w:t>.</w:t>
      </w:r>
      <w:r w:rsidR="00FB20BE" w:rsidRPr="00FB20BE">
        <w:rPr>
          <w:b/>
          <w:szCs w:val="24"/>
        </w:rPr>
        <w:tab/>
        <w:t>Technology and Online Classes: Orientation and Support</w:t>
      </w:r>
    </w:p>
    <w:p w14:paraId="0F05B9A1" w14:textId="77777777" w:rsidR="00FB20BE" w:rsidRPr="00FB20BE" w:rsidRDefault="00FB20BE" w:rsidP="00FB20BE">
      <w:pPr>
        <w:tabs>
          <w:tab w:val="left" w:pos="540"/>
          <w:tab w:val="left" w:pos="900"/>
        </w:tabs>
        <w:ind w:left="540" w:hanging="540"/>
        <w:jc w:val="both"/>
        <w:rPr>
          <w:szCs w:val="24"/>
        </w:rPr>
      </w:pPr>
      <w:r w:rsidRPr="00FB20BE">
        <w:rPr>
          <w:szCs w:val="24"/>
        </w:rPr>
        <w:tab/>
        <w:t>All nursing courses require the use of technology. Several nursing classes are offered online or offered using a blended format. Because of its commitment to college success, WCC provides both formal classes and online orientation and tutorials for students taking online and blended classes. WCC also provides ongoing Blackboard and technical support for students.</w:t>
      </w:r>
    </w:p>
    <w:p w14:paraId="69AF09C9" w14:textId="77777777" w:rsidR="00FB20BE" w:rsidRPr="00FB20BE" w:rsidRDefault="00FB20BE" w:rsidP="00FB20BE">
      <w:pPr>
        <w:tabs>
          <w:tab w:val="left" w:pos="540"/>
          <w:tab w:val="left" w:pos="900"/>
        </w:tabs>
        <w:spacing w:before="120"/>
        <w:ind w:left="907" w:hanging="360"/>
        <w:jc w:val="both"/>
        <w:rPr>
          <w:szCs w:val="24"/>
        </w:rPr>
      </w:pPr>
      <w:r w:rsidRPr="00FB20BE">
        <w:rPr>
          <w:szCs w:val="24"/>
        </w:rPr>
        <w:t xml:space="preserve">These include the following: </w:t>
      </w:r>
    </w:p>
    <w:p w14:paraId="7B175BFA" w14:textId="77777777" w:rsidR="00FB20BE" w:rsidRPr="00FB20BE" w:rsidRDefault="00FB20BE" w:rsidP="00FB20BE">
      <w:pPr>
        <w:numPr>
          <w:ilvl w:val="0"/>
          <w:numId w:val="50"/>
        </w:numPr>
        <w:tabs>
          <w:tab w:val="left" w:pos="540"/>
          <w:tab w:val="left" w:pos="900"/>
          <w:tab w:val="left" w:pos="1260"/>
        </w:tabs>
        <w:ind w:left="900"/>
        <w:jc w:val="both"/>
        <w:rPr>
          <w:rStyle w:val="Hyperlink"/>
          <w:color w:val="auto"/>
          <w:szCs w:val="24"/>
          <w:u w:val="none"/>
        </w:rPr>
      </w:pPr>
      <w:r w:rsidRPr="00FB20BE">
        <w:rPr>
          <w:b/>
          <w:szCs w:val="24"/>
        </w:rPr>
        <w:t>User Support</w:t>
      </w:r>
      <w:r w:rsidRPr="00FB20BE">
        <w:rPr>
          <w:rStyle w:val="Hyperlink"/>
          <w:color w:val="auto"/>
          <w:szCs w:val="24"/>
          <w:u w:val="none"/>
        </w:rPr>
        <w:t xml:space="preserve">: </w:t>
      </w:r>
    </w:p>
    <w:p w14:paraId="4A307E9B" w14:textId="77777777" w:rsidR="00FB20BE" w:rsidRPr="00A0776B" w:rsidRDefault="00FB20BE" w:rsidP="00FB20BE">
      <w:pPr>
        <w:tabs>
          <w:tab w:val="left" w:pos="540"/>
          <w:tab w:val="left" w:pos="900"/>
          <w:tab w:val="left" w:pos="1260"/>
        </w:tabs>
        <w:ind w:left="180"/>
        <w:jc w:val="both"/>
        <w:rPr>
          <w:szCs w:val="24"/>
          <w:u w:val="single"/>
        </w:rPr>
      </w:pPr>
      <w:r w:rsidRPr="00FB20BE">
        <w:rPr>
          <w:rStyle w:val="Hyperlink"/>
          <w:b/>
          <w:color w:val="auto"/>
          <w:szCs w:val="24"/>
          <w:u w:val="none"/>
        </w:rPr>
        <w:tab/>
      </w:r>
      <w:r w:rsidRPr="00FB20BE">
        <w:rPr>
          <w:rStyle w:val="Hyperlink"/>
          <w:b/>
          <w:color w:val="auto"/>
          <w:szCs w:val="24"/>
          <w:u w:val="none"/>
        </w:rPr>
        <w:tab/>
      </w:r>
      <w:r w:rsidRPr="00FB20BE">
        <w:rPr>
          <w:rStyle w:val="Hyperlink"/>
          <w:b/>
          <w:color w:val="auto"/>
          <w:szCs w:val="24"/>
          <w:u w:val="none"/>
        </w:rPr>
        <w:tab/>
      </w:r>
      <w:hyperlink r:id="rId70" w:history="1">
        <w:r w:rsidRPr="00A0776B">
          <w:rPr>
            <w:rStyle w:val="Hyperlink"/>
            <w:b/>
            <w:color w:val="auto"/>
            <w:szCs w:val="24"/>
          </w:rPr>
          <w:t>http://www4.wccnet.edu/departments/its/usersupport/index.php</w:t>
        </w:r>
      </w:hyperlink>
    </w:p>
    <w:p w14:paraId="4175D2A8" w14:textId="77777777" w:rsidR="00FB20BE" w:rsidRPr="00FB20BE" w:rsidRDefault="00FB20BE" w:rsidP="00570279">
      <w:pPr>
        <w:numPr>
          <w:ilvl w:val="0"/>
          <w:numId w:val="50"/>
        </w:numPr>
        <w:tabs>
          <w:tab w:val="left" w:pos="540"/>
          <w:tab w:val="left" w:pos="900"/>
          <w:tab w:val="left" w:pos="1260"/>
        </w:tabs>
        <w:spacing w:before="60"/>
        <w:ind w:left="907"/>
        <w:jc w:val="both"/>
        <w:rPr>
          <w:b/>
          <w:szCs w:val="24"/>
        </w:rPr>
      </w:pPr>
      <w:r w:rsidRPr="00FB20BE">
        <w:rPr>
          <w:b/>
          <w:szCs w:val="24"/>
        </w:rPr>
        <w:t>Blackboard Orientation, Training and Support:</w:t>
      </w:r>
    </w:p>
    <w:p w14:paraId="601F4268" w14:textId="77777777" w:rsidR="00FB20BE" w:rsidRPr="00A0776B" w:rsidRDefault="00FB20BE" w:rsidP="00FB20BE">
      <w:pPr>
        <w:tabs>
          <w:tab w:val="left" w:pos="540"/>
          <w:tab w:val="left" w:pos="900"/>
          <w:tab w:val="left" w:pos="1260"/>
        </w:tabs>
        <w:jc w:val="both"/>
        <w:rPr>
          <w:rStyle w:val="Hyperlink"/>
          <w:b/>
          <w:color w:val="auto"/>
          <w:szCs w:val="24"/>
        </w:rPr>
      </w:pPr>
      <w:r w:rsidRPr="00FB20BE">
        <w:rPr>
          <w:b/>
          <w:szCs w:val="24"/>
        </w:rPr>
        <w:tab/>
      </w:r>
      <w:r w:rsidRPr="00FB20BE">
        <w:rPr>
          <w:b/>
          <w:szCs w:val="24"/>
        </w:rPr>
        <w:tab/>
      </w:r>
      <w:r w:rsidRPr="00FB20BE">
        <w:rPr>
          <w:b/>
          <w:szCs w:val="24"/>
        </w:rPr>
        <w:tab/>
      </w:r>
      <w:hyperlink r:id="rId71" w:history="1">
        <w:r w:rsidRPr="00A0776B">
          <w:rPr>
            <w:rStyle w:val="Hyperlink"/>
            <w:b/>
            <w:color w:val="auto"/>
            <w:szCs w:val="24"/>
          </w:rPr>
          <w:t>http://www.wccnet.edu/resources/blackboard/student_orientation/</w:t>
        </w:r>
      </w:hyperlink>
    </w:p>
    <w:p w14:paraId="2A4385A5" w14:textId="37ACE779" w:rsidR="00FB20BE" w:rsidRPr="00FB20BE" w:rsidRDefault="00FB20BE" w:rsidP="00570279">
      <w:pPr>
        <w:numPr>
          <w:ilvl w:val="0"/>
          <w:numId w:val="50"/>
        </w:numPr>
        <w:tabs>
          <w:tab w:val="left" w:pos="540"/>
          <w:tab w:val="left" w:pos="900"/>
          <w:tab w:val="left" w:pos="1260"/>
        </w:tabs>
        <w:spacing w:before="60"/>
        <w:ind w:left="907"/>
        <w:jc w:val="both"/>
        <w:rPr>
          <w:szCs w:val="24"/>
        </w:rPr>
      </w:pPr>
      <w:r w:rsidRPr="00FB20BE">
        <w:rPr>
          <w:b/>
          <w:szCs w:val="24"/>
        </w:rPr>
        <w:t>Online Classes</w:t>
      </w:r>
      <w:r w:rsidR="00582870">
        <w:rPr>
          <w:szCs w:val="24"/>
        </w:rPr>
        <w:t xml:space="preserve">: </w:t>
      </w:r>
      <w:hyperlink r:id="rId72" w:history="1">
        <w:r w:rsidRPr="00A0776B">
          <w:rPr>
            <w:rStyle w:val="Hyperlink"/>
            <w:b/>
            <w:color w:val="auto"/>
            <w:szCs w:val="24"/>
          </w:rPr>
          <w:t>http://www.wccnet.edu/academics/classes/online/</w:t>
        </w:r>
      </w:hyperlink>
    </w:p>
    <w:p w14:paraId="7B6ADA10" w14:textId="77777777" w:rsidR="00FB20BE" w:rsidRPr="00FB20BE" w:rsidRDefault="00FB20BE" w:rsidP="00FB20BE">
      <w:pPr>
        <w:numPr>
          <w:ilvl w:val="0"/>
          <w:numId w:val="52"/>
        </w:numPr>
        <w:tabs>
          <w:tab w:val="left" w:pos="540"/>
          <w:tab w:val="left" w:pos="900"/>
          <w:tab w:val="left" w:pos="1260"/>
        </w:tabs>
        <w:ind w:left="1260"/>
        <w:jc w:val="both"/>
        <w:rPr>
          <w:szCs w:val="24"/>
        </w:rPr>
      </w:pPr>
      <w:r w:rsidRPr="00FB20BE">
        <w:rPr>
          <w:szCs w:val="24"/>
        </w:rPr>
        <w:t xml:space="preserve">Computer Requirements for use of Blackboard and online classes: </w:t>
      </w:r>
    </w:p>
    <w:p w14:paraId="4D3C90D2" w14:textId="77777777" w:rsidR="00FB20BE" w:rsidRPr="00A0776B" w:rsidRDefault="00FB20BE" w:rsidP="00FB20BE">
      <w:pPr>
        <w:tabs>
          <w:tab w:val="left" w:pos="540"/>
          <w:tab w:val="left" w:pos="900"/>
          <w:tab w:val="left" w:pos="1260"/>
        </w:tabs>
        <w:ind w:left="540" w:hanging="540"/>
        <w:jc w:val="both"/>
        <w:rPr>
          <w:rStyle w:val="Hyperlink"/>
          <w:b/>
          <w:color w:val="auto"/>
          <w:szCs w:val="24"/>
        </w:rPr>
      </w:pPr>
      <w:r w:rsidRPr="00FB20BE">
        <w:rPr>
          <w:rStyle w:val="Hyperlink"/>
          <w:b/>
          <w:color w:val="auto"/>
          <w:szCs w:val="24"/>
          <w:u w:val="none"/>
        </w:rPr>
        <w:tab/>
      </w:r>
      <w:r w:rsidRPr="00FB20BE">
        <w:rPr>
          <w:rStyle w:val="Hyperlink"/>
          <w:b/>
          <w:color w:val="auto"/>
          <w:szCs w:val="24"/>
          <w:u w:val="none"/>
        </w:rPr>
        <w:tab/>
      </w:r>
      <w:r w:rsidRPr="00FB20BE">
        <w:rPr>
          <w:rStyle w:val="Hyperlink"/>
          <w:b/>
          <w:color w:val="auto"/>
          <w:szCs w:val="24"/>
          <w:u w:val="none"/>
        </w:rPr>
        <w:tab/>
      </w:r>
      <w:hyperlink r:id="rId73" w:history="1">
        <w:r w:rsidRPr="00A0776B">
          <w:rPr>
            <w:rStyle w:val="Hyperlink"/>
            <w:b/>
            <w:color w:val="auto"/>
            <w:szCs w:val="24"/>
          </w:rPr>
          <w:t>http://www.wccnet.edu/academics/classes/online/computer-requirements/</w:t>
        </w:r>
      </w:hyperlink>
    </w:p>
    <w:p w14:paraId="278CAF9E" w14:textId="77777777" w:rsidR="00FB20BE" w:rsidRPr="00FB20BE" w:rsidRDefault="00FB20BE" w:rsidP="00570279">
      <w:pPr>
        <w:keepNext/>
        <w:numPr>
          <w:ilvl w:val="0"/>
          <w:numId w:val="52"/>
        </w:numPr>
        <w:tabs>
          <w:tab w:val="left" w:pos="540"/>
          <w:tab w:val="left" w:pos="900"/>
          <w:tab w:val="left" w:pos="1260"/>
        </w:tabs>
        <w:ind w:left="1267"/>
        <w:jc w:val="both"/>
        <w:rPr>
          <w:rStyle w:val="Hyperlink"/>
          <w:color w:val="auto"/>
          <w:szCs w:val="24"/>
          <w:u w:val="none"/>
        </w:rPr>
      </w:pPr>
      <w:r w:rsidRPr="00FB20BE">
        <w:rPr>
          <w:rStyle w:val="Hyperlink"/>
          <w:color w:val="auto"/>
          <w:szCs w:val="24"/>
          <w:u w:val="none"/>
        </w:rPr>
        <w:lastRenderedPageBreak/>
        <w:t>Requirements for online classes:</w:t>
      </w:r>
    </w:p>
    <w:p w14:paraId="5B3A0661" w14:textId="77777777" w:rsidR="00FB20BE" w:rsidRPr="00A0776B" w:rsidRDefault="00FB20BE" w:rsidP="00FB20BE">
      <w:pPr>
        <w:tabs>
          <w:tab w:val="left" w:pos="540"/>
          <w:tab w:val="left" w:pos="900"/>
          <w:tab w:val="left" w:pos="1260"/>
        </w:tabs>
        <w:ind w:left="540" w:hanging="540"/>
        <w:jc w:val="both"/>
        <w:rPr>
          <w:rStyle w:val="Hyperlink"/>
          <w:b/>
          <w:color w:val="auto"/>
          <w:szCs w:val="24"/>
        </w:rPr>
      </w:pPr>
      <w:r w:rsidRPr="00FB20BE">
        <w:rPr>
          <w:rStyle w:val="Hyperlink"/>
          <w:color w:val="auto"/>
          <w:szCs w:val="24"/>
          <w:u w:val="none"/>
        </w:rPr>
        <w:tab/>
      </w:r>
      <w:r w:rsidRPr="00FB20BE">
        <w:rPr>
          <w:rStyle w:val="Hyperlink"/>
          <w:color w:val="auto"/>
          <w:szCs w:val="24"/>
          <w:u w:val="none"/>
        </w:rPr>
        <w:tab/>
      </w:r>
      <w:r w:rsidRPr="00FB20BE">
        <w:rPr>
          <w:rStyle w:val="Hyperlink"/>
          <w:color w:val="auto"/>
          <w:szCs w:val="24"/>
          <w:u w:val="none"/>
        </w:rPr>
        <w:tab/>
      </w:r>
      <w:hyperlink r:id="rId74" w:history="1">
        <w:r w:rsidRPr="00A0776B">
          <w:rPr>
            <w:rStyle w:val="Hyperlink"/>
            <w:b/>
            <w:color w:val="auto"/>
            <w:szCs w:val="24"/>
          </w:rPr>
          <w:t>http://www.wccnet.edu/academics/classes/online/requirements-online/</w:t>
        </w:r>
      </w:hyperlink>
    </w:p>
    <w:p w14:paraId="5C13AA1A" w14:textId="77777777" w:rsidR="00FB20BE" w:rsidRPr="00FB20BE" w:rsidRDefault="00FB20BE" w:rsidP="00570279">
      <w:pPr>
        <w:numPr>
          <w:ilvl w:val="0"/>
          <w:numId w:val="51"/>
        </w:numPr>
        <w:tabs>
          <w:tab w:val="left" w:pos="540"/>
          <w:tab w:val="left" w:pos="900"/>
        </w:tabs>
        <w:spacing w:before="60"/>
        <w:ind w:left="907"/>
        <w:jc w:val="both"/>
        <w:rPr>
          <w:b/>
          <w:szCs w:val="24"/>
        </w:rPr>
      </w:pPr>
      <w:r w:rsidRPr="00FB20BE">
        <w:rPr>
          <w:b/>
          <w:szCs w:val="24"/>
        </w:rPr>
        <w:t>Introduction to Online classes</w:t>
      </w:r>
      <w:r w:rsidRPr="00FB20BE">
        <w:rPr>
          <w:szCs w:val="24"/>
        </w:rPr>
        <w:t>: an online training class that teaches the necessary e-Learning skills to be successful in online and blended classes</w:t>
      </w:r>
      <w:r w:rsidRPr="00FB20BE">
        <w:rPr>
          <w:color w:val="656460"/>
          <w:szCs w:val="24"/>
        </w:rPr>
        <w:t>.</w:t>
      </w:r>
    </w:p>
    <w:p w14:paraId="797192BD" w14:textId="77777777" w:rsidR="00FB20BE" w:rsidRPr="00A0776B" w:rsidRDefault="00FB20BE" w:rsidP="00FB20BE">
      <w:pPr>
        <w:tabs>
          <w:tab w:val="left" w:pos="540"/>
          <w:tab w:val="left" w:pos="900"/>
          <w:tab w:val="left" w:pos="1260"/>
        </w:tabs>
        <w:ind w:left="907"/>
        <w:jc w:val="both"/>
        <w:rPr>
          <w:rStyle w:val="Hyperlink"/>
          <w:b/>
          <w:color w:val="auto"/>
          <w:szCs w:val="24"/>
        </w:rPr>
      </w:pPr>
      <w:r w:rsidRPr="00FB20BE">
        <w:rPr>
          <w:rStyle w:val="Hyperlink"/>
          <w:b/>
          <w:color w:val="auto"/>
          <w:szCs w:val="24"/>
          <w:u w:val="none"/>
        </w:rPr>
        <w:tab/>
      </w:r>
      <w:hyperlink r:id="rId75" w:history="1">
        <w:r w:rsidRPr="00A0776B">
          <w:rPr>
            <w:rStyle w:val="Hyperlink"/>
            <w:b/>
            <w:color w:val="auto"/>
            <w:szCs w:val="24"/>
          </w:rPr>
          <w:t>http://www.wccnet.edu/academics/classes/online/introduction-class/</w:t>
        </w:r>
      </w:hyperlink>
    </w:p>
    <w:p w14:paraId="15176110" w14:textId="77777777" w:rsidR="00FB20BE" w:rsidRPr="00FB20BE" w:rsidRDefault="00FB20BE" w:rsidP="00FB20BE">
      <w:pPr>
        <w:tabs>
          <w:tab w:val="left" w:pos="540"/>
          <w:tab w:val="left" w:pos="900"/>
        </w:tabs>
        <w:ind w:left="540" w:hanging="540"/>
        <w:jc w:val="both"/>
        <w:rPr>
          <w:szCs w:val="24"/>
        </w:rPr>
      </w:pPr>
    </w:p>
    <w:p w14:paraId="573E8E13" w14:textId="37C60AE6" w:rsidR="00261312" w:rsidRPr="00FB20BE" w:rsidRDefault="00570279" w:rsidP="00570279">
      <w:pPr>
        <w:tabs>
          <w:tab w:val="left" w:pos="540"/>
          <w:tab w:val="left" w:pos="900"/>
        </w:tabs>
        <w:spacing w:after="60"/>
        <w:ind w:left="547" w:hanging="547"/>
        <w:jc w:val="both"/>
        <w:rPr>
          <w:b/>
          <w:szCs w:val="24"/>
        </w:rPr>
      </w:pPr>
      <w:r>
        <w:rPr>
          <w:b/>
          <w:szCs w:val="24"/>
        </w:rPr>
        <w:t>W</w:t>
      </w:r>
      <w:r w:rsidR="00833A29" w:rsidRPr="00FB20BE">
        <w:rPr>
          <w:b/>
          <w:szCs w:val="24"/>
        </w:rPr>
        <w:tab/>
      </w:r>
      <w:r w:rsidR="00261312" w:rsidRPr="00FB20BE">
        <w:rPr>
          <w:b/>
          <w:szCs w:val="24"/>
        </w:rPr>
        <w:t>Testing Center</w:t>
      </w:r>
      <w:r w:rsidR="00261312" w:rsidRPr="00C56315">
        <w:rPr>
          <w:b/>
          <w:szCs w:val="24"/>
        </w:rPr>
        <w:t xml:space="preserve">: </w:t>
      </w:r>
      <w:hyperlink r:id="rId76" w:history="1">
        <w:r w:rsidR="00261312" w:rsidRPr="00C56315">
          <w:rPr>
            <w:b/>
            <w:bCs/>
            <w:szCs w:val="24"/>
          </w:rPr>
          <w:t>SC 300A</w:t>
        </w:r>
      </w:hyperlink>
      <w:r w:rsidR="00582870" w:rsidRPr="00C56315">
        <w:rPr>
          <w:b/>
          <w:bCs/>
          <w:szCs w:val="24"/>
        </w:rPr>
        <w:t xml:space="preserve">, </w:t>
      </w:r>
      <w:r w:rsidR="00582870">
        <w:rPr>
          <w:b/>
          <w:bCs/>
          <w:color w:val="000000"/>
          <w:szCs w:val="24"/>
        </w:rPr>
        <w:t>(</w:t>
      </w:r>
      <w:r w:rsidR="00261312" w:rsidRPr="00FB20BE">
        <w:rPr>
          <w:b/>
          <w:bCs/>
          <w:color w:val="000000"/>
          <w:szCs w:val="24"/>
        </w:rPr>
        <w:t>734</w:t>
      </w:r>
      <w:r w:rsidR="00F24010">
        <w:rPr>
          <w:b/>
          <w:bCs/>
          <w:color w:val="000000"/>
          <w:szCs w:val="24"/>
        </w:rPr>
        <w:t xml:space="preserve">) </w:t>
      </w:r>
      <w:r w:rsidR="00261312" w:rsidRPr="00FB20BE">
        <w:rPr>
          <w:b/>
          <w:bCs/>
          <w:color w:val="000000"/>
          <w:szCs w:val="24"/>
        </w:rPr>
        <w:t>973-3634</w:t>
      </w:r>
    </w:p>
    <w:p w14:paraId="7F38EB83" w14:textId="77777777" w:rsidR="00582870" w:rsidRDefault="00261312" w:rsidP="00FB20BE">
      <w:pPr>
        <w:tabs>
          <w:tab w:val="left" w:pos="540"/>
          <w:tab w:val="left" w:pos="900"/>
        </w:tabs>
        <w:ind w:left="540" w:hanging="540"/>
        <w:jc w:val="both"/>
        <w:rPr>
          <w:szCs w:val="24"/>
        </w:rPr>
      </w:pPr>
      <w:r w:rsidRPr="00FB20BE">
        <w:rPr>
          <w:b/>
          <w:szCs w:val="24"/>
        </w:rPr>
        <w:tab/>
      </w:r>
      <w:r w:rsidRPr="00FB20BE">
        <w:rPr>
          <w:b/>
          <w:szCs w:val="24"/>
        </w:rPr>
        <w:tab/>
        <w:t>General Testing:</w:t>
      </w:r>
      <w:r w:rsidRPr="00FB20BE">
        <w:rPr>
          <w:szCs w:val="24"/>
        </w:rPr>
        <w:t xml:space="preserve"> </w:t>
      </w:r>
    </w:p>
    <w:p w14:paraId="68CBA9B2" w14:textId="6087BA3A" w:rsidR="00261312" w:rsidRPr="00A0776B" w:rsidRDefault="00582870" w:rsidP="00FB20BE">
      <w:pPr>
        <w:tabs>
          <w:tab w:val="left" w:pos="540"/>
          <w:tab w:val="left" w:pos="900"/>
        </w:tabs>
        <w:ind w:left="540" w:hanging="540"/>
        <w:jc w:val="both"/>
        <w:rPr>
          <w:b/>
          <w:szCs w:val="24"/>
          <w:u w:val="single"/>
        </w:rPr>
      </w:pPr>
      <w:r w:rsidRPr="00582870">
        <w:rPr>
          <w:b/>
          <w:szCs w:val="24"/>
        </w:rPr>
        <w:tab/>
      </w:r>
      <w:r w:rsidRPr="00582870">
        <w:rPr>
          <w:b/>
          <w:szCs w:val="24"/>
        </w:rPr>
        <w:tab/>
      </w:r>
      <w:hyperlink r:id="rId77" w:history="1">
        <w:r w:rsidR="00261312" w:rsidRPr="00A0776B">
          <w:rPr>
            <w:rStyle w:val="Hyperlink"/>
            <w:b/>
            <w:color w:val="auto"/>
            <w:szCs w:val="24"/>
          </w:rPr>
          <w:t>http://www4.wccnet.edu/studentservices/otherservices/testingcenter/index.php</w:t>
        </w:r>
      </w:hyperlink>
    </w:p>
    <w:p w14:paraId="166D6797" w14:textId="71E6FA04" w:rsidR="00B64E10" w:rsidRPr="00FB20BE" w:rsidRDefault="00261312" w:rsidP="00570279">
      <w:pPr>
        <w:tabs>
          <w:tab w:val="left" w:pos="540"/>
          <w:tab w:val="left" w:pos="900"/>
        </w:tabs>
        <w:spacing w:before="60"/>
        <w:ind w:left="547" w:hanging="547"/>
        <w:jc w:val="both"/>
        <w:rPr>
          <w:szCs w:val="24"/>
        </w:rPr>
      </w:pPr>
      <w:r w:rsidRPr="00FB20BE">
        <w:rPr>
          <w:szCs w:val="24"/>
        </w:rPr>
        <w:tab/>
        <w:t xml:space="preserve">Many classes </w:t>
      </w:r>
      <w:r w:rsidR="004D7F06" w:rsidRPr="00FB20BE">
        <w:rPr>
          <w:szCs w:val="24"/>
        </w:rPr>
        <w:t xml:space="preserve">require </w:t>
      </w:r>
      <w:r w:rsidRPr="00FB20BE">
        <w:rPr>
          <w:szCs w:val="24"/>
        </w:rPr>
        <w:t xml:space="preserve">tests </w:t>
      </w:r>
      <w:r w:rsidR="004D7F06" w:rsidRPr="00FB20BE">
        <w:rPr>
          <w:szCs w:val="24"/>
        </w:rPr>
        <w:t xml:space="preserve">to </w:t>
      </w:r>
      <w:r w:rsidRPr="00FB20BE">
        <w:rPr>
          <w:szCs w:val="24"/>
        </w:rPr>
        <w:t>be taken outside of regular classroom hours.</w:t>
      </w:r>
      <w:r w:rsidR="00B76C12">
        <w:rPr>
          <w:szCs w:val="24"/>
        </w:rPr>
        <w:t xml:space="preserve"> </w:t>
      </w:r>
      <w:r w:rsidRPr="00FB20BE">
        <w:rPr>
          <w:szCs w:val="24"/>
        </w:rPr>
        <w:t xml:space="preserve">The Testing Center provides the highest quality testing services for faculty, students, and guests. The Center is designed to make test taking more convenient and less stressful. Please see the website for more information. </w:t>
      </w:r>
    </w:p>
    <w:p w14:paraId="7E2BD3C8" w14:textId="77777777" w:rsidR="00261312" w:rsidRPr="00582870" w:rsidRDefault="00261312" w:rsidP="00FB20BE">
      <w:pPr>
        <w:tabs>
          <w:tab w:val="left" w:pos="540"/>
          <w:tab w:val="left" w:pos="900"/>
        </w:tabs>
        <w:ind w:left="540" w:hanging="540"/>
        <w:jc w:val="both"/>
        <w:rPr>
          <w:b/>
          <w:szCs w:val="24"/>
        </w:rPr>
      </w:pPr>
    </w:p>
    <w:p w14:paraId="189B304C" w14:textId="767483E5" w:rsidR="00FB20BE" w:rsidRDefault="00570279" w:rsidP="00B72CA0">
      <w:pPr>
        <w:pStyle w:val="Default"/>
        <w:autoSpaceDE/>
        <w:autoSpaceDN/>
        <w:adjustRightInd/>
        <w:spacing w:after="60"/>
        <w:ind w:left="547" w:hanging="547"/>
        <w:jc w:val="both"/>
        <w:rPr>
          <w:b/>
        </w:rPr>
      </w:pPr>
      <w:r>
        <w:rPr>
          <w:b/>
        </w:rPr>
        <w:t>T</w:t>
      </w:r>
      <w:r w:rsidR="00582A78">
        <w:rPr>
          <w:b/>
        </w:rPr>
        <w:t>.</w:t>
      </w:r>
      <w:r w:rsidR="00FB20BE" w:rsidRPr="00582870">
        <w:rPr>
          <w:b/>
        </w:rPr>
        <w:tab/>
        <w:t>V</w:t>
      </w:r>
      <w:r w:rsidR="00FB20BE" w:rsidRPr="00582870">
        <w:rPr>
          <w:b/>
          <w:bCs/>
        </w:rPr>
        <w:t>eteran’s Center</w:t>
      </w:r>
      <w:r w:rsidR="00582870">
        <w:rPr>
          <w:b/>
          <w:bCs/>
        </w:rPr>
        <w:t xml:space="preserve">: </w:t>
      </w:r>
      <w:r w:rsidR="00FB20BE" w:rsidRPr="00582870">
        <w:rPr>
          <w:b/>
        </w:rPr>
        <w:t>SC 206A</w:t>
      </w:r>
      <w:r w:rsidR="00582870">
        <w:rPr>
          <w:b/>
        </w:rPr>
        <w:t xml:space="preserve">, </w:t>
      </w:r>
      <w:r w:rsidR="00F24010">
        <w:rPr>
          <w:b/>
        </w:rPr>
        <w:t>(</w:t>
      </w:r>
      <w:r w:rsidR="00FB20BE" w:rsidRPr="00582870">
        <w:rPr>
          <w:b/>
        </w:rPr>
        <w:t>734</w:t>
      </w:r>
      <w:r w:rsidR="00F24010">
        <w:rPr>
          <w:b/>
        </w:rPr>
        <w:t xml:space="preserve">) </w:t>
      </w:r>
      <w:r w:rsidR="00FB20BE" w:rsidRPr="00582870">
        <w:rPr>
          <w:b/>
        </w:rPr>
        <w:t>477</w:t>
      </w:r>
      <w:r w:rsidR="00582870">
        <w:rPr>
          <w:b/>
        </w:rPr>
        <w:t>-</w:t>
      </w:r>
      <w:r w:rsidR="00FB20BE" w:rsidRPr="00582870">
        <w:rPr>
          <w:b/>
        </w:rPr>
        <w:t>8560</w:t>
      </w:r>
    </w:p>
    <w:p w14:paraId="14988B6F" w14:textId="212B0F72" w:rsidR="00FB20BE" w:rsidRPr="00582870" w:rsidRDefault="00FB20BE" w:rsidP="00B72CA0">
      <w:pPr>
        <w:tabs>
          <w:tab w:val="left" w:pos="540"/>
          <w:tab w:val="left" w:pos="900"/>
        </w:tabs>
        <w:ind w:left="547" w:hanging="547"/>
        <w:jc w:val="both"/>
        <w:rPr>
          <w:szCs w:val="24"/>
        </w:rPr>
      </w:pPr>
      <w:r w:rsidRPr="00582870">
        <w:rPr>
          <w:szCs w:val="24"/>
        </w:rPr>
        <w:tab/>
        <w:t>On</w:t>
      </w:r>
      <w:r w:rsidR="00A0776B">
        <w:rPr>
          <w:szCs w:val="24"/>
        </w:rPr>
        <w:t>-</w:t>
      </w:r>
      <w:r w:rsidRPr="00582870">
        <w:rPr>
          <w:szCs w:val="24"/>
        </w:rPr>
        <w:t>campus support services for students that are also veterans</w:t>
      </w:r>
    </w:p>
    <w:p w14:paraId="3B29E12A" w14:textId="77777777" w:rsidR="00FB20BE" w:rsidRPr="00FB20BE" w:rsidRDefault="00FB20BE" w:rsidP="00FB20BE">
      <w:pPr>
        <w:pStyle w:val="Default"/>
        <w:jc w:val="both"/>
        <w:rPr>
          <w:highlight w:val="yellow"/>
        </w:rPr>
      </w:pPr>
    </w:p>
    <w:p w14:paraId="0E8DC5AD" w14:textId="44F73744" w:rsidR="00FB20BE" w:rsidRPr="00F24010" w:rsidRDefault="00570279" w:rsidP="00570279">
      <w:pPr>
        <w:tabs>
          <w:tab w:val="left" w:pos="540"/>
        </w:tabs>
        <w:ind w:left="547" w:hanging="547"/>
        <w:jc w:val="both"/>
        <w:rPr>
          <w:b/>
          <w:szCs w:val="24"/>
        </w:rPr>
      </w:pPr>
      <w:r>
        <w:rPr>
          <w:b/>
          <w:szCs w:val="24"/>
        </w:rPr>
        <w:t>U</w:t>
      </w:r>
      <w:r w:rsidR="00FB20BE" w:rsidRPr="00FB20BE">
        <w:rPr>
          <w:b/>
          <w:szCs w:val="24"/>
        </w:rPr>
        <w:t>.</w:t>
      </w:r>
      <w:r w:rsidR="00FB20BE" w:rsidRPr="00FB20BE">
        <w:rPr>
          <w:b/>
          <w:szCs w:val="24"/>
        </w:rPr>
        <w:tab/>
      </w:r>
      <w:r w:rsidR="00F24010" w:rsidRPr="00F24010">
        <w:rPr>
          <w:b/>
          <w:szCs w:val="24"/>
        </w:rPr>
        <w:t>WCC Bookstore:</w:t>
      </w:r>
      <w:r w:rsidR="00FB20BE" w:rsidRPr="00F24010">
        <w:rPr>
          <w:b/>
          <w:szCs w:val="24"/>
        </w:rPr>
        <w:t xml:space="preserve"> SC 142,</w:t>
      </w:r>
      <w:r w:rsidR="00582870" w:rsidRPr="00F24010">
        <w:rPr>
          <w:b/>
          <w:szCs w:val="24"/>
        </w:rPr>
        <w:t xml:space="preserve"> </w:t>
      </w:r>
      <w:r w:rsidR="00F24010" w:rsidRPr="00F24010">
        <w:rPr>
          <w:b/>
          <w:szCs w:val="24"/>
        </w:rPr>
        <w:t>(</w:t>
      </w:r>
      <w:r w:rsidR="00FB20BE" w:rsidRPr="00F24010">
        <w:rPr>
          <w:b/>
          <w:szCs w:val="24"/>
        </w:rPr>
        <w:t>734</w:t>
      </w:r>
      <w:r w:rsidR="00F24010" w:rsidRPr="00F24010">
        <w:rPr>
          <w:b/>
          <w:szCs w:val="24"/>
        </w:rPr>
        <w:t xml:space="preserve">) </w:t>
      </w:r>
      <w:r w:rsidR="00FB20BE" w:rsidRPr="00F24010">
        <w:rPr>
          <w:b/>
          <w:szCs w:val="24"/>
        </w:rPr>
        <w:t>973-3594</w:t>
      </w:r>
    </w:p>
    <w:p w14:paraId="6FE53D89" w14:textId="77777777" w:rsidR="00FB20BE" w:rsidRPr="00A0776B" w:rsidRDefault="00FB20BE" w:rsidP="00570279">
      <w:pPr>
        <w:tabs>
          <w:tab w:val="left" w:pos="540"/>
        </w:tabs>
        <w:spacing w:after="60"/>
        <w:ind w:left="547" w:hanging="547"/>
        <w:jc w:val="both"/>
        <w:rPr>
          <w:b/>
          <w:szCs w:val="24"/>
          <w:u w:val="single"/>
        </w:rPr>
      </w:pPr>
      <w:r w:rsidRPr="00570279">
        <w:rPr>
          <w:b/>
          <w:szCs w:val="24"/>
        </w:rPr>
        <w:tab/>
      </w:r>
      <w:hyperlink r:id="rId78" w:history="1">
        <w:r w:rsidRPr="00A0776B">
          <w:rPr>
            <w:rStyle w:val="Hyperlink"/>
            <w:b/>
            <w:color w:val="auto"/>
            <w:szCs w:val="24"/>
          </w:rPr>
          <w:t>http://www.wccnet.edu/resources/otherresources/bookstore/</w:t>
        </w:r>
      </w:hyperlink>
    </w:p>
    <w:p w14:paraId="08F4FA4C" w14:textId="6F3D17D4" w:rsidR="00FB20BE" w:rsidRPr="00F24010" w:rsidRDefault="00FB20BE" w:rsidP="00FB20BE">
      <w:pPr>
        <w:tabs>
          <w:tab w:val="left" w:pos="540"/>
        </w:tabs>
        <w:ind w:left="540" w:hanging="540"/>
        <w:jc w:val="both"/>
        <w:rPr>
          <w:szCs w:val="24"/>
        </w:rPr>
      </w:pPr>
      <w:r w:rsidRPr="00F24010">
        <w:rPr>
          <w:b/>
          <w:szCs w:val="24"/>
        </w:rPr>
        <w:tab/>
      </w:r>
      <w:r w:rsidRPr="00F24010">
        <w:rPr>
          <w:szCs w:val="24"/>
        </w:rPr>
        <w:t>Textbooks, supplies and snacks are available at the WCC Barnes &amp; Noble Bookstore on campus.</w:t>
      </w:r>
      <w:r w:rsidR="00B76C12">
        <w:rPr>
          <w:szCs w:val="24"/>
        </w:rPr>
        <w:t xml:space="preserve"> </w:t>
      </w:r>
      <w:r w:rsidRPr="00F24010">
        <w:rPr>
          <w:szCs w:val="24"/>
        </w:rPr>
        <w:t xml:space="preserve">Please see the website for more information about how to purchase books and supplies. </w:t>
      </w:r>
    </w:p>
    <w:p w14:paraId="3932FB25" w14:textId="77777777" w:rsidR="00FB20BE" w:rsidRPr="00FB20BE" w:rsidRDefault="00FB20BE" w:rsidP="00FB20BE">
      <w:pPr>
        <w:tabs>
          <w:tab w:val="left" w:pos="540"/>
        </w:tabs>
        <w:ind w:left="540" w:hanging="540"/>
        <w:jc w:val="both"/>
        <w:rPr>
          <w:szCs w:val="24"/>
          <w:highlight w:val="yellow"/>
        </w:rPr>
      </w:pPr>
    </w:p>
    <w:p w14:paraId="1F676315" w14:textId="0FF97F73" w:rsidR="00B64E10" w:rsidRPr="00FB20BE" w:rsidRDefault="00570279" w:rsidP="00FB20BE">
      <w:pPr>
        <w:tabs>
          <w:tab w:val="left" w:pos="540"/>
          <w:tab w:val="left" w:pos="900"/>
        </w:tabs>
        <w:ind w:left="540" w:hanging="540"/>
        <w:jc w:val="both"/>
        <w:rPr>
          <w:b/>
          <w:szCs w:val="24"/>
        </w:rPr>
      </w:pPr>
      <w:r>
        <w:rPr>
          <w:b/>
          <w:szCs w:val="24"/>
        </w:rPr>
        <w:t>V</w:t>
      </w:r>
      <w:r w:rsidR="00833A29" w:rsidRPr="00FB20BE">
        <w:rPr>
          <w:b/>
          <w:szCs w:val="24"/>
        </w:rPr>
        <w:t>.</w:t>
      </w:r>
      <w:r w:rsidR="00833A29" w:rsidRPr="00FB20BE">
        <w:rPr>
          <w:b/>
          <w:szCs w:val="24"/>
        </w:rPr>
        <w:tab/>
      </w:r>
      <w:r w:rsidR="00B64E10" w:rsidRPr="00FB20BE">
        <w:rPr>
          <w:b/>
          <w:szCs w:val="24"/>
        </w:rPr>
        <w:t>Writing Center</w:t>
      </w:r>
      <w:r w:rsidR="00EF5BE6" w:rsidRPr="00FB20BE">
        <w:rPr>
          <w:b/>
          <w:szCs w:val="24"/>
        </w:rPr>
        <w:t>:</w:t>
      </w:r>
      <w:r w:rsidR="00B64E10" w:rsidRPr="00FB20BE">
        <w:rPr>
          <w:b/>
          <w:szCs w:val="24"/>
        </w:rPr>
        <w:t xml:space="preserve"> </w:t>
      </w:r>
      <w:r w:rsidR="00FC0418" w:rsidRPr="00FB20BE">
        <w:rPr>
          <w:b/>
          <w:szCs w:val="24"/>
        </w:rPr>
        <w:t>LA 355, (734) 973-3647</w:t>
      </w:r>
    </w:p>
    <w:p w14:paraId="5C50D0DA" w14:textId="77777777" w:rsidR="00B64E10" w:rsidRPr="00A0776B" w:rsidRDefault="002B5EB7" w:rsidP="00B72CA0">
      <w:pPr>
        <w:tabs>
          <w:tab w:val="left" w:pos="540"/>
          <w:tab w:val="left" w:pos="900"/>
        </w:tabs>
        <w:spacing w:after="60"/>
        <w:ind w:left="547" w:hanging="547"/>
        <w:jc w:val="both"/>
        <w:rPr>
          <w:rStyle w:val="Hyperlink"/>
          <w:color w:val="auto"/>
          <w:szCs w:val="24"/>
        </w:rPr>
      </w:pPr>
      <w:r w:rsidRPr="00FB20BE">
        <w:rPr>
          <w:rStyle w:val="Hyperlink"/>
          <w:color w:val="auto"/>
          <w:szCs w:val="24"/>
          <w:u w:val="none"/>
        </w:rPr>
        <w:tab/>
      </w:r>
      <w:hyperlink r:id="rId79" w:history="1">
        <w:r w:rsidR="00B64E10" w:rsidRPr="00A0776B">
          <w:rPr>
            <w:rStyle w:val="Hyperlink"/>
            <w:b/>
            <w:color w:val="auto"/>
            <w:szCs w:val="24"/>
          </w:rPr>
          <w:t>http://www4.wccnet.edu/departments/english/writingcenter.php</w:t>
        </w:r>
      </w:hyperlink>
    </w:p>
    <w:p w14:paraId="23692C30" w14:textId="77777777" w:rsidR="00B64E10" w:rsidRPr="00FB20BE" w:rsidRDefault="00B64E10" w:rsidP="00FB20BE">
      <w:pPr>
        <w:tabs>
          <w:tab w:val="left" w:pos="540"/>
          <w:tab w:val="left" w:pos="900"/>
        </w:tabs>
        <w:ind w:left="540" w:hanging="540"/>
        <w:jc w:val="both"/>
        <w:rPr>
          <w:szCs w:val="24"/>
        </w:rPr>
      </w:pPr>
      <w:r w:rsidRPr="00FB20BE">
        <w:rPr>
          <w:szCs w:val="24"/>
        </w:rPr>
        <w:tab/>
        <w:t>The Writing Center is a resource available to all WCC enrolled students as a walk in support for writing assignments across the curriculum. For more information about the Writing Center and for Writing Center hours, please see the WCC website.</w:t>
      </w:r>
    </w:p>
    <w:p w14:paraId="68B6C2EC" w14:textId="77777777" w:rsidR="00582A78" w:rsidRPr="00FB20BE" w:rsidRDefault="00582A78" w:rsidP="00582A78">
      <w:pPr>
        <w:tabs>
          <w:tab w:val="left" w:pos="540"/>
        </w:tabs>
        <w:ind w:left="540" w:hanging="540"/>
        <w:jc w:val="both"/>
        <w:rPr>
          <w:szCs w:val="24"/>
          <w:highlight w:val="yellow"/>
        </w:rPr>
      </w:pPr>
    </w:p>
    <w:p w14:paraId="64F2259F" w14:textId="77777777" w:rsidR="00431116" w:rsidRPr="00AF7A82" w:rsidRDefault="00833A29" w:rsidP="00855DD2">
      <w:pPr>
        <w:tabs>
          <w:tab w:val="left" w:pos="1872"/>
        </w:tabs>
        <w:jc w:val="center"/>
        <w:rPr>
          <w:b/>
          <w:sz w:val="28"/>
        </w:rPr>
      </w:pPr>
      <w:r>
        <w:rPr>
          <w:b/>
          <w:sz w:val="28"/>
        </w:rPr>
        <w:br w:type="page"/>
      </w:r>
      <w:r w:rsidR="00431116" w:rsidRPr="00AF7A82">
        <w:rPr>
          <w:b/>
          <w:sz w:val="28"/>
        </w:rPr>
        <w:lastRenderedPageBreak/>
        <w:t>APPENDIX B</w:t>
      </w:r>
    </w:p>
    <w:p w14:paraId="389A2C17" w14:textId="77777777" w:rsidR="00431116" w:rsidRDefault="00431116" w:rsidP="00855DD2">
      <w:pPr>
        <w:tabs>
          <w:tab w:val="left" w:pos="1872"/>
        </w:tabs>
        <w:jc w:val="center"/>
        <w:rPr>
          <w:b/>
          <w:sz w:val="28"/>
        </w:rPr>
      </w:pPr>
    </w:p>
    <w:p w14:paraId="0D9A3458" w14:textId="77777777" w:rsidR="00431116" w:rsidRPr="00B72CA0" w:rsidRDefault="00431116" w:rsidP="00855DD2">
      <w:pPr>
        <w:keepLines/>
        <w:pBdr>
          <w:top w:val="double" w:sz="6" w:space="0" w:color="000000"/>
          <w:left w:val="double" w:sz="6" w:space="0" w:color="000000"/>
          <w:bottom w:val="double" w:sz="6" w:space="0" w:color="000000"/>
          <w:right w:val="double" w:sz="6" w:space="0" w:color="000000"/>
        </w:pBdr>
        <w:shd w:val="pct10" w:color="auto" w:fill="auto"/>
        <w:jc w:val="center"/>
        <w:outlineLvl w:val="0"/>
        <w:rPr>
          <w:b/>
          <w:sz w:val="32"/>
        </w:rPr>
      </w:pPr>
      <w:r w:rsidRPr="00B72CA0">
        <w:rPr>
          <w:b/>
          <w:sz w:val="32"/>
        </w:rPr>
        <w:t>COURSE SEQUENCE:</w:t>
      </w:r>
    </w:p>
    <w:p w14:paraId="6FD6BA1B" w14:textId="3519691A" w:rsidR="00431116" w:rsidRPr="00B72CA0" w:rsidRDefault="00431116" w:rsidP="00855DD2">
      <w:pPr>
        <w:keepLines/>
        <w:pBdr>
          <w:top w:val="double" w:sz="6" w:space="0" w:color="000000"/>
          <w:left w:val="double" w:sz="6" w:space="0" w:color="000000"/>
          <w:bottom w:val="double" w:sz="6" w:space="0" w:color="000000"/>
          <w:right w:val="double" w:sz="6" w:space="0" w:color="000000"/>
        </w:pBdr>
        <w:shd w:val="pct10" w:color="auto" w:fill="auto"/>
        <w:jc w:val="center"/>
        <w:outlineLvl w:val="0"/>
        <w:rPr>
          <w:sz w:val="22"/>
        </w:rPr>
      </w:pPr>
      <w:r w:rsidRPr="00B72CA0">
        <w:rPr>
          <w:b/>
          <w:sz w:val="32"/>
        </w:rPr>
        <w:t>Associate in Applied Science:</w:t>
      </w:r>
      <w:r w:rsidR="00B76C12" w:rsidRPr="00B72CA0">
        <w:rPr>
          <w:b/>
          <w:sz w:val="32"/>
        </w:rPr>
        <w:t xml:space="preserve"> </w:t>
      </w:r>
      <w:r w:rsidRPr="00B72CA0">
        <w:rPr>
          <w:b/>
          <w:sz w:val="32"/>
        </w:rPr>
        <w:t>RN Program (APNURS)</w:t>
      </w:r>
    </w:p>
    <w:p w14:paraId="1BAE891C" w14:textId="77777777" w:rsidR="00431116" w:rsidRDefault="00431116" w:rsidP="00855DD2">
      <w:pPr>
        <w:spacing w:before="120"/>
        <w:outlineLvl w:val="0"/>
        <w:rPr>
          <w:sz w:val="20"/>
        </w:rPr>
      </w:pPr>
      <w:r>
        <w:rPr>
          <w:b/>
          <w:sz w:val="20"/>
        </w:rPr>
        <w:t>FIRST SEMESTER</w:t>
      </w:r>
    </w:p>
    <w:p w14:paraId="11CEAED9" w14:textId="77777777" w:rsidR="00431116" w:rsidRDefault="00431116" w:rsidP="00855DD2">
      <w:pPr>
        <w:tabs>
          <w:tab w:val="left" w:pos="1872"/>
          <w:tab w:val="left" w:pos="8352"/>
        </w:tabs>
        <w:rPr>
          <w:sz w:val="20"/>
        </w:rPr>
      </w:pPr>
      <w:r>
        <w:rPr>
          <w:sz w:val="20"/>
        </w:rPr>
        <w:t>*ENG 111</w:t>
      </w:r>
      <w:r>
        <w:rPr>
          <w:sz w:val="20"/>
        </w:rPr>
        <w:tab/>
        <w:t>English Composition I</w:t>
      </w:r>
      <w:r>
        <w:rPr>
          <w:sz w:val="20"/>
        </w:rPr>
        <w:tab/>
        <w:t xml:space="preserve">  4 credits</w:t>
      </w:r>
    </w:p>
    <w:p w14:paraId="41166CBC" w14:textId="77777777" w:rsidR="00431116" w:rsidRDefault="00431116" w:rsidP="00855DD2">
      <w:pPr>
        <w:tabs>
          <w:tab w:val="left" w:pos="1872"/>
          <w:tab w:val="left" w:pos="8352"/>
        </w:tabs>
        <w:rPr>
          <w:sz w:val="20"/>
        </w:rPr>
      </w:pPr>
      <w:r>
        <w:rPr>
          <w:sz w:val="20"/>
        </w:rPr>
        <w:t>*COM 101 or</w:t>
      </w:r>
    </w:p>
    <w:p w14:paraId="14564117" w14:textId="77777777" w:rsidR="00431116" w:rsidRDefault="00431116" w:rsidP="00855DD2">
      <w:pPr>
        <w:tabs>
          <w:tab w:val="left" w:pos="1872"/>
          <w:tab w:val="left" w:pos="8352"/>
        </w:tabs>
        <w:rPr>
          <w:sz w:val="20"/>
        </w:rPr>
      </w:pPr>
      <w:r>
        <w:rPr>
          <w:sz w:val="20"/>
        </w:rPr>
        <w:t xml:space="preserve">    102 or 200</w:t>
      </w:r>
      <w:r>
        <w:rPr>
          <w:sz w:val="20"/>
        </w:rPr>
        <w:tab/>
        <w:t>Communication Electives (take only one)</w:t>
      </w:r>
      <w:r>
        <w:rPr>
          <w:sz w:val="20"/>
        </w:rPr>
        <w:tab/>
        <w:t xml:space="preserve">  3 credits</w:t>
      </w:r>
    </w:p>
    <w:p w14:paraId="4C0BCC32" w14:textId="77777777" w:rsidR="00431116" w:rsidRDefault="00431116" w:rsidP="00855DD2">
      <w:pPr>
        <w:tabs>
          <w:tab w:val="left" w:pos="1872"/>
          <w:tab w:val="left" w:pos="8352"/>
        </w:tabs>
        <w:rPr>
          <w:sz w:val="20"/>
        </w:rPr>
      </w:pPr>
      <w:r>
        <w:rPr>
          <w:sz w:val="20"/>
        </w:rPr>
        <w:t>*MTH 167</w:t>
      </w:r>
      <w:r>
        <w:rPr>
          <w:sz w:val="20"/>
        </w:rPr>
        <w:tab/>
        <w:t>Math Applications for Health Sciences</w:t>
      </w:r>
      <w:r>
        <w:rPr>
          <w:sz w:val="20"/>
        </w:rPr>
        <w:tab/>
        <w:t xml:space="preserve">  3 credits</w:t>
      </w:r>
    </w:p>
    <w:p w14:paraId="7BA586E2" w14:textId="77777777" w:rsidR="00431116" w:rsidRDefault="00431116" w:rsidP="00855DD2">
      <w:pPr>
        <w:tabs>
          <w:tab w:val="left" w:pos="1872"/>
          <w:tab w:val="left" w:pos="8352"/>
        </w:tabs>
        <w:rPr>
          <w:sz w:val="20"/>
        </w:rPr>
      </w:pPr>
      <w:r>
        <w:rPr>
          <w:sz w:val="20"/>
        </w:rPr>
        <w:t>*BIO 147</w:t>
      </w:r>
      <w:r>
        <w:rPr>
          <w:sz w:val="20"/>
        </w:rPr>
        <w:tab/>
        <w:t>Hospital Microbiology</w:t>
      </w:r>
      <w:r>
        <w:rPr>
          <w:sz w:val="20"/>
        </w:rPr>
        <w:tab/>
        <w:t xml:space="preserve">  1 credit</w:t>
      </w:r>
    </w:p>
    <w:p w14:paraId="18347B73" w14:textId="77777777" w:rsidR="00431116" w:rsidRDefault="00431116" w:rsidP="00855DD2">
      <w:pPr>
        <w:tabs>
          <w:tab w:val="left" w:pos="1872"/>
          <w:tab w:val="left" w:pos="2160"/>
          <w:tab w:val="left" w:pos="8352"/>
        </w:tabs>
        <w:rPr>
          <w:sz w:val="20"/>
        </w:rPr>
      </w:pPr>
      <w:r>
        <w:rPr>
          <w:sz w:val="20"/>
        </w:rPr>
        <w:tab/>
      </w:r>
      <w:r>
        <w:rPr>
          <w:sz w:val="20"/>
        </w:rPr>
        <w:tab/>
        <w:t>(BIO 237 is recommended for RN-BSN Programs)</w:t>
      </w:r>
    </w:p>
    <w:p w14:paraId="30709B42" w14:textId="77777777" w:rsidR="002433AE" w:rsidRDefault="00431116" w:rsidP="00855DD2">
      <w:pPr>
        <w:tabs>
          <w:tab w:val="left" w:pos="1872"/>
          <w:tab w:val="left" w:pos="8352"/>
        </w:tabs>
        <w:rPr>
          <w:sz w:val="20"/>
        </w:rPr>
      </w:pPr>
      <w:r>
        <w:rPr>
          <w:sz w:val="20"/>
        </w:rPr>
        <w:t>*BIO 212</w:t>
      </w:r>
      <w:r>
        <w:rPr>
          <w:sz w:val="20"/>
        </w:rPr>
        <w:tab/>
        <w:t>Pathophysiology:  Alteration in Structure and Function</w:t>
      </w:r>
      <w:r>
        <w:rPr>
          <w:sz w:val="20"/>
        </w:rPr>
        <w:tab/>
      </w:r>
      <w:r>
        <w:rPr>
          <w:sz w:val="20"/>
          <w:u w:val="single"/>
        </w:rPr>
        <w:t xml:space="preserve">  4 credits</w:t>
      </w:r>
    </w:p>
    <w:p w14:paraId="6B00FA75" w14:textId="77777777" w:rsidR="00431116" w:rsidRPr="00F671D1" w:rsidRDefault="002433AE" w:rsidP="00855DD2">
      <w:pPr>
        <w:tabs>
          <w:tab w:val="left" w:pos="1872"/>
          <w:tab w:val="left" w:pos="6480"/>
          <w:tab w:val="left" w:pos="8352"/>
        </w:tabs>
        <w:rPr>
          <w:b/>
          <w:sz w:val="20"/>
        </w:rPr>
      </w:pPr>
      <w:r w:rsidRPr="00F671D1">
        <w:rPr>
          <w:b/>
          <w:sz w:val="20"/>
        </w:rPr>
        <w:tab/>
      </w:r>
      <w:r w:rsidRPr="00F671D1">
        <w:rPr>
          <w:b/>
          <w:sz w:val="20"/>
        </w:rPr>
        <w:tab/>
      </w:r>
      <w:r w:rsidR="00431116" w:rsidRPr="00F671D1">
        <w:rPr>
          <w:b/>
          <w:sz w:val="20"/>
        </w:rPr>
        <w:t>Total</w:t>
      </w:r>
      <w:r w:rsidR="00431116" w:rsidRPr="00F671D1">
        <w:rPr>
          <w:b/>
          <w:sz w:val="20"/>
        </w:rPr>
        <w:tab/>
        <w:t>15 credits</w:t>
      </w:r>
    </w:p>
    <w:p w14:paraId="1F953F49" w14:textId="77777777" w:rsidR="00431116" w:rsidRDefault="00431116" w:rsidP="00855DD2">
      <w:pPr>
        <w:tabs>
          <w:tab w:val="left" w:pos="2400"/>
          <w:tab w:val="left" w:pos="6528"/>
          <w:tab w:val="left" w:pos="8352"/>
          <w:tab w:val="left" w:pos="9312"/>
        </w:tabs>
        <w:spacing w:before="60"/>
        <w:outlineLvl w:val="0"/>
        <w:rPr>
          <w:sz w:val="20"/>
        </w:rPr>
      </w:pPr>
      <w:r>
        <w:rPr>
          <w:b/>
          <w:sz w:val="20"/>
        </w:rPr>
        <w:t>SECOND SEMESTER</w:t>
      </w:r>
    </w:p>
    <w:p w14:paraId="3BA992D6" w14:textId="77777777" w:rsidR="00431116" w:rsidRDefault="00431116" w:rsidP="00855DD2">
      <w:pPr>
        <w:tabs>
          <w:tab w:val="left" w:pos="1872"/>
          <w:tab w:val="left" w:pos="2784"/>
          <w:tab w:val="left" w:pos="6528"/>
          <w:tab w:val="left" w:pos="8352"/>
          <w:tab w:val="left" w:pos="9312"/>
        </w:tabs>
        <w:rPr>
          <w:sz w:val="20"/>
        </w:rPr>
      </w:pPr>
      <w:r>
        <w:rPr>
          <w:sz w:val="20"/>
        </w:rPr>
        <w:t>NUR 102</w:t>
      </w:r>
      <w:r>
        <w:rPr>
          <w:sz w:val="20"/>
        </w:rPr>
        <w:tab/>
        <w:t>Fundamentals of Nursing</w:t>
      </w:r>
      <w:r>
        <w:rPr>
          <w:sz w:val="20"/>
        </w:rPr>
        <w:tab/>
      </w:r>
      <w:r>
        <w:rPr>
          <w:sz w:val="20"/>
        </w:rPr>
        <w:tab/>
        <w:t xml:space="preserve">  2 credits</w:t>
      </w:r>
    </w:p>
    <w:p w14:paraId="7372E1DF" w14:textId="77777777" w:rsidR="00431116" w:rsidRPr="009A1182" w:rsidRDefault="00431116" w:rsidP="00855DD2">
      <w:pPr>
        <w:tabs>
          <w:tab w:val="left" w:pos="1872"/>
          <w:tab w:val="left" w:pos="6528"/>
          <w:tab w:val="left" w:pos="8352"/>
        </w:tabs>
        <w:rPr>
          <w:sz w:val="20"/>
        </w:rPr>
      </w:pPr>
      <w:r w:rsidRPr="009A1182">
        <w:rPr>
          <w:sz w:val="20"/>
        </w:rPr>
        <w:t>NUR 10</w:t>
      </w:r>
      <w:r>
        <w:rPr>
          <w:sz w:val="20"/>
        </w:rPr>
        <w:t>6</w:t>
      </w:r>
      <w:r w:rsidRPr="009A1182">
        <w:rPr>
          <w:sz w:val="20"/>
        </w:rPr>
        <w:tab/>
        <w:t>Fundamentals of Nursing Lab / Clinical Practice</w:t>
      </w:r>
      <w:r w:rsidRPr="009A1182">
        <w:rPr>
          <w:sz w:val="20"/>
        </w:rPr>
        <w:tab/>
      </w:r>
      <w:r w:rsidRPr="009A1182">
        <w:rPr>
          <w:sz w:val="20"/>
        </w:rPr>
        <w:tab/>
        <w:t xml:space="preserve">  </w:t>
      </w:r>
      <w:r>
        <w:rPr>
          <w:sz w:val="20"/>
        </w:rPr>
        <w:t>4</w:t>
      </w:r>
      <w:r w:rsidRPr="009A1182">
        <w:rPr>
          <w:sz w:val="20"/>
        </w:rPr>
        <w:t xml:space="preserve"> credits</w:t>
      </w:r>
    </w:p>
    <w:p w14:paraId="195028D1" w14:textId="77777777" w:rsidR="00431116" w:rsidRDefault="00431116" w:rsidP="00855DD2">
      <w:pPr>
        <w:tabs>
          <w:tab w:val="left" w:pos="1872"/>
          <w:tab w:val="left" w:pos="8352"/>
        </w:tabs>
        <w:rPr>
          <w:sz w:val="20"/>
        </w:rPr>
      </w:pPr>
      <w:r>
        <w:rPr>
          <w:sz w:val="20"/>
        </w:rPr>
        <w:t>NUR 115</w:t>
      </w:r>
      <w:r>
        <w:rPr>
          <w:sz w:val="20"/>
        </w:rPr>
        <w:tab/>
        <w:t>Pharmacology</w:t>
      </w:r>
      <w:r>
        <w:rPr>
          <w:sz w:val="20"/>
        </w:rPr>
        <w:tab/>
        <w:t xml:space="preserve">  3 credits</w:t>
      </w:r>
    </w:p>
    <w:p w14:paraId="333A96B2" w14:textId="77777777" w:rsidR="00431116" w:rsidRDefault="00431116" w:rsidP="00855DD2">
      <w:pPr>
        <w:tabs>
          <w:tab w:val="left" w:pos="1872"/>
          <w:tab w:val="left" w:pos="8352"/>
          <w:tab w:val="left" w:pos="9312"/>
          <w:tab w:val="right" w:pos="9360"/>
        </w:tabs>
        <w:rPr>
          <w:sz w:val="20"/>
        </w:rPr>
      </w:pPr>
      <w:r>
        <w:rPr>
          <w:sz w:val="20"/>
        </w:rPr>
        <w:t>*HSC 147</w:t>
      </w:r>
      <w:r>
        <w:rPr>
          <w:sz w:val="20"/>
        </w:rPr>
        <w:tab/>
        <w:t>Growth and Development</w:t>
      </w:r>
      <w:r>
        <w:rPr>
          <w:sz w:val="20"/>
        </w:rPr>
        <w:tab/>
      </w:r>
      <w:r>
        <w:rPr>
          <w:sz w:val="20"/>
          <w:u w:val="single"/>
        </w:rPr>
        <w:t xml:space="preserve">  3 credits</w:t>
      </w:r>
    </w:p>
    <w:p w14:paraId="69B3EA0D" w14:textId="77777777" w:rsidR="00431116" w:rsidRDefault="00431116" w:rsidP="00855DD2">
      <w:pPr>
        <w:tabs>
          <w:tab w:val="left" w:pos="2400"/>
          <w:tab w:val="left" w:pos="2784"/>
          <w:tab w:val="left" w:pos="6528"/>
          <w:tab w:val="left" w:pos="8352"/>
          <w:tab w:val="left" w:pos="9312"/>
        </w:tabs>
        <w:rPr>
          <w:sz w:val="20"/>
        </w:rPr>
      </w:pPr>
      <w:r>
        <w:rPr>
          <w:sz w:val="20"/>
        </w:rPr>
        <w:tab/>
      </w:r>
      <w:r>
        <w:rPr>
          <w:sz w:val="20"/>
        </w:rPr>
        <w:tab/>
      </w:r>
      <w:r>
        <w:rPr>
          <w:sz w:val="20"/>
        </w:rPr>
        <w:tab/>
      </w:r>
      <w:r>
        <w:rPr>
          <w:b/>
          <w:sz w:val="20"/>
        </w:rPr>
        <w:t>Total</w:t>
      </w:r>
      <w:r>
        <w:rPr>
          <w:b/>
          <w:sz w:val="20"/>
        </w:rPr>
        <w:tab/>
        <w:t>12 credits</w:t>
      </w:r>
    </w:p>
    <w:p w14:paraId="3626E830" w14:textId="77777777" w:rsidR="00431116" w:rsidRDefault="00431116" w:rsidP="00855DD2">
      <w:pPr>
        <w:tabs>
          <w:tab w:val="left" w:pos="2400"/>
          <w:tab w:val="left" w:pos="2784"/>
          <w:tab w:val="left" w:pos="6528"/>
          <w:tab w:val="left" w:pos="8352"/>
          <w:tab w:val="left" w:pos="9312"/>
        </w:tabs>
        <w:spacing w:before="60"/>
        <w:outlineLvl w:val="0"/>
        <w:rPr>
          <w:sz w:val="20"/>
        </w:rPr>
      </w:pPr>
      <w:r>
        <w:rPr>
          <w:b/>
          <w:sz w:val="20"/>
        </w:rPr>
        <w:t>THIRD SEMESTER</w:t>
      </w:r>
    </w:p>
    <w:p w14:paraId="0DA64FC2" w14:textId="77777777" w:rsidR="00431116" w:rsidRDefault="00431116" w:rsidP="00855DD2">
      <w:pPr>
        <w:tabs>
          <w:tab w:val="left" w:pos="1872"/>
          <w:tab w:val="left" w:pos="2784"/>
          <w:tab w:val="left" w:pos="6528"/>
          <w:tab w:val="left" w:pos="8352"/>
          <w:tab w:val="left" w:pos="9312"/>
        </w:tabs>
        <w:rPr>
          <w:sz w:val="20"/>
        </w:rPr>
      </w:pPr>
      <w:r>
        <w:rPr>
          <w:sz w:val="20"/>
        </w:rPr>
        <w:t>NUR 123</w:t>
      </w:r>
      <w:r>
        <w:rPr>
          <w:sz w:val="20"/>
        </w:rPr>
        <w:tab/>
        <w:t>Medical-Surgical Nursing I</w:t>
      </w:r>
      <w:r>
        <w:rPr>
          <w:sz w:val="20"/>
        </w:rPr>
        <w:tab/>
      </w:r>
      <w:r>
        <w:rPr>
          <w:sz w:val="20"/>
        </w:rPr>
        <w:tab/>
        <w:t xml:space="preserve">  3 credits</w:t>
      </w:r>
    </w:p>
    <w:p w14:paraId="404E828B" w14:textId="77777777" w:rsidR="00431116" w:rsidRDefault="00431116" w:rsidP="00855DD2">
      <w:pPr>
        <w:tabs>
          <w:tab w:val="left" w:pos="1872"/>
          <w:tab w:val="left" w:pos="2784"/>
          <w:tab w:val="left" w:pos="6528"/>
          <w:tab w:val="left" w:pos="8352"/>
          <w:tab w:val="left" w:pos="9312"/>
        </w:tabs>
        <w:rPr>
          <w:sz w:val="20"/>
        </w:rPr>
      </w:pPr>
      <w:r>
        <w:rPr>
          <w:sz w:val="20"/>
        </w:rPr>
        <w:t>NUR 124</w:t>
      </w:r>
      <w:r>
        <w:rPr>
          <w:sz w:val="20"/>
        </w:rPr>
        <w:tab/>
        <w:t>Medical-Surgical Nursing I - Clinical Practice</w:t>
      </w:r>
      <w:r>
        <w:rPr>
          <w:sz w:val="20"/>
        </w:rPr>
        <w:tab/>
      </w:r>
      <w:r>
        <w:rPr>
          <w:sz w:val="20"/>
        </w:rPr>
        <w:tab/>
        <w:t xml:space="preserve">  2 credits</w:t>
      </w:r>
    </w:p>
    <w:p w14:paraId="1EF2E9C3" w14:textId="77777777" w:rsidR="00431116" w:rsidRDefault="00431116" w:rsidP="00855DD2">
      <w:pPr>
        <w:tabs>
          <w:tab w:val="left" w:pos="1872"/>
          <w:tab w:val="left" w:pos="2784"/>
          <w:tab w:val="left" w:pos="6528"/>
          <w:tab w:val="left" w:pos="8352"/>
          <w:tab w:val="left" w:pos="9312"/>
        </w:tabs>
        <w:rPr>
          <w:sz w:val="20"/>
        </w:rPr>
      </w:pPr>
      <w:r>
        <w:rPr>
          <w:sz w:val="20"/>
        </w:rPr>
        <w:t>NUR 131</w:t>
      </w:r>
      <w:r>
        <w:rPr>
          <w:sz w:val="20"/>
        </w:rPr>
        <w:tab/>
        <w:t>Nursing of the Childbearing Family</w:t>
      </w:r>
      <w:r>
        <w:rPr>
          <w:sz w:val="20"/>
        </w:rPr>
        <w:tab/>
      </w:r>
      <w:r>
        <w:rPr>
          <w:sz w:val="20"/>
        </w:rPr>
        <w:tab/>
        <w:t xml:space="preserve">  3 credits</w:t>
      </w:r>
    </w:p>
    <w:p w14:paraId="67FE9A74" w14:textId="77777777" w:rsidR="00431116" w:rsidRDefault="00431116" w:rsidP="00855DD2">
      <w:pPr>
        <w:tabs>
          <w:tab w:val="left" w:pos="1872"/>
          <w:tab w:val="left" w:pos="2784"/>
          <w:tab w:val="left" w:pos="6528"/>
          <w:tab w:val="left" w:pos="8352"/>
          <w:tab w:val="left" w:pos="9312"/>
        </w:tabs>
        <w:rPr>
          <w:sz w:val="20"/>
        </w:rPr>
      </w:pPr>
      <w:r>
        <w:rPr>
          <w:sz w:val="20"/>
        </w:rPr>
        <w:t>NUR 132</w:t>
      </w:r>
      <w:r>
        <w:rPr>
          <w:sz w:val="20"/>
        </w:rPr>
        <w:tab/>
        <w:t>Nursing of the Childbearing Family - Clinical Practice</w:t>
      </w:r>
      <w:r>
        <w:rPr>
          <w:sz w:val="20"/>
        </w:rPr>
        <w:tab/>
      </w:r>
      <w:r>
        <w:rPr>
          <w:sz w:val="20"/>
        </w:rPr>
        <w:tab/>
        <w:t xml:space="preserve">  2 credits</w:t>
      </w:r>
    </w:p>
    <w:p w14:paraId="2D785252" w14:textId="77777777" w:rsidR="00431116" w:rsidRDefault="00431116" w:rsidP="00855DD2">
      <w:pPr>
        <w:tabs>
          <w:tab w:val="left" w:pos="1872"/>
          <w:tab w:val="left" w:pos="2784"/>
          <w:tab w:val="left" w:pos="6528"/>
          <w:tab w:val="left" w:pos="8352"/>
          <w:tab w:val="left" w:pos="9312"/>
        </w:tabs>
        <w:rPr>
          <w:sz w:val="20"/>
        </w:rPr>
      </w:pPr>
      <w:r>
        <w:rPr>
          <w:sz w:val="20"/>
        </w:rPr>
        <w:t>*HSC 138</w:t>
      </w:r>
      <w:r>
        <w:rPr>
          <w:sz w:val="20"/>
        </w:rPr>
        <w:tab/>
        <w:t>General and Therapeutic Nutrition</w:t>
      </w:r>
      <w:r>
        <w:rPr>
          <w:sz w:val="20"/>
        </w:rPr>
        <w:tab/>
      </w:r>
      <w:r>
        <w:rPr>
          <w:sz w:val="20"/>
        </w:rPr>
        <w:tab/>
      </w:r>
      <w:r>
        <w:rPr>
          <w:sz w:val="20"/>
          <w:u w:val="single"/>
        </w:rPr>
        <w:t xml:space="preserve">  2 credits</w:t>
      </w:r>
    </w:p>
    <w:p w14:paraId="7BFAE921" w14:textId="77777777" w:rsidR="00431116" w:rsidRDefault="00431116" w:rsidP="00855DD2">
      <w:pPr>
        <w:tabs>
          <w:tab w:val="left" w:pos="1872"/>
          <w:tab w:val="left" w:pos="2784"/>
          <w:tab w:val="left" w:pos="6528"/>
          <w:tab w:val="left" w:pos="8352"/>
          <w:tab w:val="left" w:pos="9312"/>
        </w:tabs>
        <w:rPr>
          <w:sz w:val="20"/>
        </w:rPr>
      </w:pPr>
      <w:r>
        <w:rPr>
          <w:sz w:val="20"/>
        </w:rPr>
        <w:tab/>
      </w:r>
      <w:r>
        <w:rPr>
          <w:sz w:val="20"/>
        </w:rPr>
        <w:tab/>
      </w:r>
      <w:r>
        <w:rPr>
          <w:sz w:val="20"/>
        </w:rPr>
        <w:tab/>
      </w:r>
      <w:r>
        <w:rPr>
          <w:b/>
          <w:sz w:val="20"/>
        </w:rPr>
        <w:t>Total</w:t>
      </w:r>
      <w:r>
        <w:rPr>
          <w:b/>
          <w:sz w:val="20"/>
        </w:rPr>
        <w:tab/>
        <w:t>12 credits</w:t>
      </w:r>
    </w:p>
    <w:p w14:paraId="63CE92EB" w14:textId="77777777" w:rsidR="00431116" w:rsidRDefault="00431116" w:rsidP="00855DD2">
      <w:pPr>
        <w:tabs>
          <w:tab w:val="left" w:pos="1872"/>
          <w:tab w:val="left" w:pos="2784"/>
          <w:tab w:val="left" w:pos="6528"/>
          <w:tab w:val="left" w:pos="8352"/>
          <w:tab w:val="left" w:pos="9312"/>
        </w:tabs>
        <w:spacing w:before="60"/>
        <w:outlineLvl w:val="0"/>
        <w:rPr>
          <w:sz w:val="20"/>
        </w:rPr>
      </w:pPr>
      <w:r>
        <w:rPr>
          <w:b/>
          <w:sz w:val="20"/>
        </w:rPr>
        <w:t>FOURTH SEMESTER</w:t>
      </w:r>
    </w:p>
    <w:p w14:paraId="06E72BFF" w14:textId="77777777" w:rsidR="00431116" w:rsidRDefault="00431116" w:rsidP="00855DD2">
      <w:pPr>
        <w:tabs>
          <w:tab w:val="left" w:pos="1872"/>
          <w:tab w:val="left" w:pos="2784"/>
          <w:tab w:val="left" w:pos="6528"/>
          <w:tab w:val="left" w:pos="8352"/>
          <w:tab w:val="left" w:pos="9312"/>
        </w:tabs>
        <w:rPr>
          <w:sz w:val="20"/>
        </w:rPr>
      </w:pPr>
      <w:r>
        <w:rPr>
          <w:sz w:val="20"/>
        </w:rPr>
        <w:t>NUR 255</w:t>
      </w:r>
      <w:r>
        <w:rPr>
          <w:sz w:val="20"/>
        </w:rPr>
        <w:tab/>
        <w:t>Mental Health Nursing</w:t>
      </w:r>
      <w:r>
        <w:rPr>
          <w:sz w:val="20"/>
        </w:rPr>
        <w:tab/>
      </w:r>
      <w:r>
        <w:rPr>
          <w:sz w:val="20"/>
        </w:rPr>
        <w:tab/>
        <w:t xml:space="preserve">  3 credits</w:t>
      </w:r>
    </w:p>
    <w:p w14:paraId="6D8F9B51" w14:textId="77777777" w:rsidR="00431116" w:rsidRDefault="00431116" w:rsidP="00855DD2">
      <w:pPr>
        <w:tabs>
          <w:tab w:val="left" w:pos="1872"/>
          <w:tab w:val="left" w:pos="2784"/>
          <w:tab w:val="left" w:pos="6528"/>
          <w:tab w:val="left" w:pos="8352"/>
          <w:tab w:val="left" w:pos="9312"/>
        </w:tabs>
        <w:rPr>
          <w:sz w:val="20"/>
        </w:rPr>
      </w:pPr>
      <w:r>
        <w:rPr>
          <w:sz w:val="20"/>
        </w:rPr>
        <w:t>NUR 255</w:t>
      </w:r>
      <w:r>
        <w:rPr>
          <w:sz w:val="20"/>
        </w:rPr>
        <w:tab/>
        <w:t>Mental Health Nursing – Clinical Practice</w:t>
      </w:r>
      <w:r>
        <w:rPr>
          <w:sz w:val="20"/>
        </w:rPr>
        <w:tab/>
      </w:r>
      <w:r>
        <w:rPr>
          <w:sz w:val="20"/>
        </w:rPr>
        <w:tab/>
        <w:t xml:space="preserve">  2 credits</w:t>
      </w:r>
    </w:p>
    <w:p w14:paraId="39466FC8" w14:textId="77777777" w:rsidR="00431116" w:rsidRDefault="00431116" w:rsidP="00855DD2">
      <w:pPr>
        <w:tabs>
          <w:tab w:val="left" w:pos="1872"/>
          <w:tab w:val="left" w:pos="2784"/>
          <w:tab w:val="left" w:pos="6528"/>
          <w:tab w:val="left" w:pos="8352"/>
          <w:tab w:val="left" w:pos="9312"/>
        </w:tabs>
        <w:rPr>
          <w:sz w:val="20"/>
        </w:rPr>
      </w:pPr>
      <w:r>
        <w:rPr>
          <w:sz w:val="20"/>
        </w:rPr>
        <w:t>NUR 223</w:t>
      </w:r>
      <w:r>
        <w:rPr>
          <w:sz w:val="20"/>
        </w:rPr>
        <w:tab/>
        <w:t>Medical-Surgical Nursing II</w:t>
      </w:r>
      <w:r>
        <w:rPr>
          <w:sz w:val="20"/>
        </w:rPr>
        <w:tab/>
      </w:r>
      <w:r>
        <w:rPr>
          <w:sz w:val="20"/>
        </w:rPr>
        <w:tab/>
        <w:t xml:space="preserve">  3 credits</w:t>
      </w:r>
    </w:p>
    <w:p w14:paraId="5E3B2126" w14:textId="77777777" w:rsidR="00431116" w:rsidRDefault="00431116" w:rsidP="00855DD2">
      <w:pPr>
        <w:tabs>
          <w:tab w:val="left" w:pos="1872"/>
          <w:tab w:val="left" w:pos="2784"/>
          <w:tab w:val="left" w:pos="6528"/>
          <w:tab w:val="left" w:pos="8352"/>
          <w:tab w:val="left" w:pos="9312"/>
        </w:tabs>
        <w:rPr>
          <w:sz w:val="20"/>
        </w:rPr>
      </w:pPr>
      <w:r>
        <w:rPr>
          <w:sz w:val="20"/>
        </w:rPr>
        <w:t>NUR 224</w:t>
      </w:r>
      <w:r>
        <w:rPr>
          <w:sz w:val="20"/>
        </w:rPr>
        <w:tab/>
        <w:t>Medical-Surgical Nursing II - Clinical Practice</w:t>
      </w:r>
      <w:r>
        <w:rPr>
          <w:sz w:val="20"/>
        </w:rPr>
        <w:tab/>
      </w:r>
      <w:r>
        <w:rPr>
          <w:sz w:val="20"/>
        </w:rPr>
        <w:tab/>
        <w:t xml:space="preserve">  2 credits</w:t>
      </w:r>
    </w:p>
    <w:p w14:paraId="1D739250" w14:textId="77777777" w:rsidR="00431116" w:rsidRDefault="00431116" w:rsidP="00855DD2">
      <w:pPr>
        <w:tabs>
          <w:tab w:val="left" w:pos="1872"/>
          <w:tab w:val="left" w:pos="2784"/>
          <w:tab w:val="left" w:pos="6528"/>
          <w:tab w:val="left" w:pos="8352"/>
          <w:tab w:val="left" w:pos="9312"/>
        </w:tabs>
        <w:rPr>
          <w:sz w:val="20"/>
          <w:u w:val="single"/>
        </w:rPr>
      </w:pPr>
      <w:r>
        <w:rPr>
          <w:sz w:val="20"/>
        </w:rPr>
        <w:t>*PSY 100</w:t>
      </w:r>
      <w:r>
        <w:rPr>
          <w:sz w:val="20"/>
        </w:rPr>
        <w:tab/>
        <w:t>Introductory Psychology (prior to or concurrently with</w:t>
      </w:r>
      <w:r>
        <w:rPr>
          <w:sz w:val="20"/>
        </w:rPr>
        <w:tab/>
      </w:r>
      <w:r>
        <w:rPr>
          <w:sz w:val="20"/>
        </w:rPr>
        <w:tab/>
      </w:r>
      <w:r>
        <w:rPr>
          <w:sz w:val="20"/>
          <w:u w:val="single"/>
        </w:rPr>
        <w:t>  3 credits</w:t>
      </w:r>
    </w:p>
    <w:p w14:paraId="75C0C2ED" w14:textId="77777777" w:rsidR="00431116" w:rsidRDefault="00431116" w:rsidP="00855DD2">
      <w:pPr>
        <w:tabs>
          <w:tab w:val="left" w:pos="1872"/>
          <w:tab w:val="left" w:pos="2070"/>
          <w:tab w:val="left" w:pos="2784"/>
          <w:tab w:val="left" w:pos="6528"/>
          <w:tab w:val="left" w:pos="8352"/>
          <w:tab w:val="left" w:pos="9312"/>
        </w:tabs>
        <w:rPr>
          <w:sz w:val="20"/>
        </w:rPr>
      </w:pPr>
      <w:r>
        <w:rPr>
          <w:sz w:val="20"/>
        </w:rPr>
        <w:tab/>
      </w:r>
      <w:r>
        <w:rPr>
          <w:sz w:val="20"/>
        </w:rPr>
        <w:tab/>
        <w:t>NUR 255)</w:t>
      </w:r>
      <w:r>
        <w:rPr>
          <w:sz w:val="20"/>
        </w:rPr>
        <w:tab/>
      </w:r>
      <w:r>
        <w:rPr>
          <w:b/>
          <w:sz w:val="20"/>
        </w:rPr>
        <w:t>Total</w:t>
      </w:r>
      <w:r>
        <w:rPr>
          <w:b/>
          <w:sz w:val="20"/>
        </w:rPr>
        <w:tab/>
        <w:t>13 credits</w:t>
      </w:r>
    </w:p>
    <w:p w14:paraId="7F030351" w14:textId="77777777" w:rsidR="00431116" w:rsidRDefault="00431116" w:rsidP="00855DD2">
      <w:pPr>
        <w:tabs>
          <w:tab w:val="left" w:pos="1872"/>
          <w:tab w:val="left" w:pos="2784"/>
          <w:tab w:val="left" w:pos="6528"/>
          <w:tab w:val="left" w:pos="8352"/>
          <w:tab w:val="left" w:pos="9312"/>
        </w:tabs>
        <w:spacing w:before="60"/>
        <w:outlineLvl w:val="0"/>
        <w:rPr>
          <w:sz w:val="20"/>
        </w:rPr>
      </w:pPr>
      <w:r>
        <w:rPr>
          <w:b/>
          <w:sz w:val="20"/>
        </w:rPr>
        <w:t>FIFTH SEMESTER</w:t>
      </w:r>
    </w:p>
    <w:p w14:paraId="31A33921" w14:textId="77777777" w:rsidR="00431116" w:rsidRDefault="00431116" w:rsidP="00855DD2">
      <w:pPr>
        <w:tabs>
          <w:tab w:val="left" w:pos="1872"/>
          <w:tab w:val="left" w:pos="2784"/>
          <w:tab w:val="left" w:pos="6528"/>
          <w:tab w:val="left" w:pos="8352"/>
          <w:tab w:val="left" w:pos="9312"/>
        </w:tabs>
        <w:rPr>
          <w:sz w:val="20"/>
        </w:rPr>
      </w:pPr>
      <w:r>
        <w:rPr>
          <w:sz w:val="20"/>
        </w:rPr>
        <w:t>NUR 231</w:t>
      </w:r>
      <w:r>
        <w:rPr>
          <w:sz w:val="20"/>
        </w:rPr>
        <w:tab/>
        <w:t>Nursing of Children</w:t>
      </w:r>
      <w:r>
        <w:rPr>
          <w:sz w:val="20"/>
        </w:rPr>
        <w:tab/>
      </w:r>
      <w:r>
        <w:rPr>
          <w:sz w:val="20"/>
        </w:rPr>
        <w:tab/>
        <w:t xml:space="preserve">  3 credits</w:t>
      </w:r>
    </w:p>
    <w:p w14:paraId="5DD386D2" w14:textId="77777777" w:rsidR="00431116" w:rsidRDefault="00431116" w:rsidP="00855DD2">
      <w:pPr>
        <w:tabs>
          <w:tab w:val="left" w:pos="1872"/>
          <w:tab w:val="left" w:pos="2784"/>
          <w:tab w:val="left" w:pos="6528"/>
          <w:tab w:val="left" w:pos="8352"/>
          <w:tab w:val="left" w:pos="9312"/>
        </w:tabs>
        <w:rPr>
          <w:sz w:val="20"/>
        </w:rPr>
      </w:pPr>
      <w:r>
        <w:rPr>
          <w:sz w:val="20"/>
        </w:rPr>
        <w:t>NUR 232</w:t>
      </w:r>
      <w:r>
        <w:rPr>
          <w:sz w:val="20"/>
        </w:rPr>
        <w:tab/>
        <w:t>Nursing of Children Clinical Practice</w:t>
      </w:r>
      <w:r>
        <w:rPr>
          <w:sz w:val="20"/>
        </w:rPr>
        <w:tab/>
      </w:r>
      <w:r>
        <w:rPr>
          <w:sz w:val="20"/>
        </w:rPr>
        <w:tab/>
        <w:t xml:space="preserve">  2 credits</w:t>
      </w:r>
    </w:p>
    <w:p w14:paraId="16E80C58" w14:textId="77777777" w:rsidR="00431116" w:rsidRPr="009A1182" w:rsidRDefault="00431116" w:rsidP="00855DD2">
      <w:pPr>
        <w:tabs>
          <w:tab w:val="left" w:pos="1872"/>
          <w:tab w:val="left" w:pos="2784"/>
          <w:tab w:val="left" w:pos="6528"/>
          <w:tab w:val="left" w:pos="8352"/>
          <w:tab w:val="left" w:pos="9312"/>
        </w:tabs>
        <w:rPr>
          <w:sz w:val="20"/>
        </w:rPr>
      </w:pPr>
      <w:r w:rsidRPr="009A1182">
        <w:rPr>
          <w:sz w:val="20"/>
        </w:rPr>
        <w:t>NUR 28</w:t>
      </w:r>
      <w:r>
        <w:rPr>
          <w:sz w:val="20"/>
        </w:rPr>
        <w:t>3</w:t>
      </w:r>
      <w:r w:rsidRPr="009A1182">
        <w:rPr>
          <w:sz w:val="20"/>
        </w:rPr>
        <w:tab/>
      </w:r>
      <w:r>
        <w:rPr>
          <w:sz w:val="20"/>
        </w:rPr>
        <w:t>Medical-Surgical Nursing III</w:t>
      </w:r>
      <w:r w:rsidRPr="009A1182">
        <w:rPr>
          <w:sz w:val="20"/>
        </w:rPr>
        <w:tab/>
      </w:r>
      <w:r w:rsidRPr="009A1182">
        <w:rPr>
          <w:sz w:val="20"/>
        </w:rPr>
        <w:tab/>
        <w:t xml:space="preserve">  </w:t>
      </w:r>
      <w:r>
        <w:rPr>
          <w:sz w:val="20"/>
        </w:rPr>
        <w:t>3</w:t>
      </w:r>
      <w:r w:rsidRPr="009A1182">
        <w:rPr>
          <w:sz w:val="20"/>
        </w:rPr>
        <w:t xml:space="preserve"> credit</w:t>
      </w:r>
    </w:p>
    <w:p w14:paraId="5F2E4E94" w14:textId="77777777" w:rsidR="00431116" w:rsidRDefault="00431116" w:rsidP="00855DD2">
      <w:pPr>
        <w:tabs>
          <w:tab w:val="left" w:pos="1872"/>
          <w:tab w:val="left" w:pos="2784"/>
          <w:tab w:val="left" w:pos="6528"/>
          <w:tab w:val="left" w:pos="8352"/>
          <w:tab w:val="left" w:pos="9312"/>
        </w:tabs>
        <w:rPr>
          <w:sz w:val="20"/>
        </w:rPr>
      </w:pPr>
      <w:r w:rsidRPr="009A1182">
        <w:rPr>
          <w:sz w:val="20"/>
        </w:rPr>
        <w:t>NUR 28</w:t>
      </w:r>
      <w:r>
        <w:rPr>
          <w:sz w:val="20"/>
        </w:rPr>
        <w:t>4</w:t>
      </w:r>
      <w:r w:rsidRPr="009A1182">
        <w:rPr>
          <w:sz w:val="20"/>
        </w:rPr>
        <w:tab/>
      </w:r>
      <w:r>
        <w:rPr>
          <w:sz w:val="20"/>
        </w:rPr>
        <w:t>Medical-Surgical Nursing III</w:t>
      </w:r>
      <w:r w:rsidRPr="009A1182">
        <w:rPr>
          <w:sz w:val="20"/>
        </w:rPr>
        <w:t xml:space="preserve"> - Clinical Practice </w:t>
      </w:r>
      <w:r>
        <w:rPr>
          <w:sz w:val="20"/>
        </w:rPr>
        <w:tab/>
      </w:r>
      <w:r>
        <w:rPr>
          <w:sz w:val="20"/>
        </w:rPr>
        <w:tab/>
        <w:t xml:space="preserve">  3</w:t>
      </w:r>
      <w:r w:rsidRPr="009A1182">
        <w:rPr>
          <w:sz w:val="20"/>
        </w:rPr>
        <w:t xml:space="preserve"> credits</w:t>
      </w:r>
    </w:p>
    <w:p w14:paraId="0E896FF7" w14:textId="77777777" w:rsidR="00431116" w:rsidRDefault="00431116" w:rsidP="00855DD2">
      <w:pPr>
        <w:tabs>
          <w:tab w:val="left" w:pos="1872"/>
          <w:tab w:val="left" w:pos="2784"/>
          <w:tab w:val="left" w:pos="6528"/>
          <w:tab w:val="left" w:pos="8352"/>
          <w:tab w:val="left" w:pos="9312"/>
        </w:tabs>
        <w:rPr>
          <w:sz w:val="20"/>
          <w:u w:val="single"/>
        </w:rPr>
      </w:pPr>
      <w:r>
        <w:rPr>
          <w:sz w:val="20"/>
        </w:rPr>
        <w:t>*PHL 244</w:t>
      </w:r>
      <w:r>
        <w:rPr>
          <w:sz w:val="20"/>
        </w:rPr>
        <w:tab/>
        <w:t>Ethical and Legal Issues in Health Care</w:t>
      </w:r>
      <w:r>
        <w:rPr>
          <w:sz w:val="20"/>
        </w:rPr>
        <w:tab/>
      </w:r>
      <w:r>
        <w:rPr>
          <w:sz w:val="20"/>
        </w:rPr>
        <w:tab/>
      </w:r>
      <w:r>
        <w:rPr>
          <w:sz w:val="20"/>
          <w:u w:val="single"/>
        </w:rPr>
        <w:t xml:space="preserve">  3 credits</w:t>
      </w:r>
    </w:p>
    <w:p w14:paraId="4999154C" w14:textId="77777777" w:rsidR="00431116" w:rsidRDefault="00431116" w:rsidP="00855DD2">
      <w:pPr>
        <w:tabs>
          <w:tab w:val="left" w:pos="1872"/>
          <w:tab w:val="left" w:pos="2784"/>
          <w:tab w:val="left" w:pos="6528"/>
          <w:tab w:val="left" w:pos="8352"/>
          <w:tab w:val="left" w:pos="9312"/>
        </w:tabs>
        <w:rPr>
          <w:sz w:val="20"/>
        </w:rPr>
      </w:pPr>
      <w:r>
        <w:rPr>
          <w:b/>
          <w:sz w:val="20"/>
        </w:rPr>
        <w:tab/>
      </w:r>
      <w:r>
        <w:rPr>
          <w:b/>
          <w:sz w:val="20"/>
        </w:rPr>
        <w:tab/>
      </w:r>
      <w:r>
        <w:rPr>
          <w:b/>
          <w:sz w:val="20"/>
        </w:rPr>
        <w:tab/>
        <w:t>Total</w:t>
      </w:r>
      <w:r>
        <w:rPr>
          <w:b/>
          <w:sz w:val="20"/>
        </w:rPr>
        <w:tab/>
        <w:t>14 credits</w:t>
      </w:r>
    </w:p>
    <w:p w14:paraId="10D2D1CA" w14:textId="77777777" w:rsidR="00431116" w:rsidRDefault="00431116" w:rsidP="00855DD2">
      <w:pPr>
        <w:tabs>
          <w:tab w:val="left" w:pos="1872"/>
          <w:tab w:val="left" w:pos="2784"/>
          <w:tab w:val="left" w:pos="6528"/>
          <w:tab w:val="left" w:pos="8352"/>
          <w:tab w:val="left" w:pos="9180"/>
        </w:tabs>
        <w:rPr>
          <w:b/>
          <w:bCs/>
          <w:sz w:val="20"/>
          <w:u w:val="double"/>
        </w:rPr>
      </w:pPr>
      <w:r>
        <w:rPr>
          <w:sz w:val="20"/>
        </w:rPr>
        <w:tab/>
      </w:r>
      <w:r>
        <w:rPr>
          <w:sz w:val="20"/>
        </w:rPr>
        <w:tab/>
      </w:r>
      <w:r>
        <w:rPr>
          <w:sz w:val="20"/>
        </w:rPr>
        <w:tab/>
      </w:r>
      <w:r>
        <w:rPr>
          <w:sz w:val="20"/>
        </w:rPr>
        <w:tab/>
      </w:r>
      <w:r>
        <w:rPr>
          <w:b/>
          <w:bCs/>
          <w:sz w:val="20"/>
          <w:u w:val="double"/>
        </w:rPr>
        <w:tab/>
      </w:r>
    </w:p>
    <w:p w14:paraId="02C6E94F" w14:textId="77777777" w:rsidR="00431116" w:rsidRDefault="00431116" w:rsidP="00855DD2">
      <w:pPr>
        <w:tabs>
          <w:tab w:val="left" w:pos="1440"/>
          <w:tab w:val="left" w:pos="2784"/>
          <w:tab w:val="left" w:pos="5400"/>
          <w:tab w:val="left" w:pos="6528"/>
          <w:tab w:val="left" w:pos="8352"/>
          <w:tab w:val="left" w:pos="9312"/>
        </w:tabs>
        <w:rPr>
          <w:b/>
          <w:sz w:val="20"/>
        </w:rPr>
      </w:pPr>
      <w:r>
        <w:rPr>
          <w:sz w:val="20"/>
        </w:rPr>
        <w:tab/>
      </w:r>
      <w:r>
        <w:rPr>
          <w:b/>
          <w:sz w:val="20"/>
        </w:rPr>
        <w:t>Total Credits Required After Acceptance into the Program:</w:t>
      </w:r>
      <w:r>
        <w:rPr>
          <w:b/>
          <w:sz w:val="20"/>
        </w:rPr>
        <w:tab/>
        <w:t>66 credits</w:t>
      </w:r>
    </w:p>
    <w:p w14:paraId="23F134A6" w14:textId="77777777" w:rsidR="00431116" w:rsidRDefault="00431116" w:rsidP="00855DD2">
      <w:pPr>
        <w:tabs>
          <w:tab w:val="left" w:pos="1440"/>
          <w:tab w:val="left" w:pos="2784"/>
          <w:tab w:val="left" w:pos="5400"/>
          <w:tab w:val="left" w:pos="6528"/>
          <w:tab w:val="left" w:pos="8352"/>
          <w:tab w:val="left" w:pos="9312"/>
        </w:tabs>
        <w:rPr>
          <w:b/>
          <w:sz w:val="20"/>
        </w:rPr>
      </w:pPr>
    </w:p>
    <w:p w14:paraId="777D7994" w14:textId="77777777" w:rsidR="00431116" w:rsidRDefault="00431116" w:rsidP="00855DD2">
      <w:pPr>
        <w:tabs>
          <w:tab w:val="left" w:pos="1440"/>
          <w:tab w:val="left" w:pos="2784"/>
          <w:tab w:val="left" w:pos="5400"/>
          <w:tab w:val="left" w:pos="6528"/>
          <w:tab w:val="left" w:pos="8352"/>
          <w:tab w:val="left" w:pos="9312"/>
        </w:tabs>
        <w:rPr>
          <w:b/>
          <w:sz w:val="20"/>
        </w:rPr>
      </w:pPr>
      <w:r>
        <w:rPr>
          <w:b/>
          <w:sz w:val="20"/>
        </w:rPr>
        <w:tab/>
        <w:t>Total Credits for Completion of APNURS Degree:</w:t>
      </w:r>
      <w:r>
        <w:rPr>
          <w:b/>
          <w:sz w:val="20"/>
        </w:rPr>
        <w:tab/>
      </w:r>
      <w:r>
        <w:rPr>
          <w:b/>
          <w:sz w:val="20"/>
        </w:rPr>
        <w:tab/>
      </w:r>
      <w:r w:rsidRPr="00A600BC">
        <w:rPr>
          <w:b/>
          <w:sz w:val="20"/>
          <w:u w:val="single"/>
        </w:rPr>
        <w:t>72 credits</w:t>
      </w:r>
    </w:p>
    <w:p w14:paraId="23AE193B" w14:textId="77777777" w:rsidR="00431116" w:rsidRDefault="00431116" w:rsidP="00855DD2">
      <w:pPr>
        <w:tabs>
          <w:tab w:val="left" w:pos="1440"/>
          <w:tab w:val="left" w:pos="2784"/>
          <w:tab w:val="left" w:pos="5400"/>
          <w:tab w:val="left" w:pos="6528"/>
          <w:tab w:val="left" w:pos="8352"/>
          <w:tab w:val="left" w:pos="9312"/>
        </w:tabs>
        <w:rPr>
          <w:b/>
          <w:sz w:val="20"/>
        </w:rPr>
      </w:pPr>
    </w:p>
    <w:p w14:paraId="690AA6A7" w14:textId="6F535460" w:rsidR="00431116" w:rsidRPr="00A600BC" w:rsidRDefault="00431116" w:rsidP="00855DD2">
      <w:pPr>
        <w:tabs>
          <w:tab w:val="left" w:pos="1440"/>
          <w:tab w:val="left" w:pos="2784"/>
          <w:tab w:val="left" w:pos="5400"/>
          <w:tab w:val="left" w:pos="6528"/>
          <w:tab w:val="left" w:pos="8352"/>
          <w:tab w:val="left" w:pos="9312"/>
        </w:tabs>
        <w:rPr>
          <w:b/>
          <w:sz w:val="20"/>
        </w:rPr>
      </w:pPr>
      <w:r w:rsidRPr="00A600BC">
        <w:rPr>
          <w:b/>
          <w:sz w:val="20"/>
        </w:rPr>
        <w:t>(IMPORTANT:</w:t>
      </w:r>
      <w:r w:rsidR="00B76C12">
        <w:rPr>
          <w:b/>
          <w:sz w:val="20"/>
        </w:rPr>
        <w:t xml:space="preserve"> </w:t>
      </w:r>
      <w:r w:rsidRPr="00A600BC">
        <w:rPr>
          <w:b/>
          <w:sz w:val="20"/>
        </w:rPr>
        <w:t xml:space="preserve">Although BIO 111 Anatomy &amp; Physiology (5 cr.) and HSC 101 Healthcare Terminology (1 cr.) are program prerequisites, these </w:t>
      </w:r>
      <w:r w:rsidRPr="00A600BC">
        <w:rPr>
          <w:b/>
          <w:i/>
          <w:sz w:val="20"/>
        </w:rPr>
        <w:t>college</w:t>
      </w:r>
      <w:r w:rsidRPr="00A600BC">
        <w:rPr>
          <w:b/>
          <w:sz w:val="20"/>
        </w:rPr>
        <w:t xml:space="preserve"> credits are counted as part of the total credits for the Associate in Applied Science:</w:t>
      </w:r>
      <w:r w:rsidR="00B76C12">
        <w:rPr>
          <w:b/>
          <w:sz w:val="20"/>
        </w:rPr>
        <w:t xml:space="preserve"> </w:t>
      </w:r>
      <w:r w:rsidRPr="00A600BC">
        <w:rPr>
          <w:b/>
          <w:sz w:val="20"/>
        </w:rPr>
        <w:t>RN Program).</w:t>
      </w:r>
    </w:p>
    <w:p w14:paraId="58A833AD" w14:textId="77777777" w:rsidR="00431116" w:rsidRDefault="00431116" w:rsidP="00855DD2">
      <w:pPr>
        <w:tabs>
          <w:tab w:val="left" w:pos="1872"/>
          <w:tab w:val="left" w:pos="2784"/>
          <w:tab w:val="left" w:pos="6528"/>
          <w:tab w:val="left" w:pos="8352"/>
          <w:tab w:val="left" w:pos="9312"/>
        </w:tabs>
        <w:rPr>
          <w:sz w:val="20"/>
        </w:rPr>
      </w:pPr>
    </w:p>
    <w:p w14:paraId="47D359FA" w14:textId="77777777" w:rsidR="00431116" w:rsidRDefault="00431116" w:rsidP="00855DD2">
      <w:pPr>
        <w:tabs>
          <w:tab w:val="left" w:pos="2400"/>
          <w:tab w:val="left" w:pos="2784"/>
          <w:tab w:val="left" w:pos="6528"/>
          <w:tab w:val="left" w:pos="8352"/>
          <w:tab w:val="left" w:pos="9312"/>
        </w:tabs>
        <w:jc w:val="both"/>
        <w:rPr>
          <w:i/>
          <w:spacing w:val="-2"/>
          <w:sz w:val="18"/>
        </w:rPr>
      </w:pPr>
      <w:r>
        <w:rPr>
          <w:i/>
          <w:spacing w:val="-2"/>
          <w:sz w:val="18"/>
        </w:rPr>
        <w:t>NOTES:</w:t>
      </w:r>
    </w:p>
    <w:p w14:paraId="122F9567" w14:textId="77777777" w:rsidR="00431116" w:rsidRDefault="00431116" w:rsidP="00855DD2">
      <w:pPr>
        <w:tabs>
          <w:tab w:val="left" w:pos="2400"/>
          <w:tab w:val="left" w:pos="2784"/>
          <w:tab w:val="left" w:pos="6528"/>
          <w:tab w:val="left" w:pos="8352"/>
          <w:tab w:val="left" w:pos="9312"/>
        </w:tabs>
        <w:jc w:val="both"/>
        <w:rPr>
          <w:i/>
          <w:spacing w:val="-2"/>
          <w:sz w:val="18"/>
        </w:rPr>
      </w:pPr>
      <w:r>
        <w:rPr>
          <w:i/>
          <w:spacing w:val="-2"/>
          <w:sz w:val="18"/>
        </w:rPr>
        <w:t>* Support courses may be taken prior to the nursing sequence, but not later than the scheduled semester.</w:t>
      </w:r>
    </w:p>
    <w:p w14:paraId="46835221" w14:textId="77777777" w:rsidR="00431116" w:rsidRDefault="00431116" w:rsidP="00855DD2">
      <w:pPr>
        <w:tabs>
          <w:tab w:val="left" w:pos="2400"/>
          <w:tab w:val="left" w:pos="2784"/>
          <w:tab w:val="left" w:pos="6528"/>
          <w:tab w:val="left" w:pos="8352"/>
          <w:tab w:val="left" w:pos="9312"/>
        </w:tabs>
        <w:jc w:val="both"/>
        <w:rPr>
          <w:i/>
          <w:spacing w:val="-2"/>
          <w:sz w:val="18"/>
        </w:rPr>
      </w:pPr>
      <w:r>
        <w:rPr>
          <w:i/>
          <w:spacing w:val="-2"/>
          <w:sz w:val="18"/>
        </w:rPr>
        <w:t>Nursing courses are sequential and complemented with appropriate support courses. Therefore, all first semester support courses mu</w:t>
      </w:r>
      <w:r w:rsidR="00ED318E">
        <w:rPr>
          <w:i/>
          <w:spacing w:val="-2"/>
          <w:sz w:val="18"/>
        </w:rPr>
        <w:t>st be successfully completed (C</w:t>
      </w:r>
      <w:r>
        <w:rPr>
          <w:i/>
          <w:spacing w:val="-2"/>
          <w:sz w:val="18"/>
        </w:rPr>
        <w:t xml:space="preserve"> or better at WCC </w:t>
      </w:r>
      <w:r>
        <w:rPr>
          <w:i/>
          <w:spacing w:val="-2"/>
          <w:sz w:val="18"/>
          <w:u w:val="single"/>
        </w:rPr>
        <w:t>or</w:t>
      </w:r>
      <w:r>
        <w:rPr>
          <w:i/>
          <w:spacing w:val="-2"/>
          <w:sz w:val="18"/>
        </w:rPr>
        <w:t xml:space="preserve"> 2.0 from the transferring institution) before second semester courses are attempted, etc. Students are encouraged to utilize the spring/summer semesters to reduce their course loads for the fall and winter semesters, since the majority, (sometimes all) of the nursing courses are offered at this time. If the scheduled semester falls during the winter term, students may take those support courses during the spring/summer semester that follows. </w:t>
      </w:r>
    </w:p>
    <w:p w14:paraId="544FB7C3" w14:textId="77777777" w:rsidR="00431116" w:rsidRPr="00AF7A82" w:rsidRDefault="00431116" w:rsidP="00B72CA0">
      <w:pPr>
        <w:tabs>
          <w:tab w:val="left" w:pos="1872"/>
        </w:tabs>
        <w:spacing w:after="240"/>
        <w:jc w:val="center"/>
        <w:rPr>
          <w:b/>
          <w:sz w:val="28"/>
        </w:rPr>
      </w:pPr>
      <w:r>
        <w:rPr>
          <w:b/>
          <w:sz w:val="28"/>
        </w:rPr>
        <w:br w:type="page"/>
      </w:r>
      <w:r w:rsidRPr="00AF7A82">
        <w:rPr>
          <w:b/>
          <w:sz w:val="28"/>
        </w:rPr>
        <w:lastRenderedPageBreak/>
        <w:t>APPENDIX C</w:t>
      </w:r>
    </w:p>
    <w:p w14:paraId="512E56F4" w14:textId="77777777" w:rsidR="00431116" w:rsidRPr="000F3A44" w:rsidRDefault="00431116" w:rsidP="00855DD2">
      <w:pPr>
        <w:keepLines/>
        <w:pBdr>
          <w:top w:val="double" w:sz="6" w:space="0" w:color="000000"/>
          <w:left w:val="double" w:sz="6" w:space="0" w:color="000000"/>
          <w:bottom w:val="double" w:sz="6" w:space="0" w:color="000000"/>
          <w:right w:val="double" w:sz="6" w:space="0" w:color="000000"/>
        </w:pBdr>
        <w:shd w:val="pct10" w:color="auto" w:fill="auto"/>
        <w:jc w:val="center"/>
        <w:outlineLvl w:val="0"/>
        <w:rPr>
          <w:b/>
          <w:sz w:val="32"/>
          <w:szCs w:val="32"/>
        </w:rPr>
      </w:pPr>
      <w:r w:rsidRPr="000F3A44">
        <w:rPr>
          <w:b/>
          <w:sz w:val="32"/>
          <w:szCs w:val="32"/>
        </w:rPr>
        <w:t>COURSE SEQUENCE:</w:t>
      </w:r>
    </w:p>
    <w:p w14:paraId="79CAC194" w14:textId="1EC0F508" w:rsidR="00431116" w:rsidRPr="000F3A44" w:rsidRDefault="00431116" w:rsidP="00855DD2">
      <w:pPr>
        <w:keepLines/>
        <w:pBdr>
          <w:top w:val="double" w:sz="6" w:space="0" w:color="000000"/>
          <w:left w:val="double" w:sz="6" w:space="0" w:color="000000"/>
          <w:bottom w:val="double" w:sz="6" w:space="0" w:color="000000"/>
          <w:right w:val="double" w:sz="6" w:space="0" w:color="000000"/>
        </w:pBdr>
        <w:shd w:val="pct10" w:color="auto" w:fill="auto"/>
        <w:jc w:val="center"/>
        <w:outlineLvl w:val="0"/>
        <w:rPr>
          <w:sz w:val="32"/>
          <w:szCs w:val="32"/>
        </w:rPr>
      </w:pPr>
      <w:r w:rsidRPr="000F3A44">
        <w:rPr>
          <w:b/>
          <w:sz w:val="32"/>
          <w:szCs w:val="32"/>
        </w:rPr>
        <w:t>Associate in Applied Science:</w:t>
      </w:r>
      <w:r w:rsidR="00B76C12">
        <w:rPr>
          <w:b/>
          <w:sz w:val="32"/>
          <w:szCs w:val="32"/>
        </w:rPr>
        <w:t xml:space="preserve"> </w:t>
      </w:r>
      <w:r w:rsidRPr="000F3A44">
        <w:rPr>
          <w:b/>
          <w:sz w:val="32"/>
          <w:szCs w:val="32"/>
        </w:rPr>
        <w:t xml:space="preserve">Nursing </w:t>
      </w:r>
      <w:r w:rsidR="00ED318E" w:rsidRPr="000F3A44">
        <w:rPr>
          <w:b/>
          <w:sz w:val="32"/>
          <w:szCs w:val="32"/>
        </w:rPr>
        <w:t>Transfer – EMU (APNURE) – Fall</w:t>
      </w:r>
      <w:r w:rsidRPr="000F3A44">
        <w:rPr>
          <w:b/>
          <w:sz w:val="32"/>
          <w:szCs w:val="32"/>
        </w:rPr>
        <w:t xml:space="preserve"> Entry</w:t>
      </w:r>
      <w:r w:rsidR="00ED318E" w:rsidRPr="000F3A44">
        <w:rPr>
          <w:b/>
          <w:sz w:val="32"/>
          <w:szCs w:val="32"/>
        </w:rPr>
        <w:t xml:space="preserve"> (effective Fall 2013)</w:t>
      </w:r>
    </w:p>
    <w:p w14:paraId="72713D07" w14:textId="77777777" w:rsidR="00F0043F" w:rsidRPr="00F0043F" w:rsidRDefault="00F0043F" w:rsidP="00855DD2">
      <w:pPr>
        <w:pStyle w:val="Heading1"/>
        <w:spacing w:before="120"/>
        <w:rPr>
          <w:rFonts w:ascii="Times New Roman" w:hAnsi="Times New Roman"/>
          <w:szCs w:val="24"/>
          <w:u w:val="none"/>
        </w:rPr>
      </w:pPr>
      <w:r w:rsidRPr="00F0043F">
        <w:rPr>
          <w:rFonts w:ascii="Times New Roman" w:hAnsi="Times New Roman"/>
          <w:szCs w:val="24"/>
          <w:u w:val="none"/>
        </w:rPr>
        <w:t>FIRST YEAR @ WCC</w:t>
      </w:r>
    </w:p>
    <w:p w14:paraId="7D3F35E4" w14:textId="77777777" w:rsidR="00431116" w:rsidRPr="0085437C" w:rsidRDefault="00ED318E" w:rsidP="00855DD2">
      <w:pPr>
        <w:pStyle w:val="Heading1"/>
        <w:spacing w:before="80"/>
        <w:rPr>
          <w:rFonts w:ascii="Times New Roman" w:hAnsi="Times New Roman"/>
          <w:sz w:val="20"/>
          <w:u w:val="none"/>
        </w:rPr>
      </w:pPr>
      <w:r>
        <w:rPr>
          <w:rFonts w:ascii="Times New Roman" w:hAnsi="Times New Roman"/>
          <w:sz w:val="20"/>
          <w:u w:val="none"/>
        </w:rPr>
        <w:t>FALL</w:t>
      </w:r>
    </w:p>
    <w:p w14:paraId="7D0371DF" w14:textId="77777777" w:rsidR="00431116" w:rsidRPr="0085437C" w:rsidRDefault="00431116" w:rsidP="00855DD2">
      <w:pPr>
        <w:tabs>
          <w:tab w:val="left" w:pos="1620"/>
          <w:tab w:val="left" w:pos="8640"/>
        </w:tabs>
        <w:rPr>
          <w:sz w:val="20"/>
        </w:rPr>
      </w:pPr>
      <w:r w:rsidRPr="0085437C">
        <w:rPr>
          <w:sz w:val="20"/>
        </w:rPr>
        <w:t xml:space="preserve">ENG 111  </w:t>
      </w:r>
      <w:r>
        <w:rPr>
          <w:sz w:val="20"/>
        </w:rPr>
        <w:tab/>
      </w:r>
      <w:r w:rsidRPr="0085437C">
        <w:rPr>
          <w:sz w:val="20"/>
        </w:rPr>
        <w:t>English Composition I</w:t>
      </w:r>
      <w:r>
        <w:rPr>
          <w:sz w:val="20"/>
        </w:rPr>
        <w:tab/>
      </w:r>
      <w:r w:rsidRPr="0085437C">
        <w:rPr>
          <w:sz w:val="20"/>
        </w:rPr>
        <w:t>4 credits</w:t>
      </w:r>
    </w:p>
    <w:p w14:paraId="08347692" w14:textId="77777777" w:rsidR="00431116" w:rsidRPr="0085437C" w:rsidRDefault="00431116" w:rsidP="00855DD2">
      <w:pPr>
        <w:tabs>
          <w:tab w:val="left" w:pos="1620"/>
          <w:tab w:val="left" w:pos="8640"/>
        </w:tabs>
        <w:rPr>
          <w:sz w:val="20"/>
        </w:rPr>
      </w:pPr>
      <w:r w:rsidRPr="0085437C">
        <w:rPr>
          <w:sz w:val="20"/>
        </w:rPr>
        <w:t xml:space="preserve">BIO 111  </w:t>
      </w:r>
      <w:r>
        <w:rPr>
          <w:sz w:val="20"/>
        </w:rPr>
        <w:tab/>
      </w:r>
      <w:r w:rsidRPr="0085437C">
        <w:rPr>
          <w:sz w:val="20"/>
        </w:rPr>
        <w:t>Anatomy &amp; Physiology</w:t>
      </w:r>
      <w:r w:rsidRPr="0085437C">
        <w:rPr>
          <w:sz w:val="20"/>
        </w:rPr>
        <w:tab/>
        <w:t>5 credits</w:t>
      </w:r>
    </w:p>
    <w:p w14:paraId="5FB56A92" w14:textId="77777777" w:rsidR="00431116" w:rsidRPr="0085437C" w:rsidRDefault="00ED318E" w:rsidP="00855DD2">
      <w:pPr>
        <w:tabs>
          <w:tab w:val="left" w:pos="1620"/>
          <w:tab w:val="left" w:pos="8640"/>
        </w:tabs>
        <w:rPr>
          <w:sz w:val="20"/>
        </w:rPr>
      </w:pPr>
      <w:r>
        <w:rPr>
          <w:sz w:val="20"/>
        </w:rPr>
        <w:t>CIS 100 or 110</w:t>
      </w:r>
      <w:r>
        <w:rPr>
          <w:sz w:val="20"/>
        </w:rPr>
        <w:tab/>
        <w:t>Computer &amp; Information Literacy Requirement</w:t>
      </w:r>
      <w:r>
        <w:rPr>
          <w:sz w:val="20"/>
        </w:rPr>
        <w:tab/>
        <w:t>3</w:t>
      </w:r>
      <w:r w:rsidR="00431116" w:rsidRPr="0085437C">
        <w:rPr>
          <w:sz w:val="20"/>
        </w:rPr>
        <w:t xml:space="preserve"> credits</w:t>
      </w:r>
    </w:p>
    <w:p w14:paraId="4DC65155" w14:textId="77777777" w:rsidR="00431116" w:rsidRPr="0085437C" w:rsidRDefault="00ED318E" w:rsidP="00855DD2">
      <w:pPr>
        <w:tabs>
          <w:tab w:val="left" w:pos="1620"/>
          <w:tab w:val="left" w:pos="8640"/>
        </w:tabs>
        <w:rPr>
          <w:sz w:val="20"/>
          <w:u w:val="single"/>
        </w:rPr>
      </w:pPr>
      <w:r>
        <w:rPr>
          <w:sz w:val="20"/>
        </w:rPr>
        <w:t>NUR 122</w:t>
      </w:r>
      <w:r w:rsidR="00431116" w:rsidRPr="0085437C">
        <w:rPr>
          <w:sz w:val="20"/>
        </w:rPr>
        <w:t xml:space="preserve">  </w:t>
      </w:r>
      <w:r w:rsidR="00431116">
        <w:rPr>
          <w:sz w:val="20"/>
        </w:rPr>
        <w:tab/>
      </w:r>
      <w:r>
        <w:rPr>
          <w:sz w:val="20"/>
        </w:rPr>
        <w:t>Nursing as a Societal &amp; Interpersonal Profession</w:t>
      </w:r>
      <w:r w:rsidR="00431116">
        <w:rPr>
          <w:sz w:val="20"/>
        </w:rPr>
        <w:tab/>
      </w:r>
      <w:r w:rsidR="00431116" w:rsidRPr="0085437C">
        <w:rPr>
          <w:sz w:val="20"/>
          <w:u w:val="single"/>
        </w:rPr>
        <w:t>4 credits</w:t>
      </w:r>
    </w:p>
    <w:p w14:paraId="4C2B121B" w14:textId="77777777" w:rsidR="00431116" w:rsidRPr="0085437C" w:rsidRDefault="00431116" w:rsidP="00855DD2">
      <w:pPr>
        <w:tabs>
          <w:tab w:val="left" w:pos="7200"/>
          <w:tab w:val="left" w:pos="8640"/>
        </w:tabs>
        <w:rPr>
          <w:b/>
          <w:sz w:val="20"/>
        </w:rPr>
      </w:pPr>
      <w:r>
        <w:rPr>
          <w:sz w:val="20"/>
        </w:rPr>
        <w:tab/>
      </w:r>
      <w:r w:rsidRPr="0085437C">
        <w:rPr>
          <w:b/>
          <w:bCs/>
          <w:sz w:val="20"/>
        </w:rPr>
        <w:t xml:space="preserve">Total:  </w:t>
      </w:r>
      <w:r>
        <w:rPr>
          <w:b/>
          <w:bCs/>
          <w:sz w:val="20"/>
        </w:rPr>
        <w:tab/>
      </w:r>
      <w:r w:rsidR="00ED318E">
        <w:rPr>
          <w:b/>
          <w:sz w:val="20"/>
        </w:rPr>
        <w:t>16</w:t>
      </w:r>
      <w:r w:rsidRPr="0085437C">
        <w:rPr>
          <w:b/>
          <w:sz w:val="20"/>
        </w:rPr>
        <w:t xml:space="preserve"> credits</w:t>
      </w:r>
    </w:p>
    <w:p w14:paraId="2B6262B0" w14:textId="77777777" w:rsidR="00431116" w:rsidRPr="0085437C" w:rsidRDefault="00ED318E" w:rsidP="00855DD2">
      <w:pPr>
        <w:pStyle w:val="Heading2"/>
        <w:spacing w:before="80"/>
        <w:rPr>
          <w:rFonts w:ascii="Times New Roman" w:hAnsi="Times New Roman"/>
          <w:sz w:val="20"/>
        </w:rPr>
      </w:pPr>
      <w:r>
        <w:rPr>
          <w:rFonts w:ascii="Times New Roman" w:hAnsi="Times New Roman"/>
          <w:sz w:val="20"/>
        </w:rPr>
        <w:t>WINTER</w:t>
      </w:r>
    </w:p>
    <w:p w14:paraId="7870BB59" w14:textId="77777777" w:rsidR="00053BB5" w:rsidRDefault="00ED318E" w:rsidP="00855DD2">
      <w:pPr>
        <w:tabs>
          <w:tab w:val="left" w:pos="1620"/>
          <w:tab w:val="left" w:pos="8640"/>
        </w:tabs>
        <w:rPr>
          <w:sz w:val="20"/>
        </w:rPr>
      </w:pPr>
      <w:r>
        <w:rPr>
          <w:sz w:val="20"/>
        </w:rPr>
        <w:t>HSC 147</w:t>
      </w:r>
      <w:r w:rsidR="00431116" w:rsidRPr="0085437C">
        <w:rPr>
          <w:sz w:val="20"/>
        </w:rPr>
        <w:t xml:space="preserve">   </w:t>
      </w:r>
      <w:r w:rsidR="00431116">
        <w:rPr>
          <w:sz w:val="20"/>
        </w:rPr>
        <w:tab/>
      </w:r>
      <w:r>
        <w:rPr>
          <w:sz w:val="20"/>
        </w:rPr>
        <w:t>Growth &amp; Development</w:t>
      </w:r>
      <w:r w:rsidR="000954C5">
        <w:rPr>
          <w:sz w:val="20"/>
        </w:rPr>
        <w:tab/>
      </w:r>
      <w:r w:rsidR="00053BB5">
        <w:rPr>
          <w:sz w:val="20"/>
        </w:rPr>
        <w:t>3 credits</w:t>
      </w:r>
    </w:p>
    <w:p w14:paraId="17D03521" w14:textId="77777777" w:rsidR="00431116" w:rsidRPr="0085437C" w:rsidRDefault="00053BB5" w:rsidP="00855DD2">
      <w:pPr>
        <w:tabs>
          <w:tab w:val="left" w:pos="1620"/>
          <w:tab w:val="left" w:pos="8640"/>
        </w:tabs>
        <w:rPr>
          <w:sz w:val="20"/>
        </w:rPr>
      </w:pPr>
      <w:r>
        <w:rPr>
          <w:sz w:val="20"/>
        </w:rPr>
        <w:t>BIO 237</w:t>
      </w:r>
      <w:r>
        <w:rPr>
          <w:sz w:val="20"/>
        </w:rPr>
        <w:tab/>
        <w:t>Microbiology</w:t>
      </w:r>
      <w:r w:rsidR="00431116" w:rsidRPr="0085437C">
        <w:rPr>
          <w:sz w:val="20"/>
        </w:rPr>
        <w:tab/>
      </w:r>
      <w:r>
        <w:rPr>
          <w:sz w:val="20"/>
        </w:rPr>
        <w:t>4</w:t>
      </w:r>
      <w:r w:rsidR="00431116" w:rsidRPr="0085437C">
        <w:rPr>
          <w:sz w:val="20"/>
        </w:rPr>
        <w:t xml:space="preserve"> credits</w:t>
      </w:r>
    </w:p>
    <w:p w14:paraId="2992E6C4" w14:textId="77777777" w:rsidR="00431116" w:rsidRPr="0085437C" w:rsidRDefault="00053BB5" w:rsidP="00855DD2">
      <w:pPr>
        <w:tabs>
          <w:tab w:val="left" w:pos="1620"/>
          <w:tab w:val="left" w:pos="8640"/>
        </w:tabs>
        <w:rPr>
          <w:sz w:val="20"/>
        </w:rPr>
      </w:pPr>
      <w:r>
        <w:rPr>
          <w:sz w:val="20"/>
        </w:rPr>
        <w:t>CEM 105</w:t>
      </w:r>
      <w:r w:rsidR="00431116" w:rsidRPr="0085437C">
        <w:rPr>
          <w:sz w:val="20"/>
        </w:rPr>
        <w:t xml:space="preserve">  </w:t>
      </w:r>
      <w:r w:rsidR="00431116">
        <w:rPr>
          <w:sz w:val="20"/>
        </w:rPr>
        <w:tab/>
      </w:r>
      <w:r>
        <w:rPr>
          <w:sz w:val="20"/>
        </w:rPr>
        <w:t>Fundamental of Chemistry</w:t>
      </w:r>
      <w:r w:rsidR="00431116" w:rsidRPr="0085437C">
        <w:rPr>
          <w:sz w:val="20"/>
        </w:rPr>
        <w:tab/>
      </w:r>
      <w:r>
        <w:rPr>
          <w:sz w:val="20"/>
        </w:rPr>
        <w:t>4</w:t>
      </w:r>
      <w:r w:rsidR="00431116" w:rsidRPr="0085437C">
        <w:rPr>
          <w:sz w:val="20"/>
        </w:rPr>
        <w:t xml:space="preserve"> credits</w:t>
      </w:r>
    </w:p>
    <w:p w14:paraId="03ABB464" w14:textId="77777777" w:rsidR="00431116" w:rsidRPr="0085437C" w:rsidRDefault="00053BB5" w:rsidP="00855DD2">
      <w:pPr>
        <w:tabs>
          <w:tab w:val="left" w:pos="1620"/>
          <w:tab w:val="left" w:pos="8640"/>
        </w:tabs>
        <w:rPr>
          <w:sz w:val="20"/>
        </w:rPr>
      </w:pPr>
      <w:r>
        <w:rPr>
          <w:sz w:val="20"/>
        </w:rPr>
        <w:t>NUR 130</w:t>
      </w:r>
      <w:r w:rsidR="00431116" w:rsidRPr="0085437C">
        <w:rPr>
          <w:sz w:val="20"/>
        </w:rPr>
        <w:t xml:space="preserve">  </w:t>
      </w:r>
      <w:r w:rsidR="00431116">
        <w:rPr>
          <w:sz w:val="20"/>
        </w:rPr>
        <w:tab/>
      </w:r>
      <w:r>
        <w:rPr>
          <w:sz w:val="20"/>
        </w:rPr>
        <w:t>Health Promotion &amp; Risk Reduction</w:t>
      </w:r>
      <w:r>
        <w:rPr>
          <w:sz w:val="20"/>
        </w:rPr>
        <w:tab/>
      </w:r>
      <w:r w:rsidRPr="000954C5">
        <w:rPr>
          <w:sz w:val="20"/>
          <w:u w:val="single"/>
        </w:rPr>
        <w:t>4</w:t>
      </w:r>
      <w:r w:rsidR="00431116" w:rsidRPr="000954C5">
        <w:rPr>
          <w:sz w:val="20"/>
          <w:u w:val="single"/>
        </w:rPr>
        <w:t xml:space="preserve"> credits</w:t>
      </w:r>
      <w:r w:rsidR="00431116" w:rsidRPr="0085437C">
        <w:rPr>
          <w:sz w:val="20"/>
        </w:rPr>
        <w:tab/>
      </w:r>
    </w:p>
    <w:p w14:paraId="6D3402DE" w14:textId="77777777" w:rsidR="00431116" w:rsidRDefault="00431116" w:rsidP="00855DD2">
      <w:pPr>
        <w:tabs>
          <w:tab w:val="left" w:pos="7200"/>
          <w:tab w:val="left" w:pos="8640"/>
        </w:tabs>
        <w:rPr>
          <w:b/>
          <w:sz w:val="20"/>
        </w:rPr>
      </w:pPr>
      <w:r>
        <w:rPr>
          <w:sz w:val="20"/>
        </w:rPr>
        <w:tab/>
      </w:r>
      <w:r w:rsidRPr="0085437C">
        <w:rPr>
          <w:b/>
          <w:bCs/>
          <w:sz w:val="20"/>
        </w:rPr>
        <w:t>Total</w:t>
      </w:r>
      <w:r w:rsidR="000954C5">
        <w:rPr>
          <w:b/>
          <w:bCs/>
          <w:sz w:val="20"/>
        </w:rPr>
        <w:t>:</w:t>
      </w:r>
      <w:r>
        <w:rPr>
          <w:b/>
          <w:sz w:val="20"/>
        </w:rPr>
        <w:tab/>
      </w:r>
      <w:r w:rsidR="00053BB5">
        <w:rPr>
          <w:b/>
          <w:sz w:val="20"/>
        </w:rPr>
        <w:t xml:space="preserve">15 </w:t>
      </w:r>
      <w:r w:rsidRPr="0085437C">
        <w:rPr>
          <w:b/>
          <w:sz w:val="20"/>
        </w:rPr>
        <w:t>credits</w:t>
      </w:r>
    </w:p>
    <w:p w14:paraId="7F5EF4BB" w14:textId="77777777" w:rsidR="00053BB5" w:rsidRDefault="00053BB5" w:rsidP="00855DD2">
      <w:pPr>
        <w:rPr>
          <w:b/>
          <w:sz w:val="20"/>
        </w:rPr>
      </w:pPr>
    </w:p>
    <w:p w14:paraId="78DFB453" w14:textId="77777777" w:rsidR="00053BB5" w:rsidRPr="00053BB5" w:rsidRDefault="00053BB5" w:rsidP="00855DD2">
      <w:pPr>
        <w:rPr>
          <w:sz w:val="20"/>
          <w:u w:val="single"/>
        </w:rPr>
      </w:pPr>
      <w:r w:rsidRPr="00053BB5">
        <w:rPr>
          <w:b/>
          <w:sz w:val="20"/>
          <w:u w:val="single"/>
        </w:rPr>
        <w:t>(</w:t>
      </w:r>
      <w:r w:rsidR="006D3211">
        <w:rPr>
          <w:b/>
          <w:sz w:val="20"/>
          <w:u w:val="single"/>
        </w:rPr>
        <w:t>Continuing Eligibility: Need CNA</w:t>
      </w:r>
      <w:r w:rsidRPr="00053BB5">
        <w:rPr>
          <w:b/>
          <w:sz w:val="20"/>
          <w:u w:val="single"/>
        </w:rPr>
        <w:t xml:space="preserve"> certification before NUR 102/106)</w:t>
      </w:r>
    </w:p>
    <w:p w14:paraId="3915C0E0" w14:textId="77777777" w:rsidR="00431116" w:rsidRPr="0085437C" w:rsidRDefault="000954C5" w:rsidP="00855DD2">
      <w:pPr>
        <w:pStyle w:val="Heading2"/>
        <w:rPr>
          <w:rFonts w:ascii="Times New Roman" w:hAnsi="Times New Roman"/>
          <w:sz w:val="20"/>
        </w:rPr>
      </w:pPr>
      <w:r>
        <w:rPr>
          <w:rFonts w:ascii="Times New Roman" w:hAnsi="Times New Roman"/>
          <w:sz w:val="20"/>
        </w:rPr>
        <w:t>SPRING/SUMMER:</w:t>
      </w:r>
    </w:p>
    <w:p w14:paraId="12951A6F" w14:textId="77777777" w:rsidR="00431116" w:rsidRPr="0085437C" w:rsidRDefault="00053BB5" w:rsidP="00855DD2">
      <w:pPr>
        <w:tabs>
          <w:tab w:val="left" w:pos="1620"/>
          <w:tab w:val="left" w:pos="8640"/>
        </w:tabs>
        <w:rPr>
          <w:sz w:val="20"/>
        </w:rPr>
      </w:pPr>
      <w:r>
        <w:rPr>
          <w:sz w:val="20"/>
        </w:rPr>
        <w:t>Psy 100</w:t>
      </w:r>
      <w:r w:rsidR="00431116" w:rsidRPr="0085437C">
        <w:rPr>
          <w:sz w:val="20"/>
        </w:rPr>
        <w:t xml:space="preserve">  </w:t>
      </w:r>
      <w:r w:rsidR="00431116">
        <w:rPr>
          <w:sz w:val="20"/>
        </w:rPr>
        <w:tab/>
      </w:r>
      <w:r>
        <w:rPr>
          <w:sz w:val="20"/>
        </w:rPr>
        <w:t>Introductory Psychology</w:t>
      </w:r>
      <w:r w:rsidR="00431116" w:rsidRPr="0085437C">
        <w:rPr>
          <w:sz w:val="20"/>
        </w:rPr>
        <w:tab/>
      </w:r>
      <w:r>
        <w:rPr>
          <w:sz w:val="20"/>
        </w:rPr>
        <w:t>3</w:t>
      </w:r>
      <w:r w:rsidR="00431116" w:rsidRPr="0085437C">
        <w:rPr>
          <w:sz w:val="20"/>
        </w:rPr>
        <w:t xml:space="preserve"> credits</w:t>
      </w:r>
    </w:p>
    <w:p w14:paraId="7D23CB9E" w14:textId="77777777" w:rsidR="00431116" w:rsidRPr="0085437C" w:rsidRDefault="00053BB5" w:rsidP="00855DD2">
      <w:pPr>
        <w:tabs>
          <w:tab w:val="left" w:pos="1620"/>
          <w:tab w:val="left" w:pos="8640"/>
        </w:tabs>
        <w:rPr>
          <w:sz w:val="20"/>
        </w:rPr>
      </w:pPr>
      <w:r>
        <w:rPr>
          <w:sz w:val="20"/>
        </w:rPr>
        <w:t>ENG 226</w:t>
      </w:r>
      <w:r w:rsidR="000954C5">
        <w:rPr>
          <w:sz w:val="20"/>
        </w:rPr>
        <w:tab/>
      </w:r>
      <w:r>
        <w:rPr>
          <w:sz w:val="20"/>
        </w:rPr>
        <w:t>English Composition II</w:t>
      </w:r>
      <w:r w:rsidR="00431116" w:rsidRPr="0085437C">
        <w:rPr>
          <w:sz w:val="20"/>
        </w:rPr>
        <w:tab/>
      </w:r>
      <w:r>
        <w:rPr>
          <w:sz w:val="20"/>
        </w:rPr>
        <w:t>3</w:t>
      </w:r>
      <w:r w:rsidR="00431116" w:rsidRPr="0085437C">
        <w:rPr>
          <w:sz w:val="20"/>
        </w:rPr>
        <w:t xml:space="preserve"> credits</w:t>
      </w:r>
    </w:p>
    <w:p w14:paraId="61476E8C" w14:textId="77777777" w:rsidR="00431116" w:rsidRPr="000954C5" w:rsidRDefault="00053BB5" w:rsidP="00855DD2">
      <w:pPr>
        <w:tabs>
          <w:tab w:val="left" w:pos="1620"/>
          <w:tab w:val="left" w:pos="8640"/>
        </w:tabs>
        <w:rPr>
          <w:sz w:val="20"/>
        </w:rPr>
      </w:pPr>
      <w:r>
        <w:rPr>
          <w:sz w:val="20"/>
        </w:rPr>
        <w:t>BIO 212</w:t>
      </w:r>
      <w:r w:rsidR="00431116">
        <w:rPr>
          <w:sz w:val="20"/>
        </w:rPr>
        <w:tab/>
      </w:r>
      <w:r>
        <w:rPr>
          <w:sz w:val="20"/>
        </w:rPr>
        <w:t>Pathophysiology</w:t>
      </w:r>
      <w:r w:rsidR="00431116" w:rsidRPr="0085437C">
        <w:rPr>
          <w:sz w:val="20"/>
        </w:rPr>
        <w:tab/>
      </w:r>
      <w:r w:rsidRPr="000954C5">
        <w:rPr>
          <w:sz w:val="20"/>
          <w:u w:val="single"/>
        </w:rPr>
        <w:t>4</w:t>
      </w:r>
      <w:r w:rsidR="00431116" w:rsidRPr="000954C5">
        <w:rPr>
          <w:sz w:val="20"/>
          <w:u w:val="single"/>
        </w:rPr>
        <w:t xml:space="preserve"> credits</w:t>
      </w:r>
    </w:p>
    <w:p w14:paraId="0C68DE55" w14:textId="77777777" w:rsidR="002835CB" w:rsidRDefault="00431116" w:rsidP="00855DD2">
      <w:pPr>
        <w:tabs>
          <w:tab w:val="left" w:pos="7200"/>
          <w:tab w:val="left" w:pos="8640"/>
        </w:tabs>
        <w:rPr>
          <w:b/>
          <w:sz w:val="20"/>
        </w:rPr>
      </w:pPr>
      <w:r>
        <w:rPr>
          <w:sz w:val="20"/>
        </w:rPr>
        <w:tab/>
      </w:r>
      <w:r w:rsidRPr="0085437C">
        <w:rPr>
          <w:b/>
          <w:bCs/>
          <w:sz w:val="20"/>
        </w:rPr>
        <w:t>Total:</w:t>
      </w:r>
      <w:r>
        <w:rPr>
          <w:b/>
          <w:sz w:val="20"/>
        </w:rPr>
        <w:tab/>
      </w:r>
      <w:r w:rsidR="00053BB5">
        <w:rPr>
          <w:b/>
          <w:sz w:val="20"/>
        </w:rPr>
        <w:t>10</w:t>
      </w:r>
      <w:r w:rsidRPr="0085437C">
        <w:rPr>
          <w:b/>
          <w:sz w:val="20"/>
        </w:rPr>
        <w:t xml:space="preserve"> credits</w:t>
      </w:r>
    </w:p>
    <w:p w14:paraId="2E2624D1" w14:textId="77777777" w:rsidR="002835CB" w:rsidRPr="000F3A44" w:rsidRDefault="002835CB" w:rsidP="00855DD2">
      <w:pPr>
        <w:pStyle w:val="Heading1"/>
        <w:spacing w:before="80"/>
        <w:rPr>
          <w:rFonts w:ascii="Times New Roman" w:hAnsi="Times New Roman"/>
          <w:szCs w:val="24"/>
          <w:u w:val="none"/>
        </w:rPr>
      </w:pPr>
      <w:r>
        <w:rPr>
          <w:rFonts w:ascii="Times New Roman" w:hAnsi="Times New Roman"/>
          <w:szCs w:val="24"/>
          <w:u w:val="none"/>
        </w:rPr>
        <w:t>SECOND</w:t>
      </w:r>
      <w:r w:rsidRPr="00F0043F">
        <w:rPr>
          <w:rFonts w:ascii="Times New Roman" w:hAnsi="Times New Roman"/>
          <w:szCs w:val="24"/>
          <w:u w:val="none"/>
        </w:rPr>
        <w:t xml:space="preserve"> YEAR @ WCC</w:t>
      </w:r>
    </w:p>
    <w:p w14:paraId="085F39C6" w14:textId="77777777" w:rsidR="002835CB" w:rsidRDefault="002835CB" w:rsidP="00855DD2">
      <w:pPr>
        <w:pStyle w:val="Heading1"/>
        <w:spacing w:before="80"/>
        <w:rPr>
          <w:rFonts w:ascii="Times New Roman" w:hAnsi="Times New Roman"/>
          <w:sz w:val="20"/>
          <w:u w:val="none"/>
        </w:rPr>
      </w:pPr>
      <w:r>
        <w:rPr>
          <w:rFonts w:ascii="Times New Roman" w:hAnsi="Times New Roman"/>
          <w:sz w:val="20"/>
          <w:u w:val="none"/>
        </w:rPr>
        <w:t>FALL</w:t>
      </w:r>
    </w:p>
    <w:p w14:paraId="48381E39" w14:textId="77777777" w:rsidR="00E25C84" w:rsidRPr="00E25C84" w:rsidRDefault="00E25C84" w:rsidP="00855DD2">
      <w:pPr>
        <w:tabs>
          <w:tab w:val="left" w:pos="1620"/>
          <w:tab w:val="left" w:pos="8640"/>
        </w:tabs>
        <w:rPr>
          <w:sz w:val="20"/>
        </w:rPr>
      </w:pPr>
      <w:r>
        <w:rPr>
          <w:sz w:val="20"/>
        </w:rPr>
        <w:t>MTH 160</w:t>
      </w:r>
      <w:r w:rsidR="000954C5">
        <w:rPr>
          <w:sz w:val="20"/>
        </w:rPr>
        <w:tab/>
      </w:r>
      <w:r>
        <w:rPr>
          <w:sz w:val="20"/>
        </w:rPr>
        <w:t>Basic Statistics</w:t>
      </w:r>
      <w:r w:rsidR="000954C5">
        <w:rPr>
          <w:sz w:val="20"/>
        </w:rPr>
        <w:tab/>
      </w:r>
      <w:r>
        <w:rPr>
          <w:sz w:val="20"/>
        </w:rPr>
        <w:t>4 credits</w:t>
      </w:r>
    </w:p>
    <w:p w14:paraId="2BEC3A83" w14:textId="77777777" w:rsidR="002835CB" w:rsidRPr="00E25C84" w:rsidRDefault="00E25C84" w:rsidP="00855DD2">
      <w:pPr>
        <w:tabs>
          <w:tab w:val="left" w:pos="1620"/>
          <w:tab w:val="left" w:pos="8640"/>
        </w:tabs>
        <w:rPr>
          <w:sz w:val="20"/>
        </w:rPr>
      </w:pPr>
      <w:r>
        <w:rPr>
          <w:sz w:val="20"/>
        </w:rPr>
        <w:t>COM</w:t>
      </w:r>
      <w:r w:rsidR="000954C5">
        <w:rPr>
          <w:sz w:val="20"/>
        </w:rPr>
        <w:tab/>
      </w:r>
      <w:r>
        <w:rPr>
          <w:sz w:val="20"/>
        </w:rPr>
        <w:t xml:space="preserve">Communication elective </w:t>
      </w:r>
      <w:r w:rsidR="000954C5">
        <w:rPr>
          <w:sz w:val="20"/>
        </w:rPr>
        <w:tab/>
      </w:r>
      <w:r>
        <w:rPr>
          <w:sz w:val="20"/>
        </w:rPr>
        <w:t>3 credits</w:t>
      </w:r>
    </w:p>
    <w:p w14:paraId="208D8A36" w14:textId="77777777" w:rsidR="002835CB" w:rsidRDefault="00E25C84" w:rsidP="00855DD2">
      <w:pPr>
        <w:tabs>
          <w:tab w:val="left" w:pos="1620"/>
          <w:tab w:val="left" w:pos="8640"/>
        </w:tabs>
        <w:rPr>
          <w:sz w:val="20"/>
        </w:rPr>
      </w:pPr>
      <w:r>
        <w:rPr>
          <w:sz w:val="20"/>
        </w:rPr>
        <w:t>CEM 140</w:t>
      </w:r>
      <w:r w:rsidR="000954C5">
        <w:rPr>
          <w:sz w:val="20"/>
        </w:rPr>
        <w:tab/>
      </w:r>
      <w:r>
        <w:rPr>
          <w:sz w:val="20"/>
        </w:rPr>
        <w:t xml:space="preserve">Organic Biochemistry </w:t>
      </w:r>
      <w:r w:rsidR="000954C5">
        <w:rPr>
          <w:sz w:val="20"/>
        </w:rPr>
        <w:tab/>
      </w:r>
      <w:r>
        <w:rPr>
          <w:sz w:val="20"/>
        </w:rPr>
        <w:t>4 credits</w:t>
      </w:r>
    </w:p>
    <w:p w14:paraId="70FBEC31" w14:textId="77777777" w:rsidR="00E25C84" w:rsidRDefault="00E25C84" w:rsidP="00855DD2">
      <w:pPr>
        <w:tabs>
          <w:tab w:val="left" w:pos="1620"/>
          <w:tab w:val="left" w:pos="8640"/>
        </w:tabs>
        <w:rPr>
          <w:sz w:val="20"/>
        </w:rPr>
      </w:pPr>
      <w:r>
        <w:rPr>
          <w:sz w:val="20"/>
        </w:rPr>
        <w:t>NUR 115</w:t>
      </w:r>
      <w:r w:rsidR="000954C5">
        <w:rPr>
          <w:sz w:val="20"/>
        </w:rPr>
        <w:tab/>
      </w:r>
      <w:r>
        <w:rPr>
          <w:sz w:val="20"/>
        </w:rPr>
        <w:t>Pharmacology</w:t>
      </w:r>
      <w:r w:rsidR="000954C5">
        <w:rPr>
          <w:sz w:val="20"/>
        </w:rPr>
        <w:tab/>
      </w:r>
      <w:r>
        <w:rPr>
          <w:sz w:val="20"/>
        </w:rPr>
        <w:t>3 credits</w:t>
      </w:r>
    </w:p>
    <w:p w14:paraId="0BA104F2" w14:textId="77777777" w:rsidR="00E25C84" w:rsidRPr="000954C5" w:rsidRDefault="00E25C84" w:rsidP="00855DD2">
      <w:pPr>
        <w:tabs>
          <w:tab w:val="left" w:pos="1620"/>
          <w:tab w:val="left" w:pos="8640"/>
        </w:tabs>
        <w:rPr>
          <w:sz w:val="20"/>
          <w:u w:val="single"/>
        </w:rPr>
      </w:pPr>
      <w:r>
        <w:rPr>
          <w:sz w:val="20"/>
        </w:rPr>
        <w:t>PHL 244</w:t>
      </w:r>
      <w:r w:rsidR="000954C5">
        <w:rPr>
          <w:sz w:val="20"/>
        </w:rPr>
        <w:tab/>
      </w:r>
      <w:r>
        <w:rPr>
          <w:sz w:val="20"/>
        </w:rPr>
        <w:t>Ethical/Legal Issues in Health</w:t>
      </w:r>
      <w:r w:rsidR="005475A9">
        <w:rPr>
          <w:sz w:val="20"/>
        </w:rPr>
        <w:t xml:space="preserve"> C</w:t>
      </w:r>
      <w:r>
        <w:rPr>
          <w:sz w:val="20"/>
        </w:rPr>
        <w:t>are</w:t>
      </w:r>
      <w:r w:rsidR="000954C5">
        <w:rPr>
          <w:sz w:val="20"/>
        </w:rPr>
        <w:tab/>
      </w:r>
      <w:r w:rsidRPr="000954C5">
        <w:rPr>
          <w:sz w:val="20"/>
          <w:u w:val="single"/>
        </w:rPr>
        <w:t>3 credits</w:t>
      </w:r>
    </w:p>
    <w:p w14:paraId="3B47762E" w14:textId="77777777" w:rsidR="005475A9" w:rsidRPr="005475A9" w:rsidRDefault="000954C5" w:rsidP="00855DD2">
      <w:pPr>
        <w:tabs>
          <w:tab w:val="left" w:pos="7200"/>
          <w:tab w:val="left" w:pos="8640"/>
        </w:tabs>
        <w:rPr>
          <w:b/>
          <w:sz w:val="20"/>
        </w:rPr>
      </w:pPr>
      <w:r>
        <w:rPr>
          <w:sz w:val="20"/>
        </w:rPr>
        <w:tab/>
      </w:r>
      <w:r w:rsidR="005475A9" w:rsidRPr="005475A9">
        <w:rPr>
          <w:b/>
          <w:sz w:val="20"/>
        </w:rPr>
        <w:t>Total:</w:t>
      </w:r>
      <w:r>
        <w:rPr>
          <w:b/>
          <w:sz w:val="20"/>
        </w:rPr>
        <w:tab/>
      </w:r>
      <w:r w:rsidR="005475A9">
        <w:rPr>
          <w:b/>
          <w:sz w:val="20"/>
        </w:rPr>
        <w:t>17 credits</w:t>
      </w:r>
    </w:p>
    <w:p w14:paraId="3F8D9A61" w14:textId="77777777" w:rsidR="00431116" w:rsidRPr="005475A9" w:rsidRDefault="00431116" w:rsidP="00855DD2">
      <w:pPr>
        <w:pStyle w:val="Heading1"/>
        <w:spacing w:before="80"/>
        <w:rPr>
          <w:rFonts w:ascii="Times New Roman" w:hAnsi="Times New Roman"/>
          <w:sz w:val="20"/>
          <w:u w:val="none"/>
        </w:rPr>
      </w:pPr>
      <w:r w:rsidRPr="005475A9">
        <w:rPr>
          <w:rFonts w:ascii="Times New Roman" w:hAnsi="Times New Roman"/>
          <w:sz w:val="20"/>
          <w:u w:val="none"/>
        </w:rPr>
        <w:t>WINTER</w:t>
      </w:r>
    </w:p>
    <w:p w14:paraId="366842A5" w14:textId="77777777" w:rsidR="00431116" w:rsidRPr="0085437C" w:rsidRDefault="005475A9" w:rsidP="00855DD2">
      <w:pPr>
        <w:tabs>
          <w:tab w:val="left" w:pos="1620"/>
          <w:tab w:val="left" w:pos="8640"/>
        </w:tabs>
        <w:rPr>
          <w:sz w:val="20"/>
        </w:rPr>
      </w:pPr>
      <w:r>
        <w:rPr>
          <w:sz w:val="20"/>
        </w:rPr>
        <w:t xml:space="preserve">PSY </w:t>
      </w:r>
      <w:r w:rsidR="00431116" w:rsidRPr="0085437C">
        <w:rPr>
          <w:sz w:val="20"/>
        </w:rPr>
        <w:t xml:space="preserve">  </w:t>
      </w:r>
      <w:r w:rsidR="00431116">
        <w:rPr>
          <w:sz w:val="20"/>
        </w:rPr>
        <w:tab/>
      </w:r>
      <w:r>
        <w:rPr>
          <w:sz w:val="20"/>
        </w:rPr>
        <w:t>2</w:t>
      </w:r>
      <w:r w:rsidRPr="000954C5">
        <w:rPr>
          <w:sz w:val="20"/>
        </w:rPr>
        <w:t>nd</w:t>
      </w:r>
      <w:r>
        <w:rPr>
          <w:sz w:val="20"/>
        </w:rPr>
        <w:t xml:space="preserve"> course</w:t>
      </w:r>
      <w:r w:rsidR="00431116">
        <w:rPr>
          <w:sz w:val="20"/>
        </w:rPr>
        <w:tab/>
      </w:r>
      <w:r>
        <w:rPr>
          <w:sz w:val="20"/>
        </w:rPr>
        <w:t>3</w:t>
      </w:r>
      <w:r w:rsidR="00431116" w:rsidRPr="0085437C">
        <w:rPr>
          <w:sz w:val="20"/>
        </w:rPr>
        <w:t xml:space="preserve"> credits</w:t>
      </w:r>
    </w:p>
    <w:p w14:paraId="58D191C0" w14:textId="77777777" w:rsidR="00431116" w:rsidRPr="0085437C" w:rsidRDefault="005475A9" w:rsidP="00855DD2">
      <w:pPr>
        <w:tabs>
          <w:tab w:val="left" w:pos="1620"/>
          <w:tab w:val="left" w:pos="8640"/>
        </w:tabs>
        <w:rPr>
          <w:sz w:val="20"/>
        </w:rPr>
      </w:pPr>
      <w:r>
        <w:rPr>
          <w:sz w:val="20"/>
        </w:rPr>
        <w:t>NUR 102</w:t>
      </w:r>
      <w:r w:rsidR="00431116">
        <w:rPr>
          <w:sz w:val="20"/>
        </w:rPr>
        <w:tab/>
      </w:r>
      <w:r>
        <w:rPr>
          <w:sz w:val="20"/>
        </w:rPr>
        <w:t>Fundamentals of Nursing</w:t>
      </w:r>
      <w:r w:rsidR="00431116">
        <w:rPr>
          <w:sz w:val="20"/>
        </w:rPr>
        <w:tab/>
      </w:r>
      <w:r>
        <w:rPr>
          <w:sz w:val="20"/>
        </w:rPr>
        <w:t>2</w:t>
      </w:r>
      <w:r w:rsidR="00431116" w:rsidRPr="0085437C">
        <w:rPr>
          <w:sz w:val="20"/>
        </w:rPr>
        <w:t xml:space="preserve"> credits</w:t>
      </w:r>
    </w:p>
    <w:p w14:paraId="7AD15C78" w14:textId="77777777" w:rsidR="00431116" w:rsidRPr="0085437C" w:rsidRDefault="005475A9" w:rsidP="00855DD2">
      <w:pPr>
        <w:tabs>
          <w:tab w:val="left" w:pos="1620"/>
          <w:tab w:val="left" w:pos="8640"/>
        </w:tabs>
        <w:rPr>
          <w:sz w:val="20"/>
        </w:rPr>
      </w:pPr>
      <w:r>
        <w:rPr>
          <w:sz w:val="20"/>
        </w:rPr>
        <w:t>NUR 106</w:t>
      </w:r>
      <w:r w:rsidR="00431116">
        <w:rPr>
          <w:sz w:val="20"/>
        </w:rPr>
        <w:tab/>
      </w:r>
      <w:r>
        <w:rPr>
          <w:sz w:val="20"/>
        </w:rPr>
        <w:t>Fundamentals of Nursing-Lab/Clinical Practice</w:t>
      </w:r>
      <w:r w:rsidR="00431116">
        <w:rPr>
          <w:sz w:val="20"/>
        </w:rPr>
        <w:tab/>
      </w:r>
      <w:r w:rsidR="00431116" w:rsidRPr="0085437C">
        <w:rPr>
          <w:sz w:val="20"/>
        </w:rPr>
        <w:t>4 credits</w:t>
      </w:r>
    </w:p>
    <w:p w14:paraId="4CD5731C" w14:textId="77777777" w:rsidR="00431116" w:rsidRPr="00F92F34" w:rsidRDefault="005475A9" w:rsidP="00855DD2">
      <w:pPr>
        <w:tabs>
          <w:tab w:val="left" w:pos="1620"/>
          <w:tab w:val="left" w:pos="8640"/>
        </w:tabs>
        <w:rPr>
          <w:sz w:val="20"/>
          <w:u w:val="single"/>
        </w:rPr>
      </w:pPr>
      <w:r>
        <w:rPr>
          <w:sz w:val="20"/>
        </w:rPr>
        <w:t>NUR 222</w:t>
      </w:r>
      <w:r w:rsidR="00F92F34">
        <w:rPr>
          <w:sz w:val="20"/>
        </w:rPr>
        <w:tab/>
      </w:r>
      <w:r>
        <w:rPr>
          <w:sz w:val="20"/>
        </w:rPr>
        <w:t>Health Assessment Throughout the Lifespan</w:t>
      </w:r>
      <w:r>
        <w:rPr>
          <w:sz w:val="20"/>
        </w:rPr>
        <w:tab/>
      </w:r>
      <w:r w:rsidRPr="00F92F34">
        <w:rPr>
          <w:sz w:val="20"/>
          <w:u w:val="single"/>
        </w:rPr>
        <w:t>4</w:t>
      </w:r>
      <w:r w:rsidR="00431116" w:rsidRPr="00F92F34">
        <w:rPr>
          <w:sz w:val="20"/>
          <w:u w:val="single"/>
        </w:rPr>
        <w:t xml:space="preserve"> credits</w:t>
      </w:r>
      <w:r w:rsidR="00431116" w:rsidRPr="00F92F34">
        <w:rPr>
          <w:sz w:val="20"/>
          <w:u w:val="single"/>
        </w:rPr>
        <w:tab/>
      </w:r>
    </w:p>
    <w:p w14:paraId="33ADDB67" w14:textId="77777777" w:rsidR="00431116" w:rsidRPr="0085437C" w:rsidRDefault="00431116" w:rsidP="00855DD2">
      <w:pPr>
        <w:tabs>
          <w:tab w:val="left" w:pos="7200"/>
          <w:tab w:val="left" w:pos="8640"/>
        </w:tabs>
        <w:rPr>
          <w:sz w:val="20"/>
        </w:rPr>
      </w:pPr>
      <w:r>
        <w:rPr>
          <w:sz w:val="20"/>
        </w:rPr>
        <w:tab/>
      </w:r>
      <w:r w:rsidRPr="00F92F34">
        <w:rPr>
          <w:b/>
          <w:sz w:val="20"/>
        </w:rPr>
        <w:t>Total</w:t>
      </w:r>
      <w:r w:rsidRPr="0085437C">
        <w:rPr>
          <w:b/>
          <w:bCs/>
          <w:sz w:val="20"/>
        </w:rPr>
        <w:t xml:space="preserve">: </w:t>
      </w:r>
      <w:r>
        <w:rPr>
          <w:b/>
          <w:bCs/>
          <w:sz w:val="20"/>
        </w:rPr>
        <w:tab/>
      </w:r>
      <w:r w:rsidR="005475A9">
        <w:rPr>
          <w:b/>
          <w:sz w:val="20"/>
        </w:rPr>
        <w:t>13</w:t>
      </w:r>
      <w:r w:rsidRPr="0085437C">
        <w:rPr>
          <w:b/>
          <w:sz w:val="20"/>
        </w:rPr>
        <w:t xml:space="preserve"> credits</w:t>
      </w:r>
    </w:p>
    <w:p w14:paraId="2FC6DD47" w14:textId="77777777" w:rsidR="00431116" w:rsidRPr="00BD4F0A" w:rsidRDefault="00431116" w:rsidP="00855DD2">
      <w:pPr>
        <w:pStyle w:val="Heading2"/>
        <w:rPr>
          <w:rFonts w:ascii="Times New Roman" w:hAnsi="Times New Roman"/>
          <w:sz w:val="20"/>
        </w:rPr>
      </w:pPr>
      <w:r>
        <w:rPr>
          <w:rFonts w:ascii="Times New Roman" w:hAnsi="Times New Roman"/>
          <w:sz w:val="20"/>
        </w:rPr>
        <w:t>SPRING/SUMMER</w:t>
      </w:r>
    </w:p>
    <w:p w14:paraId="7B23C4FB" w14:textId="77777777" w:rsidR="00431116" w:rsidRPr="0085437C" w:rsidRDefault="00431116" w:rsidP="00855DD2">
      <w:pPr>
        <w:ind w:firstLine="360"/>
        <w:rPr>
          <w:sz w:val="18"/>
          <w:szCs w:val="18"/>
        </w:rPr>
      </w:pPr>
      <w:r w:rsidRPr="0085437C">
        <w:rPr>
          <w:i/>
          <w:sz w:val="18"/>
          <w:szCs w:val="18"/>
        </w:rPr>
        <w:t>OPTIONAL COURSES TO RECEIVE MACRAO STAMP:</w:t>
      </w:r>
    </w:p>
    <w:p w14:paraId="2648C95F" w14:textId="77777777" w:rsidR="00431116" w:rsidRPr="00F7209C" w:rsidRDefault="007607C2" w:rsidP="00855DD2">
      <w:pPr>
        <w:pStyle w:val="ColorfulList-Accent11"/>
        <w:numPr>
          <w:ilvl w:val="0"/>
          <w:numId w:val="43"/>
        </w:numPr>
        <w:tabs>
          <w:tab w:val="left" w:pos="720"/>
          <w:tab w:val="left" w:pos="8640"/>
        </w:tabs>
        <w:spacing w:after="0" w:line="240" w:lineRule="auto"/>
        <w:rPr>
          <w:rFonts w:ascii="Times New Roman" w:hAnsi="Times New Roman"/>
          <w:i/>
          <w:sz w:val="18"/>
          <w:szCs w:val="18"/>
        </w:rPr>
      </w:pPr>
      <w:r>
        <w:rPr>
          <w:rFonts w:ascii="Times New Roman" w:hAnsi="Times New Roman"/>
          <w:i/>
          <w:sz w:val="18"/>
          <w:szCs w:val="18"/>
        </w:rPr>
        <w:t xml:space="preserve">ANT 201 </w:t>
      </w:r>
      <w:r w:rsidR="00431116" w:rsidRPr="00F7209C">
        <w:rPr>
          <w:rFonts w:ascii="Times New Roman" w:hAnsi="Times New Roman"/>
          <w:i/>
          <w:sz w:val="18"/>
          <w:szCs w:val="18"/>
        </w:rPr>
        <w:t>Introduction to Cultural Anthropology</w:t>
      </w:r>
      <w:r w:rsidR="00F92F34">
        <w:rPr>
          <w:rFonts w:ascii="Times New Roman" w:hAnsi="Times New Roman"/>
          <w:i/>
          <w:sz w:val="18"/>
          <w:szCs w:val="18"/>
        </w:rPr>
        <w:tab/>
      </w:r>
      <w:r w:rsidR="00431116" w:rsidRPr="00F7209C">
        <w:rPr>
          <w:rFonts w:ascii="Times New Roman" w:hAnsi="Times New Roman"/>
          <w:i/>
          <w:sz w:val="18"/>
          <w:szCs w:val="18"/>
        </w:rPr>
        <w:t>3 credits</w:t>
      </w:r>
      <w:r w:rsidR="00431116" w:rsidRPr="00F7209C">
        <w:rPr>
          <w:rFonts w:ascii="Times New Roman" w:hAnsi="Times New Roman"/>
          <w:i/>
          <w:sz w:val="18"/>
          <w:szCs w:val="18"/>
        </w:rPr>
        <w:tab/>
      </w:r>
    </w:p>
    <w:p w14:paraId="51620279" w14:textId="77777777" w:rsidR="00431116" w:rsidRPr="00F92F34" w:rsidRDefault="005475A9" w:rsidP="00855DD2">
      <w:pPr>
        <w:pStyle w:val="ColorfulList-Accent11"/>
        <w:numPr>
          <w:ilvl w:val="0"/>
          <w:numId w:val="44"/>
        </w:numPr>
        <w:tabs>
          <w:tab w:val="left" w:pos="720"/>
          <w:tab w:val="left" w:pos="8640"/>
        </w:tabs>
        <w:spacing w:after="0" w:line="240" w:lineRule="auto"/>
        <w:contextualSpacing w:val="0"/>
        <w:rPr>
          <w:rFonts w:ascii="Times New Roman" w:hAnsi="Times New Roman"/>
          <w:sz w:val="18"/>
          <w:szCs w:val="18"/>
        </w:rPr>
      </w:pPr>
      <w:r w:rsidRPr="00F92F34">
        <w:rPr>
          <w:rFonts w:ascii="Times New Roman" w:hAnsi="Times New Roman"/>
          <w:i/>
          <w:sz w:val="18"/>
          <w:szCs w:val="18"/>
        </w:rPr>
        <w:t>Pick one (1) additional</w:t>
      </w:r>
      <w:r w:rsidR="00460BDE" w:rsidRPr="00F92F34">
        <w:rPr>
          <w:rFonts w:ascii="Times New Roman" w:hAnsi="Times New Roman"/>
          <w:i/>
          <w:sz w:val="18"/>
          <w:szCs w:val="18"/>
        </w:rPr>
        <w:t xml:space="preserve"> </w:t>
      </w:r>
      <w:r w:rsidR="00431116" w:rsidRPr="00F92F34">
        <w:rPr>
          <w:rFonts w:ascii="Times New Roman" w:hAnsi="Times New Roman"/>
          <w:i/>
          <w:sz w:val="18"/>
          <w:szCs w:val="18"/>
        </w:rPr>
        <w:t xml:space="preserve">humanities </w:t>
      </w:r>
      <w:r w:rsidR="00460BDE" w:rsidRPr="00F92F34">
        <w:rPr>
          <w:rFonts w:ascii="Times New Roman" w:hAnsi="Times New Roman"/>
          <w:i/>
          <w:sz w:val="18"/>
          <w:szCs w:val="18"/>
        </w:rPr>
        <w:t>course which meets MACRAO requirements</w:t>
      </w:r>
      <w:r w:rsidR="00431116" w:rsidRPr="00F92F34">
        <w:rPr>
          <w:rFonts w:ascii="Times New Roman" w:hAnsi="Times New Roman"/>
          <w:i/>
          <w:sz w:val="18"/>
          <w:szCs w:val="18"/>
        </w:rPr>
        <w:t xml:space="preserve"> </w:t>
      </w:r>
      <w:r w:rsidR="00F92F34">
        <w:rPr>
          <w:rFonts w:ascii="Times New Roman" w:hAnsi="Times New Roman"/>
          <w:i/>
          <w:sz w:val="18"/>
          <w:szCs w:val="18"/>
        </w:rPr>
        <w:tab/>
      </w:r>
      <w:r w:rsidR="000F3A44" w:rsidRPr="00F92F34">
        <w:rPr>
          <w:rFonts w:ascii="Times New Roman" w:hAnsi="Times New Roman"/>
          <w:sz w:val="18"/>
          <w:szCs w:val="18"/>
        </w:rPr>
        <w:t xml:space="preserve"> </w:t>
      </w:r>
      <w:r w:rsidR="00431116" w:rsidRPr="00F92F34">
        <w:rPr>
          <w:rFonts w:ascii="Times New Roman" w:hAnsi="Times New Roman"/>
          <w:i/>
          <w:sz w:val="18"/>
          <w:szCs w:val="18"/>
          <w:u w:val="single"/>
        </w:rPr>
        <w:t>3 credits</w:t>
      </w:r>
      <w:r w:rsidR="00431116" w:rsidRPr="00F92F34">
        <w:rPr>
          <w:rFonts w:ascii="Times New Roman" w:hAnsi="Times New Roman"/>
          <w:sz w:val="18"/>
          <w:szCs w:val="18"/>
        </w:rPr>
        <w:tab/>
      </w:r>
    </w:p>
    <w:p w14:paraId="3805C84E" w14:textId="77777777" w:rsidR="00F92F34" w:rsidRPr="00F92F34" w:rsidRDefault="00431116" w:rsidP="00855DD2">
      <w:pPr>
        <w:tabs>
          <w:tab w:val="left" w:pos="7200"/>
          <w:tab w:val="left" w:pos="8640"/>
        </w:tabs>
        <w:rPr>
          <w:b/>
          <w:sz w:val="20"/>
          <w:u w:val="double"/>
        </w:rPr>
      </w:pPr>
      <w:r>
        <w:rPr>
          <w:sz w:val="20"/>
        </w:rPr>
        <w:tab/>
      </w:r>
      <w:r w:rsidRPr="0085437C">
        <w:rPr>
          <w:b/>
          <w:bCs/>
          <w:sz w:val="20"/>
        </w:rPr>
        <w:t>Total:</w:t>
      </w:r>
      <w:r>
        <w:rPr>
          <w:b/>
          <w:sz w:val="20"/>
        </w:rPr>
        <w:tab/>
      </w:r>
      <w:r w:rsidR="00BD4F0A" w:rsidRPr="00F92F34">
        <w:rPr>
          <w:i/>
          <w:sz w:val="20"/>
          <w:u w:val="double"/>
        </w:rPr>
        <w:t>6</w:t>
      </w:r>
      <w:r w:rsidRPr="00F92F34">
        <w:rPr>
          <w:b/>
          <w:sz w:val="20"/>
          <w:u w:val="double"/>
        </w:rPr>
        <w:t xml:space="preserve"> credits</w:t>
      </w:r>
    </w:p>
    <w:p w14:paraId="50E224D6" w14:textId="77777777" w:rsidR="00431116" w:rsidRDefault="00431116" w:rsidP="00855DD2">
      <w:pPr>
        <w:tabs>
          <w:tab w:val="left" w:pos="3240"/>
          <w:tab w:val="left" w:pos="7200"/>
          <w:tab w:val="left" w:pos="8550"/>
        </w:tabs>
        <w:rPr>
          <w:b/>
          <w:sz w:val="20"/>
        </w:rPr>
      </w:pPr>
      <w:r>
        <w:rPr>
          <w:b/>
          <w:sz w:val="20"/>
        </w:rPr>
        <w:tab/>
        <w:t>Total Credits for Completion of APNURE Degree:</w:t>
      </w:r>
      <w:r w:rsidR="00F92F34">
        <w:rPr>
          <w:b/>
          <w:sz w:val="20"/>
        </w:rPr>
        <w:tab/>
      </w:r>
      <w:r>
        <w:rPr>
          <w:b/>
          <w:sz w:val="20"/>
        </w:rPr>
        <w:t>71 credits</w:t>
      </w:r>
    </w:p>
    <w:p w14:paraId="0EAC110B" w14:textId="77777777" w:rsidR="00431116" w:rsidRPr="0085437C" w:rsidRDefault="00F92F34" w:rsidP="00855DD2">
      <w:pPr>
        <w:tabs>
          <w:tab w:val="left" w:pos="3240"/>
          <w:tab w:val="left" w:pos="8550"/>
        </w:tabs>
        <w:rPr>
          <w:b/>
          <w:sz w:val="20"/>
        </w:rPr>
      </w:pPr>
      <w:r>
        <w:rPr>
          <w:i/>
          <w:sz w:val="20"/>
        </w:rPr>
        <w:tab/>
      </w:r>
      <w:r w:rsidR="00431116" w:rsidRPr="0085437C">
        <w:rPr>
          <w:i/>
          <w:sz w:val="20"/>
        </w:rPr>
        <w:t>(To receive MACRAO stamp</w:t>
      </w:r>
      <w:r w:rsidR="00460BDE">
        <w:rPr>
          <w:i/>
          <w:sz w:val="20"/>
        </w:rPr>
        <w:t>)</w:t>
      </w:r>
      <w:r w:rsidR="00431116">
        <w:rPr>
          <w:i/>
          <w:sz w:val="20"/>
        </w:rPr>
        <w:tab/>
      </w:r>
      <w:r>
        <w:rPr>
          <w:i/>
          <w:sz w:val="20"/>
        </w:rPr>
        <w:t>77 credits</w:t>
      </w:r>
    </w:p>
    <w:p w14:paraId="7A168AAA" w14:textId="04F3D70B" w:rsidR="00431116" w:rsidRDefault="00431116" w:rsidP="00855DD2">
      <w:pPr>
        <w:spacing w:before="120"/>
        <w:rPr>
          <w:i/>
          <w:sz w:val="18"/>
          <w:szCs w:val="18"/>
        </w:rPr>
      </w:pPr>
      <w:r w:rsidRPr="006B6C2D">
        <w:rPr>
          <w:i/>
          <w:sz w:val="18"/>
          <w:szCs w:val="18"/>
        </w:rPr>
        <w:t>Notes:</w:t>
      </w:r>
      <w:r w:rsidR="00B76C12">
        <w:rPr>
          <w:i/>
          <w:sz w:val="18"/>
          <w:szCs w:val="18"/>
        </w:rPr>
        <w:t xml:space="preserve"> </w:t>
      </w:r>
      <w:r w:rsidRPr="006B6C2D">
        <w:rPr>
          <w:i/>
          <w:sz w:val="18"/>
          <w:szCs w:val="18"/>
        </w:rPr>
        <w:t>Nursing courses are sequential and complemented with required support courses, which include general education courses that fulfill the associate in applied science degree requirements at WCC.</w:t>
      </w:r>
      <w:r w:rsidR="00B76C12">
        <w:rPr>
          <w:i/>
          <w:sz w:val="18"/>
          <w:szCs w:val="18"/>
        </w:rPr>
        <w:t xml:space="preserve"> </w:t>
      </w:r>
      <w:r w:rsidRPr="006B6C2D">
        <w:rPr>
          <w:i/>
          <w:sz w:val="18"/>
          <w:szCs w:val="18"/>
        </w:rPr>
        <w:t>Depending on the admission cycle, the four (4)-semester curriculum meets the terms of the articulation agreements of each four-year institution to satisfy the requirements of a Bachelors of Science in Nursing degree.</w:t>
      </w:r>
    </w:p>
    <w:p w14:paraId="4DD29A63" w14:textId="77777777" w:rsidR="00431116" w:rsidRPr="006B6C2D" w:rsidRDefault="00431116" w:rsidP="00855DD2">
      <w:pPr>
        <w:spacing w:before="120"/>
        <w:rPr>
          <w:i/>
          <w:sz w:val="18"/>
          <w:szCs w:val="18"/>
        </w:rPr>
      </w:pPr>
      <w:r>
        <w:rPr>
          <w:i/>
          <w:sz w:val="18"/>
          <w:szCs w:val="18"/>
        </w:rPr>
        <w:t>Students must achieve a grade of B (3.0) or higher in all transferable science courses (except BIO 212) and a grade of C or higher in all nursing courses, including BIO 212, for continuing eligibility in the program.</w:t>
      </w:r>
    </w:p>
    <w:p w14:paraId="2379A0E8" w14:textId="77777777" w:rsidR="00431116" w:rsidRPr="00B72CA0" w:rsidRDefault="00431116" w:rsidP="00855DD2">
      <w:pPr>
        <w:spacing w:before="120"/>
      </w:pPr>
      <w:r w:rsidRPr="00F7209C">
        <w:rPr>
          <w:i/>
          <w:sz w:val="18"/>
          <w:szCs w:val="18"/>
        </w:rPr>
        <w:t>* Effective Fall 2010, any new students admitted to WCC, will be required to meet the new Computer &amp; Information Literacy Requirement as part of the general education requirements for an associate degree.</w:t>
      </w:r>
    </w:p>
    <w:p w14:paraId="0C1EAF10" w14:textId="77777777" w:rsidR="00431116" w:rsidRDefault="00431116" w:rsidP="00855DD2">
      <w:pPr>
        <w:spacing w:after="120"/>
        <w:jc w:val="center"/>
        <w:outlineLvl w:val="0"/>
        <w:rPr>
          <w:b/>
          <w:sz w:val="28"/>
        </w:rPr>
        <w:sectPr w:rsidR="00431116" w:rsidSect="00431116">
          <w:footnotePr>
            <w:numRestart w:val="eachSect"/>
          </w:footnotePr>
          <w:pgSz w:w="12240" w:h="15840"/>
          <w:pgMar w:top="720" w:right="1080" w:bottom="720" w:left="1080" w:header="720" w:footer="432" w:gutter="0"/>
          <w:paperSrc w:first="15" w:other="15"/>
          <w:cols w:space="720"/>
        </w:sectPr>
      </w:pPr>
    </w:p>
    <w:p w14:paraId="102EB6EE" w14:textId="77777777" w:rsidR="0009106F" w:rsidRPr="00AF7A82" w:rsidRDefault="00E714AB" w:rsidP="00855DD2">
      <w:pPr>
        <w:spacing w:after="120"/>
        <w:jc w:val="center"/>
        <w:outlineLvl w:val="0"/>
        <w:rPr>
          <w:b/>
          <w:sz w:val="28"/>
        </w:rPr>
      </w:pPr>
      <w:r w:rsidRPr="00AF7A82">
        <w:rPr>
          <w:b/>
          <w:sz w:val="28"/>
        </w:rPr>
        <w:lastRenderedPageBreak/>
        <w:t>APPENDIX D</w:t>
      </w:r>
      <w:r w:rsidR="006F45BC" w:rsidRPr="00AF7A82">
        <w:rPr>
          <w:b/>
          <w:sz w:val="28"/>
        </w:rPr>
        <w:t xml:space="preserve"> </w:t>
      </w:r>
    </w:p>
    <w:p w14:paraId="6B2C9230" w14:textId="77777777" w:rsidR="006F45BC" w:rsidRPr="00B72CA0" w:rsidRDefault="006F45BC" w:rsidP="00855DD2">
      <w:pPr>
        <w:jc w:val="center"/>
        <w:rPr>
          <w:b/>
          <w:sz w:val="32"/>
          <w:szCs w:val="28"/>
        </w:rPr>
      </w:pPr>
      <w:r w:rsidRPr="00B72CA0">
        <w:rPr>
          <w:b/>
          <w:sz w:val="32"/>
          <w:szCs w:val="28"/>
        </w:rPr>
        <w:t xml:space="preserve">ATI Proctored Assessment </w:t>
      </w:r>
    </w:p>
    <w:p w14:paraId="27F13174" w14:textId="77777777" w:rsidR="006F45BC" w:rsidRPr="00B72CA0" w:rsidRDefault="00B25E24" w:rsidP="00855DD2">
      <w:pPr>
        <w:jc w:val="center"/>
        <w:rPr>
          <w:b/>
          <w:sz w:val="32"/>
          <w:szCs w:val="28"/>
        </w:rPr>
      </w:pPr>
      <w:r w:rsidRPr="00B72CA0">
        <w:rPr>
          <w:b/>
          <w:sz w:val="32"/>
          <w:szCs w:val="28"/>
        </w:rPr>
        <w:t xml:space="preserve">Recommended </w:t>
      </w:r>
      <w:r w:rsidR="006F45BC" w:rsidRPr="00B72CA0">
        <w:rPr>
          <w:b/>
          <w:sz w:val="32"/>
          <w:szCs w:val="28"/>
        </w:rPr>
        <w:t xml:space="preserve">Scores </w:t>
      </w:r>
    </w:p>
    <w:p w14:paraId="6B02E5E9" w14:textId="77777777" w:rsidR="006F45BC" w:rsidRDefault="006F45BC" w:rsidP="00855DD2">
      <w:pPr>
        <w:spacing w:after="120"/>
        <w:jc w:val="center"/>
        <w:rPr>
          <w:b/>
          <w:szCs w:val="24"/>
        </w:rPr>
      </w:pPr>
    </w:p>
    <w:p w14:paraId="693B1361" w14:textId="63D3CAF4" w:rsidR="006F45BC" w:rsidRDefault="006F45BC" w:rsidP="00855DD2">
      <w:pPr>
        <w:spacing w:after="120"/>
        <w:jc w:val="both"/>
        <w:rPr>
          <w:b/>
          <w:szCs w:val="24"/>
        </w:rPr>
      </w:pPr>
      <w:r w:rsidRPr="00FA6456">
        <w:rPr>
          <w:b/>
          <w:szCs w:val="24"/>
          <w:u w:val="single"/>
        </w:rPr>
        <w:t>Benchmark Used</w:t>
      </w:r>
      <w:r>
        <w:rPr>
          <w:b/>
          <w:szCs w:val="24"/>
          <w:u w:val="single"/>
        </w:rPr>
        <w:t xml:space="preserve"> for Content Area Assessments</w:t>
      </w:r>
      <w:r>
        <w:rPr>
          <w:b/>
          <w:szCs w:val="24"/>
        </w:rPr>
        <w:t>:</w:t>
      </w:r>
      <w:r w:rsidR="00B76C12">
        <w:rPr>
          <w:b/>
          <w:szCs w:val="24"/>
        </w:rPr>
        <w:t xml:space="preserve"> </w:t>
      </w:r>
      <w:r>
        <w:rPr>
          <w:b/>
          <w:szCs w:val="24"/>
        </w:rPr>
        <w:t>Proficiency Level 2</w:t>
      </w:r>
    </w:p>
    <w:p w14:paraId="1A635445" w14:textId="77777777" w:rsidR="00B25E24" w:rsidRDefault="00B25E24" w:rsidP="00855DD2">
      <w:pPr>
        <w:spacing w:after="120"/>
        <w:jc w:val="both"/>
        <w:rPr>
          <w:szCs w:val="24"/>
        </w:rPr>
      </w:pPr>
      <w:r>
        <w:rPr>
          <w:szCs w:val="24"/>
        </w:rPr>
        <w:t xml:space="preserve">A recommended </w:t>
      </w:r>
      <w:r w:rsidR="006F45BC">
        <w:rPr>
          <w:szCs w:val="24"/>
        </w:rPr>
        <w:t>score is determined for each proficiency level and is differ</w:t>
      </w:r>
      <w:r w:rsidR="00956DE4">
        <w:rPr>
          <w:szCs w:val="24"/>
        </w:rPr>
        <w:t xml:space="preserve">ent based on the test version. </w:t>
      </w:r>
    </w:p>
    <w:p w14:paraId="6FA4A159" w14:textId="77777777" w:rsidR="006F45BC" w:rsidRPr="00FA6456" w:rsidRDefault="006F45BC" w:rsidP="00855DD2">
      <w:pPr>
        <w:spacing w:after="120"/>
        <w:jc w:val="both"/>
        <w:rPr>
          <w:szCs w:val="24"/>
        </w:rPr>
      </w:pPr>
      <w:r w:rsidRPr="00FA6456">
        <w:rPr>
          <w:szCs w:val="24"/>
        </w:rPr>
        <w:t>A student meeting the criteria for Proficiency Level 2:</w:t>
      </w:r>
    </w:p>
    <w:p w14:paraId="19CEBBB6" w14:textId="77777777" w:rsidR="006F45BC" w:rsidRPr="00FA6456" w:rsidRDefault="006F45BC" w:rsidP="00855DD2">
      <w:pPr>
        <w:pStyle w:val="ColorfulList-Accent11"/>
        <w:numPr>
          <w:ilvl w:val="0"/>
          <w:numId w:val="37"/>
        </w:numPr>
        <w:spacing w:after="120" w:line="240" w:lineRule="auto"/>
        <w:jc w:val="both"/>
        <w:rPr>
          <w:rFonts w:ascii="Times New Roman" w:hAnsi="Times New Roman"/>
          <w:sz w:val="24"/>
          <w:szCs w:val="24"/>
        </w:rPr>
      </w:pPr>
      <w:r w:rsidRPr="00FA6456">
        <w:rPr>
          <w:rFonts w:ascii="Times New Roman" w:hAnsi="Times New Roman"/>
          <w:sz w:val="24"/>
          <w:szCs w:val="24"/>
        </w:rPr>
        <w:t>Is expected to readily meet NCLEX-RN standards in the content area</w:t>
      </w:r>
      <w:r w:rsidR="00956DE4">
        <w:rPr>
          <w:rFonts w:ascii="Times New Roman" w:hAnsi="Times New Roman"/>
          <w:sz w:val="24"/>
          <w:szCs w:val="24"/>
        </w:rPr>
        <w:t>.</w:t>
      </w:r>
    </w:p>
    <w:p w14:paraId="2B03E9A5" w14:textId="77777777" w:rsidR="006F45BC" w:rsidRPr="00FA6456" w:rsidRDefault="006F45BC" w:rsidP="00855DD2">
      <w:pPr>
        <w:pStyle w:val="ColorfulList-Accent11"/>
        <w:numPr>
          <w:ilvl w:val="0"/>
          <w:numId w:val="37"/>
        </w:numPr>
        <w:spacing w:after="120" w:line="240" w:lineRule="auto"/>
        <w:jc w:val="both"/>
        <w:rPr>
          <w:rFonts w:ascii="Times New Roman" w:hAnsi="Times New Roman"/>
          <w:sz w:val="24"/>
          <w:szCs w:val="24"/>
        </w:rPr>
      </w:pPr>
      <w:r w:rsidRPr="00FA6456">
        <w:rPr>
          <w:rFonts w:ascii="Times New Roman" w:hAnsi="Times New Roman"/>
          <w:sz w:val="24"/>
          <w:szCs w:val="24"/>
        </w:rPr>
        <w:t>Should demonstrate a level of knowledge in this content area that more than adequately supports academic readiness for subsequent curricular content.</w:t>
      </w:r>
    </w:p>
    <w:p w14:paraId="50271F14" w14:textId="77777777" w:rsidR="006F45BC" w:rsidRPr="00FA6456" w:rsidRDefault="006F45BC" w:rsidP="00855DD2">
      <w:pPr>
        <w:pStyle w:val="ColorfulList-Accent11"/>
        <w:numPr>
          <w:ilvl w:val="0"/>
          <w:numId w:val="37"/>
        </w:numPr>
        <w:spacing w:after="120" w:line="240" w:lineRule="auto"/>
        <w:jc w:val="both"/>
        <w:rPr>
          <w:rFonts w:ascii="Times New Roman" w:hAnsi="Times New Roman"/>
          <w:sz w:val="24"/>
          <w:szCs w:val="24"/>
        </w:rPr>
      </w:pPr>
      <w:r w:rsidRPr="00FA6456">
        <w:rPr>
          <w:rFonts w:ascii="Times New Roman" w:hAnsi="Times New Roman"/>
          <w:sz w:val="24"/>
          <w:szCs w:val="24"/>
        </w:rPr>
        <w:t>Should exceed minimum expectations for performance in this content area.</w:t>
      </w:r>
    </w:p>
    <w:p w14:paraId="07E02EB1" w14:textId="77777777" w:rsidR="006F45BC" w:rsidRPr="004B7E99" w:rsidRDefault="006F45BC" w:rsidP="00855DD2">
      <w:pPr>
        <w:pStyle w:val="ColorfulList-Accent11"/>
        <w:spacing w:after="120" w:line="240" w:lineRule="auto"/>
        <w:rPr>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998"/>
      </w:tblGrid>
      <w:tr w:rsidR="006F45BC" w:rsidRPr="00332CF4" w14:paraId="3E4AC141" w14:textId="77777777" w:rsidTr="00F92F34">
        <w:tc>
          <w:tcPr>
            <w:tcW w:w="3420" w:type="dxa"/>
          </w:tcPr>
          <w:p w14:paraId="3E6BE968" w14:textId="77777777" w:rsidR="006F45BC" w:rsidRPr="00332CF4" w:rsidRDefault="006F45BC" w:rsidP="00855DD2">
            <w:pPr>
              <w:spacing w:after="120"/>
              <w:ind w:left="-18"/>
              <w:jc w:val="center"/>
              <w:rPr>
                <w:b/>
                <w:szCs w:val="24"/>
              </w:rPr>
            </w:pPr>
            <w:r w:rsidRPr="00332CF4">
              <w:rPr>
                <w:b/>
                <w:szCs w:val="24"/>
              </w:rPr>
              <w:t>ATI TEST</w:t>
            </w:r>
          </w:p>
        </w:tc>
        <w:tc>
          <w:tcPr>
            <w:tcW w:w="1998" w:type="dxa"/>
          </w:tcPr>
          <w:p w14:paraId="4CE621F5" w14:textId="77777777" w:rsidR="006F45BC" w:rsidRPr="00332CF4" w:rsidRDefault="00B150A5" w:rsidP="00855DD2">
            <w:pPr>
              <w:ind w:left="-115"/>
              <w:jc w:val="center"/>
              <w:rPr>
                <w:b/>
                <w:szCs w:val="24"/>
              </w:rPr>
            </w:pPr>
            <w:r w:rsidRPr="00332CF4">
              <w:rPr>
                <w:b/>
                <w:szCs w:val="24"/>
              </w:rPr>
              <w:t>Version 2013</w:t>
            </w:r>
          </w:p>
          <w:p w14:paraId="33B1926A" w14:textId="77777777" w:rsidR="006F45BC" w:rsidRPr="00332CF4" w:rsidRDefault="006F45BC" w:rsidP="00855DD2">
            <w:pPr>
              <w:spacing w:after="120"/>
              <w:ind w:left="-95"/>
              <w:jc w:val="center"/>
              <w:rPr>
                <w:b/>
                <w:szCs w:val="24"/>
              </w:rPr>
            </w:pPr>
          </w:p>
        </w:tc>
      </w:tr>
      <w:tr w:rsidR="006F45BC" w:rsidRPr="00332CF4" w14:paraId="3FAE558D" w14:textId="77777777" w:rsidTr="00F92F34">
        <w:tc>
          <w:tcPr>
            <w:tcW w:w="3420" w:type="dxa"/>
          </w:tcPr>
          <w:p w14:paraId="54E49ECC" w14:textId="77777777" w:rsidR="006F45BC" w:rsidRPr="00332CF4" w:rsidRDefault="006F45BC" w:rsidP="00855DD2">
            <w:pPr>
              <w:spacing w:after="120"/>
              <w:ind w:left="-18"/>
              <w:jc w:val="center"/>
              <w:rPr>
                <w:szCs w:val="24"/>
              </w:rPr>
            </w:pPr>
            <w:r w:rsidRPr="00332CF4">
              <w:rPr>
                <w:szCs w:val="24"/>
              </w:rPr>
              <w:t xml:space="preserve">Fundamentals for Nursing </w:t>
            </w:r>
          </w:p>
        </w:tc>
        <w:tc>
          <w:tcPr>
            <w:tcW w:w="1998" w:type="dxa"/>
          </w:tcPr>
          <w:p w14:paraId="61ACDD30" w14:textId="77777777" w:rsidR="006F45BC" w:rsidRPr="00332CF4" w:rsidRDefault="00394D75" w:rsidP="00855DD2">
            <w:pPr>
              <w:spacing w:after="120"/>
              <w:ind w:left="-95"/>
              <w:jc w:val="center"/>
              <w:rPr>
                <w:szCs w:val="24"/>
              </w:rPr>
            </w:pPr>
            <w:r w:rsidRPr="00332CF4">
              <w:rPr>
                <w:szCs w:val="24"/>
              </w:rPr>
              <w:t>63</w:t>
            </w:r>
            <w:r w:rsidR="006F45BC" w:rsidRPr="00332CF4">
              <w:rPr>
                <w:szCs w:val="24"/>
              </w:rPr>
              <w:t>.3%</w:t>
            </w:r>
          </w:p>
        </w:tc>
      </w:tr>
      <w:tr w:rsidR="006F45BC" w:rsidRPr="00332CF4" w14:paraId="4902AC6F" w14:textId="77777777" w:rsidTr="00F92F34">
        <w:tc>
          <w:tcPr>
            <w:tcW w:w="3420" w:type="dxa"/>
          </w:tcPr>
          <w:p w14:paraId="1E14D745" w14:textId="77777777" w:rsidR="006F45BC" w:rsidRPr="00332CF4" w:rsidRDefault="006F45BC" w:rsidP="00855DD2">
            <w:pPr>
              <w:spacing w:after="120"/>
              <w:ind w:left="-18"/>
              <w:jc w:val="center"/>
              <w:rPr>
                <w:szCs w:val="24"/>
              </w:rPr>
            </w:pPr>
            <w:r w:rsidRPr="00332CF4">
              <w:rPr>
                <w:szCs w:val="24"/>
              </w:rPr>
              <w:t>Pharmacology</w:t>
            </w:r>
          </w:p>
        </w:tc>
        <w:tc>
          <w:tcPr>
            <w:tcW w:w="1998" w:type="dxa"/>
          </w:tcPr>
          <w:p w14:paraId="20932BC3" w14:textId="77777777" w:rsidR="006F45BC" w:rsidRPr="00332CF4" w:rsidRDefault="00394D75" w:rsidP="00855DD2">
            <w:pPr>
              <w:spacing w:after="120"/>
              <w:ind w:left="-95"/>
              <w:jc w:val="center"/>
              <w:rPr>
                <w:szCs w:val="24"/>
              </w:rPr>
            </w:pPr>
            <w:r w:rsidRPr="00332CF4">
              <w:rPr>
                <w:szCs w:val="24"/>
              </w:rPr>
              <w:t>71.7</w:t>
            </w:r>
            <w:r w:rsidR="006F45BC" w:rsidRPr="00332CF4">
              <w:rPr>
                <w:szCs w:val="24"/>
              </w:rPr>
              <w:t>%</w:t>
            </w:r>
          </w:p>
        </w:tc>
      </w:tr>
      <w:tr w:rsidR="006F45BC" w:rsidRPr="00332CF4" w14:paraId="1196B5CF" w14:textId="77777777" w:rsidTr="00F92F34">
        <w:tc>
          <w:tcPr>
            <w:tcW w:w="3420" w:type="dxa"/>
          </w:tcPr>
          <w:p w14:paraId="069DFAF0" w14:textId="77777777" w:rsidR="006F45BC" w:rsidRPr="00332CF4" w:rsidRDefault="006F45BC" w:rsidP="00855DD2">
            <w:pPr>
              <w:spacing w:after="120"/>
              <w:ind w:left="-18"/>
              <w:jc w:val="center"/>
              <w:rPr>
                <w:szCs w:val="24"/>
              </w:rPr>
            </w:pPr>
            <w:r w:rsidRPr="00332CF4">
              <w:rPr>
                <w:szCs w:val="24"/>
              </w:rPr>
              <w:t>Maternal-Newborn Nursing</w:t>
            </w:r>
          </w:p>
        </w:tc>
        <w:tc>
          <w:tcPr>
            <w:tcW w:w="1998" w:type="dxa"/>
          </w:tcPr>
          <w:p w14:paraId="75B09024" w14:textId="77777777" w:rsidR="006F45BC" w:rsidRPr="00332CF4" w:rsidRDefault="00394D75" w:rsidP="00855DD2">
            <w:pPr>
              <w:spacing w:after="120"/>
              <w:ind w:left="-95"/>
              <w:jc w:val="center"/>
              <w:rPr>
                <w:szCs w:val="24"/>
              </w:rPr>
            </w:pPr>
            <w:r w:rsidRPr="00332CF4">
              <w:rPr>
                <w:szCs w:val="24"/>
              </w:rPr>
              <w:t>66</w:t>
            </w:r>
            <w:r w:rsidR="006F45BC" w:rsidRPr="00332CF4">
              <w:rPr>
                <w:szCs w:val="24"/>
              </w:rPr>
              <w:t>.7%</w:t>
            </w:r>
          </w:p>
        </w:tc>
      </w:tr>
      <w:tr w:rsidR="006F45BC" w:rsidRPr="00332CF4" w14:paraId="29BA0B35" w14:textId="77777777" w:rsidTr="00F92F34">
        <w:tc>
          <w:tcPr>
            <w:tcW w:w="3420" w:type="dxa"/>
          </w:tcPr>
          <w:p w14:paraId="5DC97C12" w14:textId="77777777" w:rsidR="006F45BC" w:rsidRPr="00332CF4" w:rsidRDefault="006F45BC" w:rsidP="00855DD2">
            <w:pPr>
              <w:spacing w:after="120"/>
              <w:ind w:left="-18"/>
              <w:jc w:val="center"/>
              <w:rPr>
                <w:szCs w:val="24"/>
              </w:rPr>
            </w:pPr>
            <w:r w:rsidRPr="00332CF4">
              <w:rPr>
                <w:szCs w:val="24"/>
              </w:rPr>
              <w:t>Mental-Health Nursing</w:t>
            </w:r>
          </w:p>
        </w:tc>
        <w:tc>
          <w:tcPr>
            <w:tcW w:w="1998" w:type="dxa"/>
          </w:tcPr>
          <w:p w14:paraId="15A9AF62" w14:textId="77777777" w:rsidR="006F45BC" w:rsidRPr="00332CF4" w:rsidRDefault="00394D75" w:rsidP="00855DD2">
            <w:pPr>
              <w:spacing w:after="120"/>
              <w:ind w:left="-95"/>
              <w:jc w:val="center"/>
              <w:rPr>
                <w:szCs w:val="24"/>
              </w:rPr>
            </w:pPr>
            <w:r w:rsidRPr="00332CF4">
              <w:rPr>
                <w:szCs w:val="24"/>
              </w:rPr>
              <w:t>66.7</w:t>
            </w:r>
            <w:r w:rsidR="006F45BC" w:rsidRPr="00332CF4">
              <w:rPr>
                <w:szCs w:val="24"/>
              </w:rPr>
              <w:t>%</w:t>
            </w:r>
          </w:p>
        </w:tc>
      </w:tr>
      <w:tr w:rsidR="006F45BC" w:rsidRPr="00332CF4" w14:paraId="539B032C" w14:textId="77777777" w:rsidTr="00F92F34">
        <w:tc>
          <w:tcPr>
            <w:tcW w:w="3420" w:type="dxa"/>
          </w:tcPr>
          <w:p w14:paraId="614CCA77" w14:textId="77777777" w:rsidR="006F45BC" w:rsidRPr="00332CF4" w:rsidRDefault="006F45BC" w:rsidP="00855DD2">
            <w:pPr>
              <w:spacing w:after="120"/>
              <w:ind w:left="-18"/>
              <w:jc w:val="center"/>
              <w:rPr>
                <w:szCs w:val="24"/>
              </w:rPr>
            </w:pPr>
            <w:r w:rsidRPr="00332CF4">
              <w:rPr>
                <w:szCs w:val="24"/>
              </w:rPr>
              <w:t>Nursing Care of Children</w:t>
            </w:r>
          </w:p>
        </w:tc>
        <w:tc>
          <w:tcPr>
            <w:tcW w:w="1998" w:type="dxa"/>
          </w:tcPr>
          <w:p w14:paraId="5A002BBE" w14:textId="77777777" w:rsidR="006F45BC" w:rsidRPr="00332CF4" w:rsidRDefault="006F45BC" w:rsidP="00855DD2">
            <w:pPr>
              <w:spacing w:after="120"/>
              <w:ind w:left="-95"/>
              <w:jc w:val="center"/>
              <w:rPr>
                <w:szCs w:val="24"/>
              </w:rPr>
            </w:pPr>
            <w:r w:rsidRPr="00332CF4">
              <w:rPr>
                <w:szCs w:val="24"/>
              </w:rPr>
              <w:t>63.3%</w:t>
            </w:r>
          </w:p>
        </w:tc>
      </w:tr>
      <w:tr w:rsidR="00521FB8" w:rsidRPr="00332CF4" w14:paraId="342BFBC2" w14:textId="77777777" w:rsidTr="00F92F34">
        <w:tc>
          <w:tcPr>
            <w:tcW w:w="3420" w:type="dxa"/>
          </w:tcPr>
          <w:p w14:paraId="7CD57F14" w14:textId="77777777" w:rsidR="00521FB8" w:rsidRPr="00332CF4" w:rsidRDefault="00521FB8" w:rsidP="00855DD2">
            <w:pPr>
              <w:spacing w:after="120"/>
              <w:ind w:left="-18"/>
              <w:jc w:val="center"/>
              <w:rPr>
                <w:szCs w:val="24"/>
              </w:rPr>
            </w:pPr>
            <w:r w:rsidRPr="00332CF4">
              <w:rPr>
                <w:szCs w:val="24"/>
              </w:rPr>
              <w:t>Medical-Surgical Nursing</w:t>
            </w:r>
            <w:r>
              <w:rPr>
                <w:szCs w:val="24"/>
              </w:rPr>
              <w:t xml:space="preserve"> (I)</w:t>
            </w:r>
          </w:p>
        </w:tc>
        <w:tc>
          <w:tcPr>
            <w:tcW w:w="1998" w:type="dxa"/>
          </w:tcPr>
          <w:p w14:paraId="25792923" w14:textId="77777777" w:rsidR="00521FB8" w:rsidRPr="006F3187" w:rsidRDefault="00942F23" w:rsidP="00855DD2">
            <w:pPr>
              <w:spacing w:after="120"/>
              <w:ind w:left="-95"/>
              <w:jc w:val="center"/>
              <w:rPr>
                <w:szCs w:val="24"/>
              </w:rPr>
            </w:pPr>
            <w:r w:rsidRPr="006F3187">
              <w:rPr>
                <w:szCs w:val="24"/>
              </w:rPr>
              <w:t>68.9%</w:t>
            </w:r>
          </w:p>
        </w:tc>
      </w:tr>
      <w:tr w:rsidR="00521FB8" w:rsidRPr="00332CF4" w14:paraId="0E029A83" w14:textId="77777777" w:rsidTr="00F92F34">
        <w:tc>
          <w:tcPr>
            <w:tcW w:w="3420" w:type="dxa"/>
          </w:tcPr>
          <w:p w14:paraId="1666055D" w14:textId="77777777" w:rsidR="00521FB8" w:rsidRPr="00332CF4" w:rsidRDefault="00521FB8" w:rsidP="00855DD2">
            <w:pPr>
              <w:spacing w:after="120"/>
              <w:ind w:left="-18"/>
              <w:jc w:val="center"/>
              <w:rPr>
                <w:szCs w:val="24"/>
              </w:rPr>
            </w:pPr>
            <w:r w:rsidRPr="00332CF4">
              <w:rPr>
                <w:szCs w:val="24"/>
              </w:rPr>
              <w:t>Medical-Surgical Nursing</w:t>
            </w:r>
            <w:r>
              <w:rPr>
                <w:szCs w:val="24"/>
              </w:rPr>
              <w:t xml:space="preserve"> (II)</w:t>
            </w:r>
          </w:p>
        </w:tc>
        <w:tc>
          <w:tcPr>
            <w:tcW w:w="1998" w:type="dxa"/>
          </w:tcPr>
          <w:p w14:paraId="62E889FD" w14:textId="77777777" w:rsidR="00521FB8" w:rsidRPr="006F3187" w:rsidRDefault="00942F23" w:rsidP="00855DD2">
            <w:pPr>
              <w:spacing w:after="120"/>
              <w:ind w:left="-95"/>
              <w:jc w:val="center"/>
              <w:rPr>
                <w:szCs w:val="24"/>
              </w:rPr>
            </w:pPr>
            <w:r w:rsidRPr="006F3187">
              <w:rPr>
                <w:szCs w:val="24"/>
              </w:rPr>
              <w:t>69.9%</w:t>
            </w:r>
          </w:p>
        </w:tc>
      </w:tr>
      <w:tr w:rsidR="006F45BC" w:rsidRPr="00332CF4" w14:paraId="5AF62768" w14:textId="77777777" w:rsidTr="00F92F34">
        <w:tc>
          <w:tcPr>
            <w:tcW w:w="3420" w:type="dxa"/>
          </w:tcPr>
          <w:p w14:paraId="14EE40C6" w14:textId="77777777" w:rsidR="006F45BC" w:rsidRPr="00332CF4" w:rsidRDefault="00B150A5" w:rsidP="00855DD2">
            <w:pPr>
              <w:spacing w:after="120"/>
              <w:ind w:left="-18"/>
              <w:jc w:val="center"/>
              <w:rPr>
                <w:szCs w:val="24"/>
              </w:rPr>
            </w:pPr>
            <w:r w:rsidRPr="00332CF4">
              <w:rPr>
                <w:szCs w:val="24"/>
              </w:rPr>
              <w:t>Adult Medical-Surgical Nursing</w:t>
            </w:r>
          </w:p>
        </w:tc>
        <w:tc>
          <w:tcPr>
            <w:tcW w:w="1998" w:type="dxa"/>
          </w:tcPr>
          <w:p w14:paraId="1337B3B7" w14:textId="77777777" w:rsidR="006F45BC" w:rsidRPr="00332CF4" w:rsidRDefault="00394D75" w:rsidP="00855DD2">
            <w:pPr>
              <w:spacing w:after="120"/>
              <w:ind w:left="-95"/>
              <w:jc w:val="center"/>
              <w:rPr>
                <w:szCs w:val="24"/>
              </w:rPr>
            </w:pPr>
            <w:r w:rsidRPr="00332CF4">
              <w:rPr>
                <w:szCs w:val="24"/>
              </w:rPr>
              <w:t>68.9</w:t>
            </w:r>
            <w:r w:rsidR="006F45BC" w:rsidRPr="00332CF4">
              <w:rPr>
                <w:szCs w:val="24"/>
              </w:rPr>
              <w:t>%</w:t>
            </w:r>
          </w:p>
        </w:tc>
      </w:tr>
      <w:tr w:rsidR="00394D75" w:rsidRPr="00332CF4" w14:paraId="1724479B" w14:textId="77777777" w:rsidTr="00F92F34">
        <w:tc>
          <w:tcPr>
            <w:tcW w:w="3420" w:type="dxa"/>
          </w:tcPr>
          <w:p w14:paraId="305295E7" w14:textId="77777777" w:rsidR="00394D75" w:rsidRPr="00332CF4" w:rsidRDefault="00B150A5" w:rsidP="00855DD2">
            <w:pPr>
              <w:spacing w:after="120"/>
              <w:ind w:left="-18"/>
              <w:jc w:val="center"/>
              <w:rPr>
                <w:szCs w:val="24"/>
              </w:rPr>
            </w:pPr>
            <w:r w:rsidRPr="00332CF4">
              <w:rPr>
                <w:szCs w:val="24"/>
              </w:rPr>
              <w:t>Community Health</w:t>
            </w:r>
          </w:p>
        </w:tc>
        <w:tc>
          <w:tcPr>
            <w:tcW w:w="1998" w:type="dxa"/>
          </w:tcPr>
          <w:p w14:paraId="6B4D7F94" w14:textId="77777777" w:rsidR="00394D75" w:rsidRPr="00332CF4" w:rsidRDefault="00B150A5" w:rsidP="00855DD2">
            <w:pPr>
              <w:spacing w:after="120"/>
              <w:ind w:left="-95"/>
              <w:jc w:val="center"/>
              <w:rPr>
                <w:szCs w:val="24"/>
              </w:rPr>
            </w:pPr>
            <w:r w:rsidRPr="00332CF4">
              <w:rPr>
                <w:szCs w:val="24"/>
              </w:rPr>
              <w:t>74.0%</w:t>
            </w:r>
          </w:p>
        </w:tc>
      </w:tr>
      <w:tr w:rsidR="00394D75" w:rsidRPr="002E11CA" w14:paraId="45D63AE1" w14:textId="77777777" w:rsidTr="00F92F34">
        <w:tc>
          <w:tcPr>
            <w:tcW w:w="3420" w:type="dxa"/>
          </w:tcPr>
          <w:p w14:paraId="65DBBC14" w14:textId="77777777" w:rsidR="00394D75" w:rsidRPr="00332CF4" w:rsidRDefault="00B150A5" w:rsidP="00855DD2">
            <w:pPr>
              <w:spacing w:after="120"/>
              <w:ind w:left="-18"/>
              <w:jc w:val="center"/>
              <w:rPr>
                <w:szCs w:val="24"/>
              </w:rPr>
            </w:pPr>
            <w:r w:rsidRPr="00332CF4">
              <w:rPr>
                <w:szCs w:val="24"/>
              </w:rPr>
              <w:t>Leadership</w:t>
            </w:r>
          </w:p>
        </w:tc>
        <w:tc>
          <w:tcPr>
            <w:tcW w:w="1998" w:type="dxa"/>
          </w:tcPr>
          <w:p w14:paraId="39CB4300" w14:textId="77777777" w:rsidR="00394D75" w:rsidRPr="00332CF4" w:rsidRDefault="00B150A5" w:rsidP="00855DD2">
            <w:pPr>
              <w:spacing w:after="120"/>
              <w:ind w:left="-95"/>
              <w:jc w:val="center"/>
              <w:rPr>
                <w:szCs w:val="24"/>
              </w:rPr>
            </w:pPr>
            <w:r w:rsidRPr="00332CF4">
              <w:rPr>
                <w:szCs w:val="24"/>
              </w:rPr>
              <w:t>76.7%</w:t>
            </w:r>
          </w:p>
        </w:tc>
      </w:tr>
    </w:tbl>
    <w:p w14:paraId="469DA873" w14:textId="77777777" w:rsidR="006F45BC" w:rsidRDefault="006F45BC" w:rsidP="00855DD2">
      <w:pPr>
        <w:spacing w:after="120"/>
        <w:rPr>
          <w:b/>
          <w:szCs w:val="24"/>
        </w:rPr>
      </w:pPr>
    </w:p>
    <w:p w14:paraId="29540E08" w14:textId="77777777" w:rsidR="006F45BC" w:rsidRDefault="006F45BC" w:rsidP="00855DD2">
      <w:pPr>
        <w:spacing w:after="120"/>
        <w:rPr>
          <w:b/>
          <w:szCs w:val="24"/>
        </w:rPr>
      </w:pPr>
    </w:p>
    <w:p w14:paraId="18AB22F9" w14:textId="47E0BDD6" w:rsidR="006F45BC" w:rsidRDefault="006F45BC" w:rsidP="00855DD2">
      <w:pPr>
        <w:spacing w:after="120"/>
        <w:rPr>
          <w:b/>
          <w:szCs w:val="24"/>
        </w:rPr>
      </w:pPr>
      <w:r>
        <w:rPr>
          <w:b/>
          <w:szCs w:val="24"/>
        </w:rPr>
        <w:t>Benchmark Used:</w:t>
      </w:r>
      <w:r w:rsidR="00B76C12">
        <w:rPr>
          <w:b/>
          <w:szCs w:val="24"/>
        </w:rPr>
        <w:t xml:space="preserve"> </w:t>
      </w:r>
      <w:r>
        <w:rPr>
          <w:b/>
          <w:szCs w:val="24"/>
        </w:rPr>
        <w:t>90% Probability of Passing NCLEX-RN Exam</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1998"/>
      </w:tblGrid>
      <w:tr w:rsidR="006F45BC" w:rsidRPr="00332CF4" w14:paraId="52490BD0" w14:textId="77777777" w:rsidTr="00F92F34">
        <w:trPr>
          <w:trHeight w:val="665"/>
        </w:trPr>
        <w:tc>
          <w:tcPr>
            <w:tcW w:w="3420" w:type="dxa"/>
          </w:tcPr>
          <w:p w14:paraId="78696AAB" w14:textId="77777777" w:rsidR="006F45BC" w:rsidRPr="00FA6456" w:rsidRDefault="006F45BC" w:rsidP="00855DD2">
            <w:pPr>
              <w:spacing w:after="120"/>
              <w:ind w:left="-108"/>
              <w:jc w:val="center"/>
              <w:rPr>
                <w:b/>
                <w:szCs w:val="24"/>
              </w:rPr>
            </w:pPr>
            <w:r w:rsidRPr="00FA6456">
              <w:rPr>
                <w:b/>
                <w:szCs w:val="24"/>
              </w:rPr>
              <w:t>ATI TEST</w:t>
            </w:r>
          </w:p>
        </w:tc>
        <w:tc>
          <w:tcPr>
            <w:tcW w:w="1998" w:type="dxa"/>
          </w:tcPr>
          <w:p w14:paraId="7F2E1582" w14:textId="77777777" w:rsidR="006F45BC" w:rsidRPr="00332CF4" w:rsidRDefault="00B150A5" w:rsidP="00855DD2">
            <w:pPr>
              <w:ind w:left="-115"/>
              <w:jc w:val="center"/>
              <w:rPr>
                <w:b/>
                <w:szCs w:val="24"/>
              </w:rPr>
            </w:pPr>
            <w:r w:rsidRPr="00332CF4">
              <w:rPr>
                <w:b/>
                <w:szCs w:val="24"/>
              </w:rPr>
              <w:t>Version 2013</w:t>
            </w:r>
          </w:p>
          <w:p w14:paraId="25FC11F1" w14:textId="77777777" w:rsidR="006F45BC" w:rsidRPr="00332CF4" w:rsidRDefault="006F45BC" w:rsidP="00855DD2">
            <w:pPr>
              <w:spacing w:after="120"/>
              <w:ind w:left="-108"/>
              <w:jc w:val="center"/>
              <w:rPr>
                <w:b/>
                <w:szCs w:val="24"/>
              </w:rPr>
            </w:pPr>
          </w:p>
        </w:tc>
      </w:tr>
      <w:tr w:rsidR="006F45BC" w:rsidRPr="002E11CA" w14:paraId="0AAE4F0D" w14:textId="77777777" w:rsidTr="00F92F34">
        <w:tc>
          <w:tcPr>
            <w:tcW w:w="3420" w:type="dxa"/>
          </w:tcPr>
          <w:p w14:paraId="57570C6B" w14:textId="77777777" w:rsidR="006F45BC" w:rsidRPr="00FA6456" w:rsidRDefault="006F45BC" w:rsidP="00855DD2">
            <w:pPr>
              <w:spacing w:after="120"/>
              <w:ind w:left="-108"/>
              <w:jc w:val="center"/>
              <w:rPr>
                <w:szCs w:val="24"/>
              </w:rPr>
            </w:pPr>
            <w:r w:rsidRPr="00FA6456">
              <w:rPr>
                <w:szCs w:val="24"/>
              </w:rPr>
              <w:t>RN Comprehensive Predictor</w:t>
            </w:r>
          </w:p>
        </w:tc>
        <w:tc>
          <w:tcPr>
            <w:tcW w:w="1998" w:type="dxa"/>
          </w:tcPr>
          <w:p w14:paraId="41844741" w14:textId="77777777" w:rsidR="006F45BC" w:rsidRPr="00FA6456" w:rsidRDefault="006F45BC" w:rsidP="00855DD2">
            <w:pPr>
              <w:spacing w:after="120"/>
              <w:ind w:left="-108"/>
              <w:jc w:val="center"/>
              <w:rPr>
                <w:szCs w:val="24"/>
              </w:rPr>
            </w:pPr>
            <w:r>
              <w:rPr>
                <w:szCs w:val="24"/>
              </w:rPr>
              <w:t>69.3%</w:t>
            </w:r>
          </w:p>
        </w:tc>
      </w:tr>
    </w:tbl>
    <w:p w14:paraId="5C1B4F4E" w14:textId="77777777" w:rsidR="006F45BC" w:rsidRDefault="006F45BC" w:rsidP="00855DD2">
      <w:pPr>
        <w:spacing w:after="120"/>
        <w:rPr>
          <w:b/>
          <w:szCs w:val="24"/>
        </w:rPr>
      </w:pPr>
    </w:p>
    <w:p w14:paraId="1EBE5C46" w14:textId="013D41DC" w:rsidR="006F45BC" w:rsidRPr="002E11CA" w:rsidRDefault="006F45BC" w:rsidP="00855DD2">
      <w:pPr>
        <w:spacing w:after="120"/>
        <w:rPr>
          <w:b/>
          <w:szCs w:val="24"/>
        </w:rPr>
      </w:pPr>
      <w:r>
        <w:t>** Note:</w:t>
      </w:r>
      <w:r w:rsidR="00B76C12">
        <w:t xml:space="preserve"> </w:t>
      </w:r>
      <w:r>
        <w:t>Passing or cut-off scores are subject to change with new test versions and norming process.</w:t>
      </w:r>
    </w:p>
    <w:p w14:paraId="43A77F69" w14:textId="77777777" w:rsidR="00B72CA0" w:rsidRDefault="006F45BC">
      <w:pPr>
        <w:rPr>
          <w:b/>
          <w:sz w:val="28"/>
        </w:rPr>
      </w:pPr>
      <w:r>
        <w:rPr>
          <w:b/>
          <w:sz w:val="28"/>
        </w:rPr>
        <w:br w:type="page"/>
      </w:r>
    </w:p>
    <w:p w14:paraId="41406AE3" w14:textId="77777777" w:rsidR="00B72CA0" w:rsidRDefault="00B72CA0" w:rsidP="000106B7">
      <w:pPr>
        <w:tabs>
          <w:tab w:val="left" w:pos="720"/>
          <w:tab w:val="left" w:pos="1080"/>
          <w:tab w:val="left" w:pos="1440"/>
          <w:tab w:val="left" w:pos="1800"/>
        </w:tabs>
        <w:ind w:left="1080" w:hanging="1080"/>
        <w:jc w:val="both"/>
        <w:rPr>
          <w:szCs w:val="24"/>
        </w:rPr>
      </w:pPr>
    </w:p>
    <w:p w14:paraId="5F515583" w14:textId="77777777" w:rsidR="00B72CA0" w:rsidRPr="000106B7" w:rsidRDefault="00B72CA0" w:rsidP="000106B7">
      <w:pPr>
        <w:tabs>
          <w:tab w:val="left" w:pos="720"/>
          <w:tab w:val="left" w:pos="1080"/>
          <w:tab w:val="left" w:pos="1440"/>
          <w:tab w:val="left" w:pos="1800"/>
        </w:tabs>
        <w:ind w:left="1080" w:hanging="1080"/>
        <w:jc w:val="both"/>
        <w:rPr>
          <w:vanish/>
          <w:color w:val="0000FF"/>
          <w:szCs w:val="24"/>
        </w:rPr>
      </w:pPr>
      <w:r w:rsidRPr="000106B7">
        <w:rPr>
          <w:vanish/>
          <w:color w:val="0000FF"/>
          <w:szCs w:val="24"/>
        </w:rPr>
        <w:t>Blank Page</w:t>
      </w:r>
    </w:p>
    <w:p w14:paraId="4E4A74A1" w14:textId="77777777" w:rsidR="00B72CA0" w:rsidRPr="003011A2" w:rsidRDefault="00B72CA0" w:rsidP="000106B7">
      <w:pPr>
        <w:tabs>
          <w:tab w:val="left" w:pos="720"/>
          <w:tab w:val="left" w:pos="1080"/>
          <w:tab w:val="left" w:pos="1440"/>
          <w:tab w:val="left" w:pos="1800"/>
        </w:tabs>
        <w:ind w:left="1080" w:hanging="1080"/>
        <w:jc w:val="both"/>
        <w:rPr>
          <w:szCs w:val="24"/>
        </w:rPr>
      </w:pPr>
    </w:p>
    <w:p w14:paraId="058B14BE" w14:textId="0BCFB671" w:rsidR="00B72CA0" w:rsidRDefault="00B72CA0">
      <w:pPr>
        <w:rPr>
          <w:b/>
          <w:sz w:val="28"/>
        </w:rPr>
      </w:pPr>
      <w:r>
        <w:rPr>
          <w:b/>
          <w:sz w:val="28"/>
        </w:rPr>
        <w:br w:type="page"/>
      </w:r>
    </w:p>
    <w:p w14:paraId="07E6A35A" w14:textId="0842CBA4" w:rsidR="00942F23" w:rsidRPr="00B72CA0" w:rsidRDefault="00942F23" w:rsidP="00855DD2">
      <w:pPr>
        <w:jc w:val="center"/>
        <w:outlineLvl w:val="0"/>
        <w:rPr>
          <w:b/>
          <w:sz w:val="28"/>
        </w:rPr>
      </w:pPr>
      <w:r w:rsidRPr="00B72CA0">
        <w:rPr>
          <w:b/>
          <w:sz w:val="28"/>
        </w:rPr>
        <w:lastRenderedPageBreak/>
        <w:t>APPENDIX E</w:t>
      </w:r>
    </w:p>
    <w:p w14:paraId="361576D5" w14:textId="77777777" w:rsidR="00942F23" w:rsidRPr="00D17EDC" w:rsidRDefault="00942F23" w:rsidP="00855DD2">
      <w:pPr>
        <w:pBdr>
          <w:top w:val="single" w:sz="4" w:space="0" w:color="auto"/>
          <w:left w:val="single" w:sz="4" w:space="4" w:color="auto"/>
          <w:bottom w:val="single" w:sz="4" w:space="1" w:color="auto"/>
          <w:right w:val="single" w:sz="4" w:space="4" w:color="auto"/>
        </w:pBdr>
        <w:ind w:left="720" w:right="720"/>
        <w:jc w:val="center"/>
        <w:rPr>
          <w:b/>
          <w:szCs w:val="24"/>
        </w:rPr>
      </w:pPr>
      <w:r w:rsidRPr="00D17EDC">
        <w:rPr>
          <w:b/>
          <w:szCs w:val="24"/>
        </w:rPr>
        <w:t>WASHTENAW COMMUNITY COLLEGE</w:t>
      </w:r>
    </w:p>
    <w:p w14:paraId="707C99A0" w14:textId="77777777" w:rsidR="00942F23" w:rsidRPr="00D17EDC" w:rsidRDefault="00942F23" w:rsidP="00855DD2">
      <w:pPr>
        <w:pBdr>
          <w:top w:val="single" w:sz="4" w:space="0" w:color="auto"/>
          <w:left w:val="single" w:sz="4" w:space="4" w:color="auto"/>
          <w:bottom w:val="single" w:sz="4" w:space="1" w:color="auto"/>
          <w:right w:val="single" w:sz="4" w:space="4" w:color="auto"/>
        </w:pBdr>
        <w:ind w:left="720" w:right="720"/>
        <w:jc w:val="center"/>
        <w:rPr>
          <w:b/>
          <w:szCs w:val="24"/>
        </w:rPr>
      </w:pPr>
      <w:r w:rsidRPr="00D17EDC">
        <w:rPr>
          <w:b/>
          <w:szCs w:val="24"/>
        </w:rPr>
        <w:t>NURSING PROGRAM</w:t>
      </w:r>
    </w:p>
    <w:p w14:paraId="771E7D91" w14:textId="77777777" w:rsidR="00942F23" w:rsidRPr="00B72CA0" w:rsidRDefault="00942F23" w:rsidP="00855DD2">
      <w:pPr>
        <w:pBdr>
          <w:top w:val="single" w:sz="4" w:space="0" w:color="auto"/>
          <w:left w:val="single" w:sz="4" w:space="4" w:color="auto"/>
          <w:bottom w:val="single" w:sz="4" w:space="1" w:color="auto"/>
          <w:right w:val="single" w:sz="4" w:space="4" w:color="auto"/>
        </w:pBdr>
        <w:ind w:left="720" w:right="720"/>
        <w:jc w:val="center"/>
        <w:rPr>
          <w:b/>
          <w:sz w:val="28"/>
          <w:szCs w:val="24"/>
        </w:rPr>
      </w:pPr>
      <w:r w:rsidRPr="00B72CA0">
        <w:rPr>
          <w:b/>
          <w:sz w:val="28"/>
          <w:szCs w:val="24"/>
        </w:rPr>
        <w:t>READMISSION APPEAL REQUEST</w:t>
      </w:r>
    </w:p>
    <w:p w14:paraId="67C419FC" w14:textId="77777777" w:rsidR="00942F23" w:rsidRPr="006F3187" w:rsidRDefault="00942F23" w:rsidP="00855DD2">
      <w:pPr>
        <w:rPr>
          <w:b/>
          <w:sz w:val="22"/>
          <w:szCs w:val="24"/>
        </w:rPr>
      </w:pPr>
    </w:p>
    <w:p w14:paraId="6925D18E" w14:textId="77777777" w:rsidR="00942F23" w:rsidRPr="006F3187" w:rsidRDefault="00942F23" w:rsidP="00855DD2">
      <w:pPr>
        <w:tabs>
          <w:tab w:val="left" w:pos="360"/>
          <w:tab w:val="left" w:pos="720"/>
          <w:tab w:val="left" w:pos="9630"/>
        </w:tabs>
        <w:rPr>
          <w:sz w:val="22"/>
          <w:szCs w:val="24"/>
          <w:u w:val="single"/>
        </w:rPr>
      </w:pPr>
      <w:r w:rsidRPr="006F3187">
        <w:rPr>
          <w:b/>
          <w:sz w:val="22"/>
          <w:szCs w:val="24"/>
        </w:rPr>
        <w:t xml:space="preserve">Student Name: </w:t>
      </w:r>
      <w:r w:rsidRPr="006F3187">
        <w:rPr>
          <w:sz w:val="22"/>
          <w:szCs w:val="24"/>
          <w:u w:val="single"/>
        </w:rPr>
        <w:tab/>
      </w:r>
    </w:p>
    <w:p w14:paraId="6AE51BD6" w14:textId="77777777" w:rsidR="00942F23" w:rsidRPr="006F3187" w:rsidRDefault="00942F23" w:rsidP="00855DD2">
      <w:pPr>
        <w:tabs>
          <w:tab w:val="left" w:pos="360"/>
          <w:tab w:val="left" w:pos="720"/>
          <w:tab w:val="left" w:pos="5400"/>
          <w:tab w:val="left" w:pos="9630"/>
        </w:tabs>
        <w:spacing w:before="240"/>
        <w:rPr>
          <w:sz w:val="22"/>
          <w:szCs w:val="24"/>
          <w:u w:val="single"/>
        </w:rPr>
      </w:pPr>
      <w:r w:rsidRPr="006F3187">
        <w:rPr>
          <w:b/>
          <w:sz w:val="22"/>
          <w:szCs w:val="24"/>
        </w:rPr>
        <w:t xml:space="preserve">WCC Student Number: </w:t>
      </w:r>
      <w:r w:rsidRPr="006F3187">
        <w:rPr>
          <w:sz w:val="22"/>
          <w:szCs w:val="24"/>
          <w:u w:val="single"/>
        </w:rPr>
        <w:tab/>
      </w:r>
      <w:r w:rsidRPr="006F3187">
        <w:rPr>
          <w:sz w:val="22"/>
          <w:szCs w:val="24"/>
        </w:rPr>
        <w:t xml:space="preserve">  </w:t>
      </w:r>
      <w:r w:rsidRPr="006F3187">
        <w:rPr>
          <w:b/>
          <w:sz w:val="22"/>
          <w:szCs w:val="24"/>
        </w:rPr>
        <w:t>Date:</w:t>
      </w:r>
      <w:r w:rsidRPr="006F3187">
        <w:rPr>
          <w:sz w:val="22"/>
          <w:szCs w:val="24"/>
        </w:rPr>
        <w:t xml:space="preserve"> </w:t>
      </w:r>
      <w:r w:rsidRPr="006F3187">
        <w:rPr>
          <w:sz w:val="22"/>
          <w:szCs w:val="24"/>
          <w:u w:val="single"/>
        </w:rPr>
        <w:tab/>
      </w:r>
    </w:p>
    <w:p w14:paraId="7269C61E" w14:textId="77777777" w:rsidR="00942F23" w:rsidRPr="006F3187" w:rsidRDefault="00942F23" w:rsidP="00855DD2">
      <w:pPr>
        <w:tabs>
          <w:tab w:val="left" w:pos="360"/>
          <w:tab w:val="left" w:pos="720"/>
          <w:tab w:val="left" w:pos="9630"/>
        </w:tabs>
        <w:spacing w:before="240"/>
        <w:rPr>
          <w:sz w:val="22"/>
          <w:szCs w:val="24"/>
          <w:u w:val="single"/>
        </w:rPr>
      </w:pPr>
      <w:r w:rsidRPr="006F3187">
        <w:rPr>
          <w:b/>
          <w:sz w:val="22"/>
          <w:szCs w:val="24"/>
        </w:rPr>
        <w:t xml:space="preserve">Academic Advisor: </w:t>
      </w:r>
      <w:r w:rsidRPr="006F3187">
        <w:rPr>
          <w:sz w:val="22"/>
          <w:szCs w:val="24"/>
          <w:u w:val="single"/>
        </w:rPr>
        <w:tab/>
      </w:r>
    </w:p>
    <w:p w14:paraId="5EE263F5" w14:textId="77777777" w:rsidR="00942F23" w:rsidRPr="006F3187" w:rsidRDefault="00942F23" w:rsidP="00855DD2">
      <w:pPr>
        <w:pStyle w:val="ListParagraph"/>
        <w:tabs>
          <w:tab w:val="left" w:pos="360"/>
          <w:tab w:val="left" w:pos="720"/>
          <w:tab w:val="left" w:pos="9630"/>
        </w:tabs>
        <w:spacing w:before="60" w:after="0" w:line="240" w:lineRule="auto"/>
        <w:ind w:left="0"/>
        <w:contextualSpacing w:val="0"/>
        <w:rPr>
          <w:rFonts w:ascii="Times New Roman" w:hAnsi="Times New Roman"/>
          <w:b/>
          <w:szCs w:val="24"/>
        </w:rPr>
      </w:pPr>
      <w:r w:rsidRPr="006F3187">
        <w:rPr>
          <w:rFonts w:ascii="Times New Roman" w:hAnsi="Times New Roman"/>
          <w:b/>
          <w:szCs w:val="24"/>
        </w:rPr>
        <w:t>PLEASE READ ALL THE INFORMATION THOROUGHLY.</w:t>
      </w:r>
    </w:p>
    <w:p w14:paraId="2E219FF9" w14:textId="77777777" w:rsidR="00942F23" w:rsidRPr="006F3187" w:rsidRDefault="00942F23" w:rsidP="00855DD2">
      <w:pPr>
        <w:pStyle w:val="ListParagraph"/>
        <w:numPr>
          <w:ilvl w:val="0"/>
          <w:numId w:val="45"/>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Readmission will be at the discretion of the Readmission Committee.</w:t>
      </w:r>
    </w:p>
    <w:p w14:paraId="5B02D17F" w14:textId="77777777" w:rsidR="00942F23" w:rsidRPr="006F3187" w:rsidRDefault="00942F23" w:rsidP="00855DD2">
      <w:pPr>
        <w:pStyle w:val="ListParagraph"/>
        <w:numPr>
          <w:ilvl w:val="0"/>
          <w:numId w:val="45"/>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If a student failed a course related to a documented emergent incident, the student may or may not be considered for readmission to the nursing program depending on the severity of the incident.</w:t>
      </w:r>
    </w:p>
    <w:p w14:paraId="162BDE44" w14:textId="77777777" w:rsidR="00942F23" w:rsidRPr="006F3187" w:rsidRDefault="00942F23" w:rsidP="00855DD2">
      <w:pPr>
        <w:tabs>
          <w:tab w:val="left" w:pos="360"/>
          <w:tab w:val="left" w:pos="720"/>
          <w:tab w:val="left" w:pos="9630"/>
        </w:tabs>
        <w:spacing w:before="240"/>
        <w:rPr>
          <w:b/>
          <w:sz w:val="22"/>
          <w:szCs w:val="24"/>
        </w:rPr>
      </w:pPr>
      <w:r w:rsidRPr="006F3187">
        <w:rPr>
          <w:b/>
          <w:sz w:val="22"/>
          <w:szCs w:val="24"/>
        </w:rPr>
        <w:t>Readmission Process Steps:</w:t>
      </w:r>
    </w:p>
    <w:p w14:paraId="2BFA841C" w14:textId="77777777" w:rsidR="00942F23" w:rsidRPr="006F3187" w:rsidRDefault="00942F23" w:rsidP="00855DD2">
      <w:pPr>
        <w:pStyle w:val="ListParagraph"/>
        <w:numPr>
          <w:ilvl w:val="0"/>
          <w:numId w:val="46"/>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Contact your Academic Advisor.</w:t>
      </w:r>
    </w:p>
    <w:p w14:paraId="44AB02DC" w14:textId="77777777" w:rsidR="00942F23" w:rsidRPr="006F3187" w:rsidRDefault="00942F23" w:rsidP="00855DD2">
      <w:pPr>
        <w:pStyle w:val="ListParagraph"/>
        <w:numPr>
          <w:ilvl w:val="0"/>
          <w:numId w:val="46"/>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Submit the following information to the Nursing office in BE 200:</w:t>
      </w:r>
    </w:p>
    <w:p w14:paraId="6F997FD8" w14:textId="77777777" w:rsidR="00942F23" w:rsidRPr="006F3187" w:rsidRDefault="00942F23" w:rsidP="00855DD2">
      <w:pPr>
        <w:tabs>
          <w:tab w:val="left" w:pos="360"/>
          <w:tab w:val="left" w:pos="720"/>
          <w:tab w:val="left" w:pos="4320"/>
          <w:tab w:val="left" w:pos="9630"/>
        </w:tabs>
        <w:spacing w:before="120"/>
        <w:rPr>
          <w:sz w:val="22"/>
          <w:szCs w:val="24"/>
          <w:u w:val="single"/>
        </w:rPr>
      </w:pPr>
      <w:r w:rsidRPr="006F3187">
        <w:rPr>
          <w:sz w:val="22"/>
          <w:szCs w:val="24"/>
        </w:rPr>
        <w:t xml:space="preserve">TEAS scores: </w:t>
      </w:r>
      <w:r w:rsidRPr="006F3187">
        <w:rPr>
          <w:sz w:val="22"/>
          <w:szCs w:val="24"/>
          <w:u w:val="single"/>
        </w:rPr>
        <w:tab/>
        <w:t xml:space="preserve"> </w:t>
      </w:r>
    </w:p>
    <w:p w14:paraId="6ECA7E12" w14:textId="77777777" w:rsidR="00942F23" w:rsidRPr="006F3187" w:rsidRDefault="00942F23" w:rsidP="00855DD2">
      <w:pPr>
        <w:tabs>
          <w:tab w:val="left" w:pos="360"/>
          <w:tab w:val="left" w:pos="720"/>
          <w:tab w:val="left" w:pos="9630"/>
        </w:tabs>
        <w:spacing w:before="120"/>
        <w:rPr>
          <w:sz w:val="22"/>
          <w:szCs w:val="24"/>
        </w:rPr>
      </w:pPr>
      <w:r w:rsidRPr="006F3187">
        <w:rPr>
          <w:sz w:val="22"/>
          <w:szCs w:val="24"/>
        </w:rPr>
        <w:t xml:space="preserve">List of failed nursing courses (and list of grades in each failed course): </w:t>
      </w:r>
    </w:p>
    <w:p w14:paraId="69537B70" w14:textId="77777777" w:rsidR="00942F23" w:rsidRPr="006F3187" w:rsidRDefault="00942F23" w:rsidP="00855DD2">
      <w:pPr>
        <w:tabs>
          <w:tab w:val="left" w:pos="360"/>
          <w:tab w:val="left" w:pos="720"/>
          <w:tab w:val="left" w:pos="3960"/>
          <w:tab w:val="left" w:pos="9630"/>
        </w:tabs>
        <w:spacing w:before="240"/>
        <w:rPr>
          <w:sz w:val="22"/>
          <w:szCs w:val="24"/>
          <w:u w:val="single"/>
        </w:rPr>
      </w:pPr>
      <w:r w:rsidRPr="006F3187">
        <w:rPr>
          <w:sz w:val="22"/>
          <w:szCs w:val="24"/>
        </w:rPr>
        <w:tab/>
        <w:t>1.</w:t>
      </w:r>
      <w:r w:rsidRPr="006F3187">
        <w:rPr>
          <w:sz w:val="22"/>
          <w:szCs w:val="24"/>
        </w:rPr>
        <w:tab/>
      </w:r>
      <w:r w:rsidRPr="006F3187">
        <w:rPr>
          <w:sz w:val="22"/>
          <w:szCs w:val="24"/>
          <w:u w:val="single"/>
        </w:rPr>
        <w:tab/>
        <w:t>/</w:t>
      </w:r>
      <w:r w:rsidRPr="006F3187">
        <w:rPr>
          <w:sz w:val="22"/>
          <w:szCs w:val="24"/>
          <w:u w:val="single"/>
        </w:rPr>
        <w:tab/>
      </w:r>
    </w:p>
    <w:p w14:paraId="42B35E1D" w14:textId="77777777" w:rsidR="00942F23" w:rsidRPr="006F3187" w:rsidRDefault="00942F23" w:rsidP="00855DD2">
      <w:pPr>
        <w:tabs>
          <w:tab w:val="left" w:pos="360"/>
          <w:tab w:val="left" w:pos="720"/>
          <w:tab w:val="left" w:pos="3960"/>
          <w:tab w:val="left" w:pos="9630"/>
        </w:tabs>
        <w:spacing w:before="240"/>
        <w:rPr>
          <w:sz w:val="22"/>
          <w:szCs w:val="24"/>
          <w:u w:val="single"/>
        </w:rPr>
      </w:pPr>
      <w:r w:rsidRPr="006F3187">
        <w:rPr>
          <w:sz w:val="22"/>
          <w:szCs w:val="24"/>
        </w:rPr>
        <w:tab/>
        <w:t xml:space="preserve">2. </w:t>
      </w:r>
      <w:r w:rsidRPr="006F3187">
        <w:rPr>
          <w:sz w:val="22"/>
          <w:szCs w:val="24"/>
        </w:rPr>
        <w:tab/>
      </w:r>
      <w:r w:rsidRPr="006F3187">
        <w:rPr>
          <w:sz w:val="22"/>
          <w:szCs w:val="24"/>
          <w:u w:val="single"/>
        </w:rPr>
        <w:tab/>
        <w:t>/</w:t>
      </w:r>
      <w:r w:rsidRPr="006F3187">
        <w:rPr>
          <w:sz w:val="22"/>
          <w:szCs w:val="24"/>
          <w:u w:val="single"/>
        </w:rPr>
        <w:tab/>
      </w:r>
    </w:p>
    <w:p w14:paraId="762E63FC" w14:textId="77777777" w:rsidR="00942F23" w:rsidRPr="006F3187" w:rsidRDefault="00942F23" w:rsidP="00855DD2">
      <w:pPr>
        <w:tabs>
          <w:tab w:val="left" w:pos="360"/>
          <w:tab w:val="left" w:pos="720"/>
          <w:tab w:val="left" w:pos="9630"/>
        </w:tabs>
        <w:spacing w:before="240"/>
        <w:rPr>
          <w:sz w:val="22"/>
          <w:szCs w:val="24"/>
          <w:u w:val="single"/>
        </w:rPr>
      </w:pPr>
      <w:r w:rsidRPr="006F3187">
        <w:rPr>
          <w:sz w:val="22"/>
          <w:szCs w:val="24"/>
        </w:rPr>
        <w:t xml:space="preserve">Overall GPA: </w:t>
      </w:r>
      <w:r w:rsidRPr="006F3187">
        <w:rPr>
          <w:sz w:val="22"/>
          <w:szCs w:val="24"/>
          <w:u w:val="single"/>
        </w:rPr>
        <w:tab/>
      </w:r>
    </w:p>
    <w:p w14:paraId="6CBEB880" w14:textId="77777777" w:rsidR="00942F23" w:rsidRPr="006F3187" w:rsidRDefault="00942F23" w:rsidP="00855DD2">
      <w:pPr>
        <w:tabs>
          <w:tab w:val="left" w:pos="360"/>
          <w:tab w:val="left" w:pos="720"/>
          <w:tab w:val="left" w:pos="9630"/>
        </w:tabs>
        <w:spacing w:before="240"/>
        <w:rPr>
          <w:sz w:val="22"/>
          <w:szCs w:val="24"/>
          <w:u w:val="single"/>
        </w:rPr>
      </w:pPr>
      <w:r w:rsidRPr="006F3187">
        <w:rPr>
          <w:sz w:val="22"/>
          <w:szCs w:val="24"/>
        </w:rPr>
        <w:t xml:space="preserve">Nursing program GPA: </w:t>
      </w:r>
      <w:r w:rsidRPr="006F3187">
        <w:rPr>
          <w:sz w:val="22"/>
          <w:szCs w:val="24"/>
          <w:u w:val="single"/>
        </w:rPr>
        <w:tab/>
      </w:r>
    </w:p>
    <w:p w14:paraId="6BB8ED60" w14:textId="77777777" w:rsidR="00942F23" w:rsidRPr="006F3187" w:rsidRDefault="00942F23" w:rsidP="00855DD2">
      <w:pPr>
        <w:tabs>
          <w:tab w:val="left" w:pos="360"/>
          <w:tab w:val="left" w:pos="720"/>
          <w:tab w:val="left" w:pos="9630"/>
        </w:tabs>
        <w:spacing w:before="120"/>
        <w:rPr>
          <w:sz w:val="22"/>
          <w:szCs w:val="24"/>
        </w:rPr>
      </w:pPr>
      <w:r w:rsidRPr="006F3187">
        <w:rPr>
          <w:sz w:val="22"/>
          <w:szCs w:val="24"/>
        </w:rPr>
        <w:t xml:space="preserve">Please provide a description of the following: </w:t>
      </w:r>
    </w:p>
    <w:p w14:paraId="307764DA" w14:textId="72FC44CB" w:rsidR="00942F23" w:rsidRPr="006F3187" w:rsidRDefault="00942F23" w:rsidP="00855DD2">
      <w:pPr>
        <w:pStyle w:val="ListParagraph"/>
        <w:numPr>
          <w:ilvl w:val="0"/>
          <w:numId w:val="47"/>
        </w:numPr>
        <w:tabs>
          <w:tab w:val="left" w:pos="360"/>
          <w:tab w:val="left" w:pos="720"/>
          <w:tab w:val="left" w:pos="459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Description of the reason(s) that led to each of the class failures.</w:t>
      </w:r>
      <w:r w:rsidR="00B76C12">
        <w:rPr>
          <w:rFonts w:ascii="Times New Roman" w:hAnsi="Times New Roman"/>
          <w:szCs w:val="24"/>
        </w:rPr>
        <w:t xml:space="preserve"> </w:t>
      </w:r>
      <w:r w:rsidRPr="006F3187">
        <w:rPr>
          <w:rFonts w:ascii="Times New Roman" w:hAnsi="Times New Roman"/>
          <w:szCs w:val="24"/>
        </w:rPr>
        <w:t>Describe extenuating circumstances that contributed to the failure (for example: death of an immediate family member, verifiable medical condition).</w:t>
      </w:r>
    </w:p>
    <w:p w14:paraId="6F64C51A" w14:textId="77777777" w:rsidR="00942F23" w:rsidRPr="006F3187" w:rsidRDefault="00942F23" w:rsidP="00855DD2">
      <w:pPr>
        <w:pStyle w:val="ListParagraph"/>
        <w:numPr>
          <w:ilvl w:val="0"/>
          <w:numId w:val="47"/>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Analysis of factors that lead to this outcome.</w:t>
      </w:r>
    </w:p>
    <w:p w14:paraId="07EA6259" w14:textId="77777777" w:rsidR="00942F23" w:rsidRPr="006F3187" w:rsidRDefault="00942F23" w:rsidP="00855DD2">
      <w:pPr>
        <w:pStyle w:val="ListParagraph"/>
        <w:numPr>
          <w:ilvl w:val="0"/>
          <w:numId w:val="47"/>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A description of strategies you have initiated or plan to initiate to support success in the program in the future.</w:t>
      </w:r>
    </w:p>
    <w:p w14:paraId="45CB9306" w14:textId="2E288E9C" w:rsidR="00942F23" w:rsidRPr="006F3187" w:rsidRDefault="00942F23" w:rsidP="00855DD2">
      <w:pPr>
        <w:pStyle w:val="ListParagraph"/>
        <w:numPr>
          <w:ilvl w:val="0"/>
          <w:numId w:val="47"/>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Please type and sign this document.</w:t>
      </w:r>
      <w:r w:rsidR="00B76C12">
        <w:rPr>
          <w:rFonts w:ascii="Times New Roman" w:hAnsi="Times New Roman"/>
          <w:szCs w:val="24"/>
        </w:rPr>
        <w:t xml:space="preserve"> </w:t>
      </w:r>
    </w:p>
    <w:p w14:paraId="2DD42AD7" w14:textId="77777777" w:rsidR="00942F23" w:rsidRPr="006F3187" w:rsidRDefault="00942F23" w:rsidP="00855DD2">
      <w:pPr>
        <w:pStyle w:val="ListParagraph"/>
        <w:numPr>
          <w:ilvl w:val="0"/>
          <w:numId w:val="47"/>
        </w:numPr>
        <w:tabs>
          <w:tab w:val="left" w:pos="360"/>
          <w:tab w:val="left" w:pos="720"/>
          <w:tab w:val="left" w:pos="9630"/>
        </w:tabs>
        <w:spacing w:before="60" w:after="0" w:line="240" w:lineRule="auto"/>
        <w:contextualSpacing w:val="0"/>
        <w:rPr>
          <w:rFonts w:ascii="Times New Roman" w:hAnsi="Times New Roman"/>
          <w:szCs w:val="24"/>
        </w:rPr>
      </w:pPr>
      <w:r w:rsidRPr="006F3187">
        <w:rPr>
          <w:rFonts w:ascii="Times New Roman" w:hAnsi="Times New Roman"/>
          <w:szCs w:val="24"/>
        </w:rPr>
        <w:t xml:space="preserve">The plan submitted becomes a contract that the student is expected to follow will follow if readmitted. </w:t>
      </w:r>
    </w:p>
    <w:p w14:paraId="3F7C55E5" w14:textId="77777777" w:rsidR="00942F23" w:rsidRPr="006F3187" w:rsidRDefault="00942F23" w:rsidP="00855DD2">
      <w:pPr>
        <w:tabs>
          <w:tab w:val="left" w:pos="360"/>
          <w:tab w:val="left" w:pos="720"/>
          <w:tab w:val="left" w:pos="9630"/>
        </w:tabs>
        <w:spacing w:before="240"/>
        <w:rPr>
          <w:sz w:val="22"/>
          <w:szCs w:val="24"/>
        </w:rPr>
      </w:pPr>
      <w:r w:rsidRPr="006F3187">
        <w:rPr>
          <w:sz w:val="22"/>
          <w:szCs w:val="24"/>
        </w:rPr>
        <w:t>All relevant documents should be placed in an envelope labelled RAC.</w:t>
      </w:r>
    </w:p>
    <w:p w14:paraId="1FF7F93A" w14:textId="77777777" w:rsidR="00942F23" w:rsidRPr="006F3187" w:rsidRDefault="00942F23" w:rsidP="00855DD2">
      <w:pPr>
        <w:tabs>
          <w:tab w:val="left" w:pos="360"/>
          <w:tab w:val="left" w:pos="720"/>
          <w:tab w:val="left" w:pos="9630"/>
        </w:tabs>
        <w:spacing w:before="120"/>
        <w:rPr>
          <w:sz w:val="22"/>
          <w:szCs w:val="24"/>
        </w:rPr>
      </w:pPr>
      <w:r w:rsidRPr="006F3187">
        <w:rPr>
          <w:sz w:val="22"/>
          <w:szCs w:val="24"/>
        </w:rPr>
        <w:t>A student will not be allowed to continue in the program until a decision has been made by the committee.</w:t>
      </w:r>
    </w:p>
    <w:p w14:paraId="0720E10B" w14:textId="77777777" w:rsidR="00942F23" w:rsidRPr="006F3187" w:rsidRDefault="00942F23" w:rsidP="00855DD2">
      <w:pPr>
        <w:tabs>
          <w:tab w:val="left" w:pos="360"/>
          <w:tab w:val="left" w:pos="6660"/>
          <w:tab w:val="left" w:pos="9630"/>
        </w:tabs>
        <w:spacing w:before="240"/>
        <w:rPr>
          <w:b/>
          <w:sz w:val="22"/>
          <w:szCs w:val="24"/>
          <w:u w:val="single"/>
        </w:rPr>
      </w:pPr>
      <w:r w:rsidRPr="006F3187">
        <w:rPr>
          <w:b/>
          <w:sz w:val="22"/>
          <w:szCs w:val="24"/>
        </w:rPr>
        <w:t xml:space="preserve">Student Signature: </w:t>
      </w:r>
      <w:r w:rsidRPr="006F3187">
        <w:rPr>
          <w:b/>
          <w:sz w:val="22"/>
          <w:szCs w:val="24"/>
          <w:u w:val="single"/>
        </w:rPr>
        <w:tab/>
      </w:r>
      <w:r w:rsidRPr="006F3187">
        <w:rPr>
          <w:b/>
          <w:sz w:val="22"/>
          <w:szCs w:val="24"/>
        </w:rPr>
        <w:t xml:space="preserve">  Date: </w:t>
      </w:r>
      <w:r w:rsidRPr="006F3187">
        <w:rPr>
          <w:b/>
          <w:sz w:val="22"/>
          <w:szCs w:val="24"/>
          <w:u w:val="single"/>
        </w:rPr>
        <w:tab/>
      </w:r>
    </w:p>
    <w:p w14:paraId="1366149A" w14:textId="77777777" w:rsidR="00942F23" w:rsidRPr="006F3187" w:rsidRDefault="00942F23" w:rsidP="00855DD2">
      <w:pPr>
        <w:tabs>
          <w:tab w:val="left" w:pos="360"/>
          <w:tab w:val="left" w:pos="6660"/>
          <w:tab w:val="left" w:pos="9630"/>
        </w:tabs>
        <w:spacing w:before="600"/>
        <w:rPr>
          <w:b/>
          <w:sz w:val="22"/>
          <w:szCs w:val="24"/>
          <w:u w:val="single"/>
        </w:rPr>
      </w:pPr>
      <w:r w:rsidRPr="006F3187">
        <w:rPr>
          <w:b/>
          <w:sz w:val="22"/>
          <w:szCs w:val="24"/>
        </w:rPr>
        <w:t xml:space="preserve">Received: </w:t>
      </w:r>
      <w:r w:rsidRPr="006F3187">
        <w:rPr>
          <w:b/>
          <w:sz w:val="22"/>
          <w:szCs w:val="24"/>
          <w:u w:val="single"/>
        </w:rPr>
        <w:tab/>
      </w:r>
      <w:r w:rsidRPr="006F3187">
        <w:rPr>
          <w:b/>
          <w:sz w:val="22"/>
          <w:szCs w:val="24"/>
        </w:rPr>
        <w:t xml:space="preserve">  Date: </w:t>
      </w:r>
      <w:r w:rsidRPr="006F3187">
        <w:rPr>
          <w:b/>
          <w:sz w:val="22"/>
          <w:szCs w:val="24"/>
          <w:u w:val="single"/>
        </w:rPr>
        <w:tab/>
      </w:r>
    </w:p>
    <w:p w14:paraId="58015EE5" w14:textId="55F4D136" w:rsidR="00FD110B" w:rsidRPr="00942F23" w:rsidRDefault="00942F23" w:rsidP="00B72CA0">
      <w:pPr>
        <w:tabs>
          <w:tab w:val="left" w:pos="360"/>
          <w:tab w:val="left" w:pos="720"/>
          <w:tab w:val="left" w:pos="9630"/>
        </w:tabs>
        <w:spacing w:before="240"/>
        <w:rPr>
          <w:b/>
          <w:sz w:val="28"/>
        </w:rPr>
      </w:pPr>
      <w:r w:rsidRPr="006F3187">
        <w:rPr>
          <w:sz w:val="22"/>
          <w:szCs w:val="24"/>
        </w:rPr>
        <w:t xml:space="preserve">Student must attach: </w:t>
      </w:r>
      <w:r w:rsidRPr="006F3187">
        <w:rPr>
          <w:b/>
          <w:sz w:val="22"/>
          <w:szCs w:val="24"/>
        </w:rPr>
        <w:t>READMISSION APPEAL APPLICATION (appendix F)</w:t>
      </w:r>
      <w:r w:rsidR="00B72CA0">
        <w:rPr>
          <w:b/>
          <w:sz w:val="22"/>
          <w:szCs w:val="24"/>
        </w:rPr>
        <w:t xml:space="preserve"> </w:t>
      </w:r>
      <w:r w:rsidRPr="00747D0E">
        <w:rPr>
          <w:color w:val="0000FF"/>
          <w:szCs w:val="24"/>
        </w:rPr>
        <w:br w:type="page"/>
      </w:r>
    </w:p>
    <w:p w14:paraId="22CD2AA4" w14:textId="77777777" w:rsidR="00B72CA0" w:rsidRDefault="00B72CA0" w:rsidP="00B72CA0">
      <w:pPr>
        <w:tabs>
          <w:tab w:val="left" w:pos="720"/>
          <w:tab w:val="left" w:pos="1080"/>
          <w:tab w:val="left" w:pos="1440"/>
          <w:tab w:val="left" w:pos="1800"/>
        </w:tabs>
        <w:ind w:left="1080" w:hanging="1080"/>
        <w:jc w:val="both"/>
        <w:rPr>
          <w:szCs w:val="24"/>
        </w:rPr>
      </w:pPr>
    </w:p>
    <w:p w14:paraId="33E99CB0" w14:textId="77777777" w:rsidR="00B72CA0" w:rsidRPr="000106B7" w:rsidRDefault="00B72CA0" w:rsidP="00B72CA0">
      <w:pPr>
        <w:tabs>
          <w:tab w:val="left" w:pos="720"/>
          <w:tab w:val="left" w:pos="1080"/>
          <w:tab w:val="left" w:pos="1440"/>
          <w:tab w:val="left" w:pos="1800"/>
        </w:tabs>
        <w:ind w:left="1080" w:hanging="1080"/>
        <w:jc w:val="both"/>
        <w:rPr>
          <w:vanish/>
          <w:color w:val="0000FF"/>
          <w:szCs w:val="24"/>
        </w:rPr>
      </w:pPr>
      <w:r w:rsidRPr="000106B7">
        <w:rPr>
          <w:vanish/>
          <w:color w:val="0000FF"/>
          <w:szCs w:val="24"/>
        </w:rPr>
        <w:t>Blank Page</w:t>
      </w:r>
    </w:p>
    <w:p w14:paraId="242CCDE0" w14:textId="77777777" w:rsidR="00B72CA0" w:rsidRPr="003011A2" w:rsidRDefault="00B72CA0" w:rsidP="00B72CA0">
      <w:pPr>
        <w:tabs>
          <w:tab w:val="left" w:pos="720"/>
          <w:tab w:val="left" w:pos="1080"/>
          <w:tab w:val="left" w:pos="1440"/>
          <w:tab w:val="left" w:pos="1800"/>
        </w:tabs>
        <w:ind w:left="1080" w:hanging="1080"/>
        <w:jc w:val="both"/>
        <w:rPr>
          <w:szCs w:val="24"/>
        </w:rPr>
      </w:pPr>
    </w:p>
    <w:p w14:paraId="65E2DE38" w14:textId="77777777" w:rsidR="00B72CA0" w:rsidRDefault="00B72CA0" w:rsidP="00B72CA0">
      <w:pPr>
        <w:rPr>
          <w:b/>
          <w:sz w:val="28"/>
        </w:rPr>
      </w:pPr>
      <w:r>
        <w:rPr>
          <w:b/>
          <w:sz w:val="28"/>
        </w:rPr>
        <w:br w:type="page"/>
      </w:r>
    </w:p>
    <w:p w14:paraId="47A24E42" w14:textId="77777777" w:rsidR="009C5CA9" w:rsidRPr="00AF7A82" w:rsidRDefault="009C5CA9" w:rsidP="00855DD2">
      <w:pPr>
        <w:keepNext/>
        <w:tabs>
          <w:tab w:val="left" w:pos="720"/>
        </w:tabs>
        <w:spacing w:after="240"/>
        <w:ind w:right="288"/>
        <w:jc w:val="center"/>
        <w:outlineLvl w:val="0"/>
      </w:pPr>
      <w:r w:rsidRPr="00AF7A82">
        <w:rPr>
          <w:b/>
          <w:sz w:val="28"/>
        </w:rPr>
        <w:lastRenderedPageBreak/>
        <w:t>APPENDIX F</w:t>
      </w:r>
    </w:p>
    <w:p w14:paraId="38A1165D" w14:textId="77777777" w:rsidR="009C5CA9" w:rsidRPr="009770A9" w:rsidRDefault="009C5CA9" w:rsidP="00855DD2">
      <w:pPr>
        <w:pBdr>
          <w:top w:val="single" w:sz="4" w:space="1" w:color="auto"/>
          <w:left w:val="single" w:sz="4" w:space="4" w:color="auto"/>
          <w:bottom w:val="single" w:sz="4" w:space="1" w:color="auto"/>
          <w:right w:val="single" w:sz="4" w:space="4" w:color="auto"/>
        </w:pBdr>
        <w:shd w:val="clear" w:color="auto" w:fill="CCCCCC"/>
        <w:ind w:left="748" w:right="758"/>
        <w:jc w:val="center"/>
        <w:rPr>
          <w:b/>
          <w:sz w:val="28"/>
          <w:szCs w:val="28"/>
        </w:rPr>
      </w:pPr>
      <w:r w:rsidRPr="009770A9">
        <w:rPr>
          <w:b/>
          <w:sz w:val="28"/>
          <w:szCs w:val="28"/>
        </w:rPr>
        <w:t>WASHTENAW COMMUNITY COLLEGE</w:t>
      </w:r>
    </w:p>
    <w:p w14:paraId="16E3C634" w14:textId="77777777" w:rsidR="009C5CA9" w:rsidRPr="009770A9" w:rsidRDefault="009C5CA9" w:rsidP="00855DD2">
      <w:pPr>
        <w:pBdr>
          <w:top w:val="single" w:sz="4" w:space="1" w:color="auto"/>
          <w:left w:val="single" w:sz="4" w:space="4" w:color="auto"/>
          <w:bottom w:val="single" w:sz="4" w:space="1" w:color="auto"/>
          <w:right w:val="single" w:sz="4" w:space="4" w:color="auto"/>
        </w:pBdr>
        <w:shd w:val="clear" w:color="auto" w:fill="CCCCCC"/>
        <w:ind w:left="748" w:right="758"/>
        <w:jc w:val="center"/>
        <w:rPr>
          <w:b/>
          <w:sz w:val="28"/>
          <w:szCs w:val="28"/>
        </w:rPr>
      </w:pPr>
      <w:r w:rsidRPr="009770A9">
        <w:rPr>
          <w:b/>
          <w:sz w:val="28"/>
          <w:szCs w:val="28"/>
        </w:rPr>
        <w:t>NURSING PROGRAM</w:t>
      </w:r>
    </w:p>
    <w:p w14:paraId="3B377941" w14:textId="77777777" w:rsidR="009C5CA9" w:rsidRPr="009770A9" w:rsidRDefault="009C5CA9" w:rsidP="00855DD2">
      <w:pPr>
        <w:pBdr>
          <w:top w:val="single" w:sz="4" w:space="1" w:color="auto"/>
          <w:left w:val="single" w:sz="4" w:space="4" w:color="auto"/>
          <w:bottom w:val="single" w:sz="4" w:space="1" w:color="auto"/>
          <w:right w:val="single" w:sz="4" w:space="4" w:color="auto"/>
        </w:pBdr>
        <w:shd w:val="clear" w:color="auto" w:fill="CCCCCC"/>
        <w:ind w:left="748" w:right="758"/>
        <w:jc w:val="center"/>
        <w:rPr>
          <w:b/>
          <w:sz w:val="28"/>
          <w:szCs w:val="28"/>
        </w:rPr>
      </w:pPr>
      <w:r w:rsidRPr="009770A9">
        <w:rPr>
          <w:b/>
          <w:sz w:val="28"/>
          <w:szCs w:val="28"/>
        </w:rPr>
        <w:t>READMISSION APPLICATION</w:t>
      </w:r>
    </w:p>
    <w:p w14:paraId="5A338D93" w14:textId="77777777" w:rsidR="009C5CA9" w:rsidRDefault="009C5CA9" w:rsidP="00855DD2"/>
    <w:p w14:paraId="06CB2DE0" w14:textId="77777777" w:rsidR="009C5CA9" w:rsidRDefault="009C5CA9" w:rsidP="00855DD2"/>
    <w:p w14:paraId="3BABAC50" w14:textId="77777777" w:rsidR="009C5CA9" w:rsidRDefault="009C5CA9" w:rsidP="00855DD2">
      <w:pPr>
        <w:tabs>
          <w:tab w:val="left" w:pos="6210"/>
          <w:tab w:val="left" w:pos="9630"/>
        </w:tabs>
      </w:pPr>
      <w:r>
        <w:t>Student Name:</w:t>
      </w:r>
      <w:r w:rsidRPr="009770A9">
        <w:rPr>
          <w:u w:val="single"/>
        </w:rPr>
        <w:tab/>
      </w:r>
      <w:r w:rsidR="0045095D" w:rsidRPr="0045095D">
        <w:t xml:space="preserve"> </w:t>
      </w:r>
      <w:r>
        <w:t>Date:</w:t>
      </w:r>
      <w:r w:rsidRPr="009770A9">
        <w:rPr>
          <w:u w:val="single"/>
        </w:rPr>
        <w:tab/>
      </w:r>
    </w:p>
    <w:p w14:paraId="43FE4CE8" w14:textId="77777777" w:rsidR="009C5CA9" w:rsidRDefault="009C5CA9" w:rsidP="00855DD2">
      <w:pPr>
        <w:tabs>
          <w:tab w:val="left" w:pos="5797"/>
          <w:tab w:val="left" w:pos="9163"/>
        </w:tabs>
      </w:pPr>
    </w:p>
    <w:p w14:paraId="0DD943F0" w14:textId="77777777" w:rsidR="009C5CA9" w:rsidRDefault="009C5CA9" w:rsidP="00855DD2">
      <w:pPr>
        <w:tabs>
          <w:tab w:val="left" w:pos="9630"/>
        </w:tabs>
        <w:spacing w:before="120" w:after="120"/>
      </w:pPr>
      <w:r>
        <w:t>Request:</w:t>
      </w:r>
      <w:r w:rsidRPr="009770A9">
        <w:rPr>
          <w:u w:val="single"/>
        </w:rPr>
        <w:tab/>
      </w:r>
    </w:p>
    <w:p w14:paraId="631017FD" w14:textId="77777777" w:rsidR="009C5CA9" w:rsidRPr="009770A9" w:rsidRDefault="009C5CA9" w:rsidP="00855DD2">
      <w:pPr>
        <w:tabs>
          <w:tab w:val="left" w:pos="9630"/>
        </w:tabs>
        <w:spacing w:before="120" w:after="120"/>
        <w:rPr>
          <w:u w:val="single"/>
        </w:rPr>
      </w:pPr>
      <w:r w:rsidRPr="009770A9">
        <w:rPr>
          <w:u w:val="single"/>
        </w:rPr>
        <w:tab/>
      </w:r>
    </w:p>
    <w:p w14:paraId="7B7541E3" w14:textId="77777777" w:rsidR="009C5CA9" w:rsidRPr="009770A9" w:rsidRDefault="009C5CA9" w:rsidP="00855DD2">
      <w:pPr>
        <w:tabs>
          <w:tab w:val="left" w:pos="9630"/>
        </w:tabs>
        <w:spacing w:before="120" w:after="120"/>
        <w:rPr>
          <w:u w:val="single"/>
        </w:rPr>
      </w:pPr>
      <w:r w:rsidRPr="009770A9">
        <w:rPr>
          <w:u w:val="single"/>
        </w:rPr>
        <w:tab/>
      </w:r>
    </w:p>
    <w:p w14:paraId="5C6DA0C4" w14:textId="77777777" w:rsidR="009C5CA9" w:rsidRPr="009770A9" w:rsidRDefault="009C5CA9" w:rsidP="00855DD2">
      <w:pPr>
        <w:tabs>
          <w:tab w:val="left" w:pos="9630"/>
        </w:tabs>
        <w:spacing w:before="120" w:after="120"/>
        <w:rPr>
          <w:u w:val="single"/>
        </w:rPr>
      </w:pPr>
      <w:r w:rsidRPr="009770A9">
        <w:rPr>
          <w:u w:val="single"/>
        </w:rPr>
        <w:tab/>
      </w:r>
    </w:p>
    <w:p w14:paraId="74BD706B" w14:textId="77777777" w:rsidR="009C5CA9" w:rsidRPr="009770A9" w:rsidRDefault="009C5CA9" w:rsidP="00855DD2">
      <w:pPr>
        <w:tabs>
          <w:tab w:val="left" w:pos="9630"/>
        </w:tabs>
        <w:spacing w:before="120" w:after="120"/>
        <w:rPr>
          <w:u w:val="single"/>
        </w:rPr>
      </w:pPr>
      <w:r w:rsidRPr="009770A9">
        <w:rPr>
          <w:u w:val="single"/>
        </w:rPr>
        <w:tab/>
      </w:r>
    </w:p>
    <w:p w14:paraId="228EA452" w14:textId="77777777" w:rsidR="009C5CA9" w:rsidRDefault="009C5CA9" w:rsidP="00855DD2">
      <w:pPr>
        <w:tabs>
          <w:tab w:val="left" w:pos="9630"/>
        </w:tabs>
      </w:pPr>
    </w:p>
    <w:p w14:paraId="5542A38C" w14:textId="77777777" w:rsidR="009C5CA9" w:rsidRDefault="009C5CA9" w:rsidP="00855DD2">
      <w:pPr>
        <w:tabs>
          <w:tab w:val="left" w:pos="9630"/>
        </w:tabs>
        <w:spacing w:before="120" w:after="120"/>
      </w:pPr>
      <w:r>
        <w:t>Plans to improve performance:</w:t>
      </w:r>
      <w:r w:rsidRPr="009770A9">
        <w:rPr>
          <w:u w:val="single"/>
        </w:rPr>
        <w:tab/>
      </w:r>
    </w:p>
    <w:p w14:paraId="78890FD1" w14:textId="77777777" w:rsidR="009C5CA9" w:rsidRPr="009770A9" w:rsidRDefault="009C5CA9" w:rsidP="00855DD2">
      <w:pPr>
        <w:tabs>
          <w:tab w:val="left" w:pos="9630"/>
        </w:tabs>
        <w:spacing w:before="120" w:after="120"/>
        <w:rPr>
          <w:u w:val="single"/>
        </w:rPr>
      </w:pPr>
      <w:r w:rsidRPr="009770A9">
        <w:rPr>
          <w:u w:val="single"/>
        </w:rPr>
        <w:tab/>
      </w:r>
    </w:p>
    <w:p w14:paraId="3D30BC96" w14:textId="77777777" w:rsidR="009C5CA9" w:rsidRPr="009770A9" w:rsidRDefault="009C5CA9" w:rsidP="00855DD2">
      <w:pPr>
        <w:tabs>
          <w:tab w:val="left" w:pos="9630"/>
        </w:tabs>
        <w:spacing w:before="120" w:after="120"/>
        <w:rPr>
          <w:u w:val="single"/>
        </w:rPr>
      </w:pPr>
      <w:r w:rsidRPr="009770A9">
        <w:rPr>
          <w:u w:val="single"/>
        </w:rPr>
        <w:tab/>
      </w:r>
    </w:p>
    <w:p w14:paraId="11BFA37B" w14:textId="77777777" w:rsidR="009C5CA9" w:rsidRPr="009770A9" w:rsidRDefault="009C5CA9" w:rsidP="00855DD2">
      <w:pPr>
        <w:tabs>
          <w:tab w:val="left" w:pos="9630"/>
        </w:tabs>
        <w:spacing w:before="120" w:after="120"/>
        <w:rPr>
          <w:u w:val="single"/>
        </w:rPr>
      </w:pPr>
      <w:r w:rsidRPr="009770A9">
        <w:rPr>
          <w:u w:val="single"/>
        </w:rPr>
        <w:tab/>
      </w:r>
    </w:p>
    <w:p w14:paraId="7FEF691E" w14:textId="77777777" w:rsidR="009C5CA9" w:rsidRPr="009770A9" w:rsidRDefault="009C5CA9" w:rsidP="00855DD2">
      <w:pPr>
        <w:tabs>
          <w:tab w:val="left" w:pos="9630"/>
        </w:tabs>
        <w:spacing w:before="120" w:after="120"/>
        <w:rPr>
          <w:u w:val="single"/>
        </w:rPr>
      </w:pPr>
      <w:r w:rsidRPr="009770A9">
        <w:rPr>
          <w:u w:val="single"/>
        </w:rPr>
        <w:tab/>
      </w:r>
    </w:p>
    <w:p w14:paraId="1EA09006" w14:textId="77777777" w:rsidR="009C5CA9" w:rsidRPr="009770A9" w:rsidRDefault="009C5CA9" w:rsidP="00855DD2">
      <w:pPr>
        <w:tabs>
          <w:tab w:val="left" w:pos="9630"/>
        </w:tabs>
        <w:spacing w:before="120" w:after="120"/>
        <w:rPr>
          <w:u w:val="single"/>
        </w:rPr>
      </w:pPr>
      <w:r w:rsidRPr="009770A9">
        <w:rPr>
          <w:u w:val="single"/>
        </w:rPr>
        <w:tab/>
      </w:r>
    </w:p>
    <w:p w14:paraId="10C1EDDB" w14:textId="77777777" w:rsidR="009C5CA9" w:rsidRDefault="009C5CA9" w:rsidP="00855DD2">
      <w:pPr>
        <w:tabs>
          <w:tab w:val="left" w:pos="9630"/>
        </w:tabs>
      </w:pPr>
    </w:p>
    <w:p w14:paraId="7ACE9C75" w14:textId="77777777" w:rsidR="009C5CA9" w:rsidRDefault="009C5CA9" w:rsidP="00855DD2">
      <w:pPr>
        <w:tabs>
          <w:tab w:val="left" w:pos="9630"/>
        </w:tabs>
        <w:spacing w:before="120" w:after="120"/>
      </w:pPr>
      <w:r>
        <w:t>Actions completed to improve performance:</w:t>
      </w:r>
      <w:r w:rsidRPr="009770A9">
        <w:rPr>
          <w:u w:val="single"/>
        </w:rPr>
        <w:tab/>
      </w:r>
    </w:p>
    <w:p w14:paraId="635533A8" w14:textId="77777777" w:rsidR="009C5CA9" w:rsidRPr="009770A9" w:rsidRDefault="009C5CA9" w:rsidP="00855DD2">
      <w:pPr>
        <w:tabs>
          <w:tab w:val="left" w:pos="9630"/>
        </w:tabs>
        <w:spacing w:before="120" w:after="120"/>
        <w:rPr>
          <w:u w:val="single"/>
        </w:rPr>
      </w:pPr>
      <w:r w:rsidRPr="009770A9">
        <w:rPr>
          <w:u w:val="single"/>
        </w:rPr>
        <w:tab/>
      </w:r>
    </w:p>
    <w:p w14:paraId="56AB974F" w14:textId="77777777" w:rsidR="009C5CA9" w:rsidRPr="009770A9" w:rsidRDefault="009C5CA9" w:rsidP="00855DD2">
      <w:pPr>
        <w:tabs>
          <w:tab w:val="left" w:pos="9630"/>
        </w:tabs>
        <w:spacing w:before="120" w:after="120"/>
        <w:rPr>
          <w:u w:val="single"/>
        </w:rPr>
      </w:pPr>
      <w:r w:rsidRPr="009770A9">
        <w:rPr>
          <w:u w:val="single"/>
        </w:rPr>
        <w:tab/>
      </w:r>
    </w:p>
    <w:p w14:paraId="0FD8A564" w14:textId="77777777" w:rsidR="009C5CA9" w:rsidRPr="009770A9" w:rsidRDefault="009C5CA9" w:rsidP="00855DD2">
      <w:pPr>
        <w:tabs>
          <w:tab w:val="left" w:pos="9630"/>
        </w:tabs>
        <w:spacing w:before="120" w:after="120"/>
        <w:rPr>
          <w:u w:val="single"/>
        </w:rPr>
      </w:pPr>
      <w:r w:rsidRPr="009770A9">
        <w:rPr>
          <w:u w:val="single"/>
        </w:rPr>
        <w:tab/>
      </w:r>
    </w:p>
    <w:p w14:paraId="054DB231" w14:textId="77777777" w:rsidR="009C5CA9" w:rsidRDefault="009C5CA9" w:rsidP="00855DD2">
      <w:pPr>
        <w:tabs>
          <w:tab w:val="left" w:pos="9630"/>
        </w:tabs>
        <w:spacing w:before="120" w:after="120"/>
        <w:rPr>
          <w:u w:val="single"/>
        </w:rPr>
      </w:pPr>
      <w:r w:rsidRPr="009770A9">
        <w:rPr>
          <w:u w:val="single"/>
        </w:rPr>
        <w:tab/>
      </w:r>
    </w:p>
    <w:p w14:paraId="10B9B282" w14:textId="77777777" w:rsidR="009C5CA9" w:rsidRDefault="009C5CA9" w:rsidP="00855DD2">
      <w:pPr>
        <w:tabs>
          <w:tab w:val="left" w:pos="5797"/>
          <w:tab w:val="left" w:pos="9630"/>
        </w:tabs>
      </w:pPr>
    </w:p>
    <w:p w14:paraId="3F01DB40" w14:textId="77777777" w:rsidR="009C5CA9" w:rsidRDefault="009C5CA9" w:rsidP="00855DD2">
      <w:pPr>
        <w:tabs>
          <w:tab w:val="left" w:pos="5797"/>
          <w:tab w:val="left" w:pos="9630"/>
        </w:tabs>
      </w:pPr>
    </w:p>
    <w:p w14:paraId="4544FEAA" w14:textId="77777777" w:rsidR="009C5CA9" w:rsidRPr="009770A9" w:rsidRDefault="009C5CA9" w:rsidP="00855DD2">
      <w:pPr>
        <w:tabs>
          <w:tab w:val="left" w:pos="4301"/>
          <w:tab w:val="left" w:pos="5049"/>
          <w:tab w:val="left" w:pos="9630"/>
        </w:tabs>
        <w:spacing w:after="60"/>
        <w:rPr>
          <w:u w:val="single"/>
        </w:rPr>
      </w:pPr>
      <w:r w:rsidRPr="009770A9">
        <w:rPr>
          <w:u w:val="single"/>
        </w:rPr>
        <w:tab/>
      </w:r>
      <w:r w:rsidRPr="009770A9">
        <w:tab/>
      </w:r>
      <w:r w:rsidRPr="009770A9">
        <w:rPr>
          <w:u w:val="single"/>
        </w:rPr>
        <w:tab/>
      </w:r>
    </w:p>
    <w:p w14:paraId="02EAA67D" w14:textId="77777777" w:rsidR="009C5CA9" w:rsidRPr="00220641" w:rsidRDefault="009C5CA9" w:rsidP="00855DD2">
      <w:pPr>
        <w:tabs>
          <w:tab w:val="left" w:pos="5049"/>
          <w:tab w:val="left" w:pos="9163"/>
        </w:tabs>
        <w:rPr>
          <w:sz w:val="22"/>
        </w:rPr>
      </w:pPr>
      <w:r w:rsidRPr="00220641">
        <w:rPr>
          <w:sz w:val="22"/>
        </w:rPr>
        <w:t>Student’s signature and date</w:t>
      </w:r>
      <w:r w:rsidRPr="00220641">
        <w:rPr>
          <w:sz w:val="22"/>
        </w:rPr>
        <w:tab/>
        <w:t>Academic Advisor’s signature and date</w:t>
      </w:r>
    </w:p>
    <w:p w14:paraId="7F01BE02" w14:textId="77777777" w:rsidR="009C5CA9" w:rsidRDefault="009C5CA9" w:rsidP="00855DD2">
      <w:pPr>
        <w:tabs>
          <w:tab w:val="left" w:pos="4301"/>
          <w:tab w:val="left" w:pos="9163"/>
        </w:tabs>
      </w:pPr>
    </w:p>
    <w:p w14:paraId="00E34034" w14:textId="77777777" w:rsidR="009C5CA9" w:rsidRPr="009C5CA9" w:rsidRDefault="009C5CA9" w:rsidP="00855DD2">
      <w:pPr>
        <w:tabs>
          <w:tab w:val="left" w:pos="4301"/>
          <w:tab w:val="left" w:pos="5049"/>
          <w:tab w:val="left" w:pos="9163"/>
        </w:tabs>
        <w:spacing w:after="60"/>
        <w:rPr>
          <w:u w:val="single"/>
        </w:rPr>
      </w:pPr>
      <w:r w:rsidRPr="009770A9">
        <w:rPr>
          <w:u w:val="single"/>
        </w:rPr>
        <w:tab/>
      </w:r>
      <w:r>
        <w:t>Telephone number</w:t>
      </w:r>
    </w:p>
    <w:p w14:paraId="2922BD78" w14:textId="77777777" w:rsidR="00D17EDC" w:rsidRDefault="00FD110B" w:rsidP="00855DD2">
      <w:pPr>
        <w:rPr>
          <w:szCs w:val="24"/>
        </w:rPr>
      </w:pPr>
      <w:r>
        <w:rPr>
          <w:szCs w:val="24"/>
        </w:rPr>
        <w:br w:type="page"/>
      </w:r>
    </w:p>
    <w:p w14:paraId="4B73EDFF" w14:textId="77777777" w:rsidR="00B72CA0" w:rsidRDefault="00B72CA0" w:rsidP="00B72CA0">
      <w:pPr>
        <w:tabs>
          <w:tab w:val="left" w:pos="720"/>
          <w:tab w:val="left" w:pos="1080"/>
          <w:tab w:val="left" w:pos="1440"/>
          <w:tab w:val="left" w:pos="1800"/>
        </w:tabs>
        <w:ind w:left="1080" w:hanging="1080"/>
        <w:jc w:val="both"/>
        <w:rPr>
          <w:szCs w:val="24"/>
        </w:rPr>
      </w:pPr>
    </w:p>
    <w:p w14:paraId="397E3FCE" w14:textId="77777777" w:rsidR="00B72CA0" w:rsidRPr="000106B7" w:rsidRDefault="00B72CA0" w:rsidP="00B72CA0">
      <w:pPr>
        <w:tabs>
          <w:tab w:val="left" w:pos="720"/>
          <w:tab w:val="left" w:pos="1080"/>
          <w:tab w:val="left" w:pos="1440"/>
          <w:tab w:val="left" w:pos="1800"/>
        </w:tabs>
        <w:ind w:left="1080" w:hanging="1080"/>
        <w:jc w:val="both"/>
        <w:rPr>
          <w:vanish/>
          <w:color w:val="0000FF"/>
          <w:szCs w:val="24"/>
        </w:rPr>
      </w:pPr>
      <w:r w:rsidRPr="000106B7">
        <w:rPr>
          <w:vanish/>
          <w:color w:val="0000FF"/>
          <w:szCs w:val="24"/>
        </w:rPr>
        <w:t>Blank Page</w:t>
      </w:r>
    </w:p>
    <w:p w14:paraId="3B629874" w14:textId="77777777" w:rsidR="00B72CA0" w:rsidRPr="003011A2" w:rsidRDefault="00B72CA0" w:rsidP="00B72CA0">
      <w:pPr>
        <w:tabs>
          <w:tab w:val="left" w:pos="720"/>
          <w:tab w:val="left" w:pos="1080"/>
          <w:tab w:val="left" w:pos="1440"/>
          <w:tab w:val="left" w:pos="1800"/>
        </w:tabs>
        <w:ind w:left="1080" w:hanging="1080"/>
        <w:jc w:val="both"/>
        <w:rPr>
          <w:szCs w:val="24"/>
        </w:rPr>
      </w:pPr>
    </w:p>
    <w:p w14:paraId="507F7314" w14:textId="77777777" w:rsidR="00B72CA0" w:rsidRDefault="00B72CA0" w:rsidP="00B72CA0">
      <w:pPr>
        <w:rPr>
          <w:b/>
          <w:sz w:val="28"/>
        </w:rPr>
      </w:pPr>
      <w:r>
        <w:rPr>
          <w:b/>
          <w:sz w:val="28"/>
        </w:rPr>
        <w:br w:type="page"/>
      </w:r>
    </w:p>
    <w:p w14:paraId="34CB6F60" w14:textId="6CE46F10" w:rsidR="00431116" w:rsidRPr="00AF7A82" w:rsidRDefault="009C5CA9" w:rsidP="00855DD2">
      <w:pPr>
        <w:jc w:val="center"/>
        <w:rPr>
          <w:b/>
          <w:szCs w:val="22"/>
        </w:rPr>
      </w:pPr>
      <w:r w:rsidRPr="00AF7A82">
        <w:rPr>
          <w:b/>
          <w:sz w:val="28"/>
        </w:rPr>
        <w:lastRenderedPageBreak/>
        <w:t>APPENDIX G</w:t>
      </w:r>
    </w:p>
    <w:p w14:paraId="7B7C7F7D" w14:textId="77777777" w:rsidR="00431116" w:rsidRDefault="00431116" w:rsidP="00855DD2">
      <w:pPr>
        <w:tabs>
          <w:tab w:val="left" w:pos="720"/>
        </w:tabs>
        <w:ind w:right="288"/>
        <w:jc w:val="center"/>
        <w:rPr>
          <w:b/>
          <w:sz w:val="28"/>
        </w:rPr>
      </w:pPr>
    </w:p>
    <w:p w14:paraId="7233DD26" w14:textId="77777777" w:rsidR="00431116" w:rsidRDefault="00431116" w:rsidP="00855DD2">
      <w:pPr>
        <w:tabs>
          <w:tab w:val="left" w:pos="720"/>
        </w:tabs>
        <w:ind w:right="288"/>
        <w:jc w:val="center"/>
        <w:outlineLvl w:val="0"/>
        <w:rPr>
          <w:b/>
          <w:sz w:val="28"/>
        </w:rPr>
      </w:pPr>
      <w:r>
        <w:rPr>
          <w:b/>
          <w:sz w:val="28"/>
          <w:u w:val="single"/>
        </w:rPr>
        <w:t>BUREAU OF OCCUPATIONAL AND PROFESSIONAL REGULATION</w:t>
      </w:r>
    </w:p>
    <w:p w14:paraId="4AB7F144" w14:textId="77777777" w:rsidR="00431116" w:rsidRDefault="00431116" w:rsidP="00855DD2">
      <w:pPr>
        <w:tabs>
          <w:tab w:val="left" w:pos="720"/>
        </w:tabs>
        <w:ind w:right="288"/>
        <w:jc w:val="center"/>
        <w:rPr>
          <w:b/>
        </w:rPr>
      </w:pPr>
    </w:p>
    <w:p w14:paraId="0DAF9E4A" w14:textId="77777777" w:rsidR="00431116" w:rsidRDefault="00431116" w:rsidP="00855DD2">
      <w:pPr>
        <w:tabs>
          <w:tab w:val="left" w:pos="720"/>
        </w:tabs>
        <w:ind w:right="288"/>
        <w:jc w:val="center"/>
        <w:outlineLvl w:val="0"/>
        <w:rPr>
          <w:b/>
        </w:rPr>
      </w:pPr>
      <w:r>
        <w:rPr>
          <w:b/>
        </w:rPr>
        <w:t>Michigan Public Code</w:t>
      </w:r>
    </w:p>
    <w:p w14:paraId="25583588" w14:textId="77777777" w:rsidR="00431116" w:rsidRDefault="00431116" w:rsidP="00855DD2">
      <w:pPr>
        <w:tabs>
          <w:tab w:val="left" w:pos="720"/>
        </w:tabs>
        <w:ind w:right="288"/>
        <w:jc w:val="center"/>
        <w:rPr>
          <w:b/>
        </w:rPr>
      </w:pPr>
      <w:r>
        <w:rPr>
          <w:b/>
        </w:rPr>
        <w:t>Act 368 of 1978</w:t>
      </w:r>
    </w:p>
    <w:p w14:paraId="440A622C" w14:textId="77777777" w:rsidR="00431116" w:rsidRDefault="00431116" w:rsidP="00855DD2">
      <w:pPr>
        <w:tabs>
          <w:tab w:val="left" w:pos="720"/>
        </w:tabs>
        <w:ind w:right="288"/>
        <w:jc w:val="center"/>
        <w:rPr>
          <w:b/>
        </w:rPr>
      </w:pPr>
      <w:r>
        <w:rPr>
          <w:b/>
        </w:rPr>
        <w:t>Article 15.  Occupations</w:t>
      </w:r>
    </w:p>
    <w:p w14:paraId="5D64FB90" w14:textId="77777777" w:rsidR="00431116" w:rsidRDefault="00431116" w:rsidP="00855DD2">
      <w:pPr>
        <w:tabs>
          <w:tab w:val="left" w:pos="720"/>
        </w:tabs>
        <w:ind w:right="288"/>
        <w:jc w:val="center"/>
        <w:rPr>
          <w:b/>
        </w:rPr>
      </w:pPr>
    </w:p>
    <w:p w14:paraId="0613AB64" w14:textId="77777777" w:rsidR="00431116" w:rsidRDefault="00431116" w:rsidP="00855DD2">
      <w:pPr>
        <w:tabs>
          <w:tab w:val="left" w:pos="720"/>
        </w:tabs>
        <w:ind w:right="288"/>
        <w:jc w:val="center"/>
        <w:outlineLvl w:val="0"/>
      </w:pPr>
      <w:r>
        <w:rPr>
          <w:b/>
        </w:rPr>
        <w:t>PART 172.  NURSING</w:t>
      </w:r>
    </w:p>
    <w:p w14:paraId="3BA2DA45" w14:textId="77777777" w:rsidR="00431116" w:rsidRDefault="00431116" w:rsidP="00855DD2">
      <w:pPr>
        <w:tabs>
          <w:tab w:val="left" w:pos="720"/>
        </w:tabs>
        <w:ind w:right="288"/>
        <w:jc w:val="both"/>
      </w:pPr>
    </w:p>
    <w:p w14:paraId="719C52B8" w14:textId="77777777" w:rsidR="00431116" w:rsidRDefault="00431116" w:rsidP="00855DD2">
      <w:pPr>
        <w:tabs>
          <w:tab w:val="left" w:pos="720"/>
        </w:tabs>
        <w:ind w:right="288"/>
        <w:jc w:val="both"/>
      </w:pPr>
    </w:p>
    <w:p w14:paraId="151E4BE4" w14:textId="77777777" w:rsidR="00431116" w:rsidRDefault="00431116" w:rsidP="00855DD2">
      <w:pPr>
        <w:tabs>
          <w:tab w:val="left" w:pos="720"/>
        </w:tabs>
        <w:ind w:right="288"/>
        <w:jc w:val="both"/>
      </w:pPr>
      <w:r>
        <w:rPr>
          <w:b/>
        </w:rPr>
        <w:t>SECTION 17201.</w:t>
      </w:r>
      <w:r w:rsidR="008339BA">
        <w:t xml:space="preserve">  </w:t>
      </w:r>
      <w:r>
        <w:t>(1)  As used in this part:</w:t>
      </w:r>
    </w:p>
    <w:p w14:paraId="465224CC" w14:textId="77777777" w:rsidR="00431116" w:rsidRDefault="00431116" w:rsidP="00855DD2">
      <w:pPr>
        <w:tabs>
          <w:tab w:val="left" w:pos="720"/>
        </w:tabs>
        <w:ind w:right="288"/>
        <w:jc w:val="both"/>
      </w:pPr>
    </w:p>
    <w:p w14:paraId="585A7E13" w14:textId="77777777" w:rsidR="00431116" w:rsidRDefault="00431116" w:rsidP="00855DD2">
      <w:pPr>
        <w:tabs>
          <w:tab w:val="left" w:pos="720"/>
        </w:tabs>
        <w:ind w:left="1440" w:right="288" w:hanging="1440"/>
        <w:jc w:val="both"/>
      </w:pPr>
      <w:r>
        <w:tab/>
        <w:t>(a)</w:t>
      </w:r>
      <w:r>
        <w:tab/>
        <w:t>“Practice of nursing” means the systematic application of substantial specialized knowledge and skill, derived from the biological, physical, and behavioral sciences, to the care, treatment, counsel, and health teaching of individuals who are experiencing changes in the normal health processes or who require assistance in the maintenance of health and the prevention or management of illness, injury, or disability.</w:t>
      </w:r>
    </w:p>
    <w:p w14:paraId="22A3822F" w14:textId="77777777" w:rsidR="00431116" w:rsidRDefault="00431116" w:rsidP="00855DD2">
      <w:pPr>
        <w:tabs>
          <w:tab w:val="left" w:pos="720"/>
        </w:tabs>
        <w:ind w:right="288"/>
        <w:jc w:val="both"/>
      </w:pPr>
    </w:p>
    <w:p w14:paraId="75C61266" w14:textId="77777777" w:rsidR="00431116" w:rsidRDefault="00431116" w:rsidP="00855DD2">
      <w:pPr>
        <w:tabs>
          <w:tab w:val="left" w:pos="720"/>
        </w:tabs>
        <w:ind w:left="1440" w:right="288" w:hanging="1440"/>
        <w:jc w:val="both"/>
      </w:pPr>
      <w:r>
        <w:tab/>
        <w:t>(b)</w:t>
      </w:r>
      <w:r>
        <w:tab/>
        <w:t>“Practice of nursing as a licensed practical nurse” or “L.P.N.” means the practice of nursing based on less comprehensive knowledge and skill than that required of a registered professional nurse and performed under the supervision of a registered professional nurse, physician, or dentist.</w:t>
      </w:r>
    </w:p>
    <w:p w14:paraId="4ABCBE47" w14:textId="77777777" w:rsidR="00431116" w:rsidRDefault="00431116" w:rsidP="00855DD2">
      <w:pPr>
        <w:tabs>
          <w:tab w:val="left" w:pos="720"/>
        </w:tabs>
        <w:ind w:right="288"/>
        <w:jc w:val="both"/>
      </w:pPr>
    </w:p>
    <w:p w14:paraId="45DC80EF" w14:textId="77777777" w:rsidR="00431116" w:rsidRDefault="00431116" w:rsidP="00855DD2">
      <w:pPr>
        <w:tabs>
          <w:tab w:val="left" w:pos="720"/>
        </w:tabs>
        <w:ind w:left="1440" w:right="288" w:hanging="1440"/>
        <w:jc w:val="both"/>
      </w:pPr>
      <w:r>
        <w:tab/>
        <w:t>(c)</w:t>
      </w:r>
      <w:r>
        <w:tab/>
        <w:t>“Registered professional nurse” or “R.N.” means an individual licensed under this article to engage in the practice of nursing which scope of practice includes the teaching, direction, and supervision of less skilled personnel in the performance of delegated nursing activities.</w:t>
      </w:r>
    </w:p>
    <w:p w14:paraId="374B342E" w14:textId="77777777" w:rsidR="00ED4809" w:rsidRDefault="00ED4809" w:rsidP="00855DD2">
      <w:pPr>
        <w:tabs>
          <w:tab w:val="left" w:pos="720"/>
        </w:tabs>
        <w:ind w:left="1440" w:right="288" w:hanging="1440"/>
        <w:jc w:val="both"/>
      </w:pPr>
    </w:p>
    <w:p w14:paraId="5B1D9D01" w14:textId="77777777" w:rsidR="00ED4809" w:rsidRPr="00595BF5" w:rsidRDefault="00ED4809" w:rsidP="00855DD2">
      <w:pPr>
        <w:tabs>
          <w:tab w:val="left" w:pos="720"/>
        </w:tabs>
        <w:ind w:left="1440" w:right="288" w:hanging="1440"/>
        <w:jc w:val="both"/>
      </w:pPr>
      <w:r w:rsidRPr="00595BF5">
        <w:t xml:space="preserve">For more information: </w:t>
      </w:r>
    </w:p>
    <w:p w14:paraId="1A1D1678" w14:textId="77777777" w:rsidR="00ED4809" w:rsidRPr="00220641" w:rsidRDefault="003B6E8F" w:rsidP="00855DD2">
      <w:pPr>
        <w:numPr>
          <w:ilvl w:val="0"/>
          <w:numId w:val="42"/>
        </w:numPr>
        <w:tabs>
          <w:tab w:val="left" w:pos="720"/>
        </w:tabs>
        <w:ind w:left="1080" w:right="288"/>
        <w:jc w:val="both"/>
      </w:pPr>
      <w:hyperlink r:id="rId80" w:history="1">
        <w:r w:rsidR="00ED4809" w:rsidRPr="00220641">
          <w:rPr>
            <w:rStyle w:val="Hyperlink"/>
            <w:color w:val="auto"/>
          </w:rPr>
          <w:t>http://www.legislature.mi.gov/%28S%28qzmxplecsgg0ws45wti1kr55%29%29/mileg.aspx?page=getObject&amp;objectName=mcl-368-1978-15-172</w:t>
        </w:r>
      </w:hyperlink>
    </w:p>
    <w:p w14:paraId="68F3AAAB" w14:textId="77777777" w:rsidR="00ED4809" w:rsidRPr="00220641" w:rsidRDefault="00ED4809" w:rsidP="00855DD2">
      <w:pPr>
        <w:tabs>
          <w:tab w:val="left" w:pos="720"/>
        </w:tabs>
        <w:ind w:left="720" w:right="288" w:hanging="720"/>
        <w:jc w:val="both"/>
      </w:pPr>
    </w:p>
    <w:p w14:paraId="66E76159" w14:textId="77777777" w:rsidR="00ED4809" w:rsidRPr="00220641" w:rsidRDefault="003B6E8F" w:rsidP="00855DD2">
      <w:pPr>
        <w:numPr>
          <w:ilvl w:val="0"/>
          <w:numId w:val="42"/>
        </w:numPr>
        <w:tabs>
          <w:tab w:val="left" w:pos="720"/>
        </w:tabs>
        <w:ind w:left="1080" w:right="288"/>
        <w:jc w:val="both"/>
      </w:pPr>
      <w:hyperlink r:id="rId81" w:history="1">
        <w:r w:rsidR="00ED4809" w:rsidRPr="00220641">
          <w:rPr>
            <w:rStyle w:val="Hyperlink"/>
            <w:color w:val="auto"/>
          </w:rPr>
          <w:t>http://www.michigan.gov/lara/0,4601,7-154-35299_63294_27529_27542-295888--,00.html</w:t>
        </w:r>
      </w:hyperlink>
    </w:p>
    <w:p w14:paraId="558E7D81" w14:textId="77777777" w:rsidR="00ED4809" w:rsidRDefault="00ED4809" w:rsidP="00855DD2">
      <w:pPr>
        <w:tabs>
          <w:tab w:val="left" w:pos="720"/>
        </w:tabs>
        <w:ind w:left="1440" w:right="288" w:hanging="1440"/>
        <w:jc w:val="both"/>
      </w:pPr>
    </w:p>
    <w:p w14:paraId="5671A676" w14:textId="77777777" w:rsidR="00431116" w:rsidRPr="00AF7A82" w:rsidRDefault="00431116" w:rsidP="00855DD2">
      <w:pPr>
        <w:tabs>
          <w:tab w:val="left" w:pos="720"/>
        </w:tabs>
        <w:ind w:left="1440" w:right="288" w:hanging="1440"/>
        <w:jc w:val="center"/>
        <w:rPr>
          <w:b/>
          <w:sz w:val="28"/>
        </w:rPr>
      </w:pPr>
      <w:r>
        <w:br w:type="page"/>
      </w:r>
      <w:r w:rsidR="009C5CA9" w:rsidRPr="00AF7A82">
        <w:rPr>
          <w:b/>
          <w:sz w:val="28"/>
        </w:rPr>
        <w:lastRenderedPageBreak/>
        <w:t>APPENDIX H</w:t>
      </w:r>
    </w:p>
    <w:p w14:paraId="610BEC95" w14:textId="77777777" w:rsidR="00431116" w:rsidRPr="00B72CA0" w:rsidRDefault="00431116" w:rsidP="00855DD2">
      <w:pPr>
        <w:tabs>
          <w:tab w:val="left" w:pos="720"/>
        </w:tabs>
        <w:ind w:right="288"/>
        <w:jc w:val="center"/>
        <w:rPr>
          <w:b/>
          <w:sz w:val="32"/>
        </w:rPr>
      </w:pPr>
    </w:p>
    <w:p w14:paraId="218009AA" w14:textId="77777777" w:rsidR="00431116" w:rsidRPr="00B72CA0" w:rsidRDefault="00431116" w:rsidP="00855DD2">
      <w:pPr>
        <w:tabs>
          <w:tab w:val="left" w:pos="720"/>
        </w:tabs>
        <w:ind w:right="288"/>
        <w:jc w:val="center"/>
        <w:outlineLvl w:val="0"/>
        <w:rPr>
          <w:sz w:val="32"/>
        </w:rPr>
      </w:pPr>
      <w:r w:rsidRPr="00B72CA0">
        <w:rPr>
          <w:b/>
          <w:sz w:val="32"/>
          <w:u w:val="single"/>
        </w:rPr>
        <w:t>MICHIGAN RIGHT TO KNOW LAW</w:t>
      </w:r>
    </w:p>
    <w:p w14:paraId="47FF8A10" w14:textId="77777777" w:rsidR="00431116" w:rsidRDefault="00431116" w:rsidP="00855DD2">
      <w:pPr>
        <w:tabs>
          <w:tab w:val="left" w:pos="720"/>
        </w:tabs>
        <w:ind w:right="288"/>
        <w:jc w:val="both"/>
      </w:pPr>
    </w:p>
    <w:p w14:paraId="31605058" w14:textId="77777777" w:rsidR="00431116" w:rsidRDefault="00431116" w:rsidP="00855DD2">
      <w:pPr>
        <w:tabs>
          <w:tab w:val="left" w:pos="720"/>
        </w:tabs>
        <w:ind w:right="288"/>
        <w:jc w:val="both"/>
      </w:pPr>
    </w:p>
    <w:p w14:paraId="56F71337" w14:textId="77E96AE4" w:rsidR="00431116" w:rsidRDefault="00431116" w:rsidP="00855DD2">
      <w:pPr>
        <w:ind w:right="288"/>
        <w:jc w:val="both"/>
      </w:pPr>
      <w:r>
        <w:t>The Michigan Right to Know Law is designed to provide information to employers and employees exposed to hazardous chemicals in their work place.</w:t>
      </w:r>
      <w:r w:rsidR="00B76C12">
        <w:t xml:space="preserve"> </w:t>
      </w:r>
      <w:r>
        <w:t>Contracted clinical agencies have provided this information for their employees and our students have access to this information.</w:t>
      </w:r>
    </w:p>
    <w:p w14:paraId="5FA8F740" w14:textId="77777777" w:rsidR="00431116" w:rsidRDefault="00431116" w:rsidP="00855DD2">
      <w:pPr>
        <w:ind w:right="288"/>
        <w:jc w:val="both"/>
      </w:pPr>
    </w:p>
    <w:p w14:paraId="70223D05" w14:textId="07392A59" w:rsidR="00431116" w:rsidRDefault="00431116" w:rsidP="00855DD2">
      <w:pPr>
        <w:ind w:right="288"/>
        <w:jc w:val="both"/>
      </w:pPr>
      <w:r>
        <w:t>Information on hazardous chemicals used at Washtenaw Community College can be obtained from the Office of Campus Safety and Security.</w:t>
      </w:r>
      <w:r w:rsidR="00B76C12">
        <w:t xml:space="preserve"> </w:t>
      </w:r>
      <w:r>
        <w:t>This includes chemicals in the biology and chemistry labs.</w:t>
      </w:r>
    </w:p>
    <w:p w14:paraId="6C8BE2CC" w14:textId="77777777" w:rsidR="00431116" w:rsidRDefault="00431116" w:rsidP="00855DD2">
      <w:pPr>
        <w:ind w:right="288"/>
        <w:jc w:val="both"/>
      </w:pPr>
    </w:p>
    <w:p w14:paraId="4D88A139" w14:textId="77777777" w:rsidR="00431116" w:rsidRDefault="00431116" w:rsidP="00855DD2">
      <w:pPr>
        <w:ind w:right="288"/>
        <w:jc w:val="both"/>
      </w:pPr>
      <w:r>
        <w:t>For further assistance or questions regarding the Michigan Right to Know Law, call or visit:</w:t>
      </w:r>
    </w:p>
    <w:p w14:paraId="0D9DDDF4" w14:textId="77777777" w:rsidR="00431116" w:rsidRDefault="00431116" w:rsidP="00855DD2">
      <w:pPr>
        <w:ind w:right="288"/>
        <w:jc w:val="both"/>
      </w:pPr>
    </w:p>
    <w:p w14:paraId="7C588FBC" w14:textId="77777777" w:rsidR="00431116" w:rsidRDefault="00431116" w:rsidP="00855DD2">
      <w:pPr>
        <w:tabs>
          <w:tab w:val="left" w:pos="3552"/>
        </w:tabs>
        <w:ind w:right="288"/>
        <w:jc w:val="both"/>
      </w:pPr>
    </w:p>
    <w:p w14:paraId="6C8F250B" w14:textId="77777777" w:rsidR="00431116" w:rsidRDefault="00431116" w:rsidP="00855DD2">
      <w:pPr>
        <w:tabs>
          <w:tab w:val="left" w:pos="2880"/>
        </w:tabs>
        <w:ind w:right="288"/>
        <w:jc w:val="both"/>
      </w:pPr>
    </w:p>
    <w:p w14:paraId="4A8CF9AD" w14:textId="77777777" w:rsidR="00431116" w:rsidRDefault="00431116" w:rsidP="00855DD2">
      <w:pPr>
        <w:tabs>
          <w:tab w:val="left" w:pos="2880"/>
        </w:tabs>
        <w:ind w:right="288"/>
        <w:jc w:val="both"/>
      </w:pPr>
      <w:r>
        <w:tab/>
        <w:t>Michigan Department of Labor</w:t>
      </w:r>
    </w:p>
    <w:p w14:paraId="1D53443B" w14:textId="77777777" w:rsidR="00431116" w:rsidRDefault="00431116" w:rsidP="00855DD2">
      <w:pPr>
        <w:tabs>
          <w:tab w:val="left" w:pos="2880"/>
        </w:tabs>
        <w:ind w:right="288"/>
        <w:jc w:val="both"/>
      </w:pPr>
      <w:r>
        <w:tab/>
        <w:t>Safety Education and Training Division</w:t>
      </w:r>
    </w:p>
    <w:p w14:paraId="1E6D51DE" w14:textId="77777777" w:rsidR="00431116" w:rsidRDefault="00431116" w:rsidP="00855DD2">
      <w:pPr>
        <w:tabs>
          <w:tab w:val="left" w:pos="2880"/>
        </w:tabs>
        <w:ind w:right="288"/>
        <w:jc w:val="both"/>
      </w:pPr>
      <w:r>
        <w:tab/>
        <w:t>P.O. Box 30015</w:t>
      </w:r>
    </w:p>
    <w:p w14:paraId="62EA8198" w14:textId="77777777" w:rsidR="00431116" w:rsidRDefault="00431116" w:rsidP="00855DD2">
      <w:pPr>
        <w:tabs>
          <w:tab w:val="left" w:pos="2880"/>
        </w:tabs>
        <w:ind w:right="288"/>
        <w:jc w:val="both"/>
      </w:pPr>
      <w:r>
        <w:tab/>
        <w:t>Lansing, MI  48909</w:t>
      </w:r>
    </w:p>
    <w:p w14:paraId="597A9D27" w14:textId="2EE6C27A" w:rsidR="00431116" w:rsidRDefault="006F3187" w:rsidP="00855DD2">
      <w:pPr>
        <w:tabs>
          <w:tab w:val="left" w:pos="2880"/>
        </w:tabs>
        <w:ind w:right="288"/>
        <w:jc w:val="both"/>
      </w:pPr>
      <w:r>
        <w:tab/>
        <w:t xml:space="preserve">(517) </w:t>
      </w:r>
      <w:r w:rsidR="00431116">
        <w:t>322-1809</w:t>
      </w:r>
    </w:p>
    <w:p w14:paraId="4FEBC173" w14:textId="77777777" w:rsidR="00431116" w:rsidRDefault="00431116" w:rsidP="00855DD2">
      <w:pPr>
        <w:tabs>
          <w:tab w:val="left" w:pos="2880"/>
        </w:tabs>
        <w:ind w:right="288"/>
        <w:jc w:val="both"/>
      </w:pPr>
    </w:p>
    <w:p w14:paraId="22694247" w14:textId="77777777" w:rsidR="00431116" w:rsidRDefault="00431116" w:rsidP="00855DD2">
      <w:pPr>
        <w:tabs>
          <w:tab w:val="left" w:pos="2880"/>
        </w:tabs>
        <w:ind w:right="288"/>
        <w:jc w:val="both"/>
      </w:pPr>
    </w:p>
    <w:p w14:paraId="3B206E0B" w14:textId="77777777" w:rsidR="00431116" w:rsidRDefault="00431116" w:rsidP="00855DD2">
      <w:pPr>
        <w:tabs>
          <w:tab w:val="left" w:pos="2880"/>
        </w:tabs>
        <w:ind w:right="288"/>
        <w:jc w:val="both"/>
      </w:pPr>
      <w:r>
        <w:tab/>
        <w:t>Michigan Department of Public Health</w:t>
      </w:r>
    </w:p>
    <w:p w14:paraId="662A6413" w14:textId="77777777" w:rsidR="00431116" w:rsidRDefault="00431116" w:rsidP="00855DD2">
      <w:pPr>
        <w:tabs>
          <w:tab w:val="left" w:pos="2880"/>
        </w:tabs>
        <w:ind w:right="288"/>
        <w:jc w:val="both"/>
      </w:pPr>
      <w:r>
        <w:tab/>
        <w:t>Division of Occupational Health</w:t>
      </w:r>
    </w:p>
    <w:p w14:paraId="034E2311" w14:textId="77777777" w:rsidR="00431116" w:rsidRDefault="00431116" w:rsidP="00855DD2">
      <w:pPr>
        <w:tabs>
          <w:tab w:val="left" w:pos="2880"/>
        </w:tabs>
        <w:ind w:right="288"/>
        <w:jc w:val="both"/>
      </w:pPr>
      <w:r>
        <w:tab/>
        <w:t>P.O. Box 30035</w:t>
      </w:r>
    </w:p>
    <w:p w14:paraId="67A407CF" w14:textId="77777777" w:rsidR="00431116" w:rsidRDefault="00431116" w:rsidP="00855DD2">
      <w:pPr>
        <w:tabs>
          <w:tab w:val="left" w:pos="2880"/>
        </w:tabs>
        <w:ind w:right="288"/>
        <w:jc w:val="both"/>
      </w:pPr>
      <w:r>
        <w:tab/>
        <w:t>Lansing, MI  48909</w:t>
      </w:r>
    </w:p>
    <w:p w14:paraId="1ACC78BB" w14:textId="7E1C7902" w:rsidR="00431116" w:rsidRDefault="006F3187" w:rsidP="00855DD2">
      <w:pPr>
        <w:tabs>
          <w:tab w:val="left" w:pos="2880"/>
        </w:tabs>
        <w:ind w:right="288"/>
        <w:jc w:val="both"/>
      </w:pPr>
      <w:r>
        <w:tab/>
        <w:t xml:space="preserve">(517) </w:t>
      </w:r>
      <w:r w:rsidR="00431116">
        <w:t>335-8250</w:t>
      </w:r>
    </w:p>
    <w:p w14:paraId="314050F6" w14:textId="77777777" w:rsidR="00431116" w:rsidRDefault="00431116" w:rsidP="00855DD2">
      <w:pPr>
        <w:tabs>
          <w:tab w:val="left" w:pos="3552"/>
        </w:tabs>
        <w:ind w:right="288"/>
        <w:jc w:val="both"/>
      </w:pPr>
    </w:p>
    <w:p w14:paraId="0B6EBB99" w14:textId="77777777" w:rsidR="00431116" w:rsidRDefault="00431116" w:rsidP="00855DD2">
      <w:pPr>
        <w:sectPr w:rsidR="00431116" w:rsidSect="00220641">
          <w:footnotePr>
            <w:numRestart w:val="eachSect"/>
          </w:footnotePr>
          <w:pgSz w:w="12240" w:h="15840" w:code="1"/>
          <w:pgMar w:top="1008" w:right="1296" w:bottom="720" w:left="1296" w:header="720" w:footer="432" w:gutter="0"/>
          <w:paperSrc w:first="15" w:other="15"/>
          <w:cols w:space="720"/>
        </w:sectPr>
      </w:pPr>
    </w:p>
    <w:p w14:paraId="321F81F9" w14:textId="77777777" w:rsidR="00431116" w:rsidRPr="00AF7A82" w:rsidRDefault="00431116" w:rsidP="00855DD2">
      <w:pPr>
        <w:jc w:val="center"/>
        <w:outlineLvl w:val="0"/>
        <w:rPr>
          <w:b/>
          <w:sz w:val="28"/>
        </w:rPr>
      </w:pPr>
      <w:r w:rsidRPr="00AF7A82">
        <w:rPr>
          <w:b/>
          <w:sz w:val="28"/>
        </w:rPr>
        <w:lastRenderedPageBreak/>
        <w:t>APPENDIX</w:t>
      </w:r>
      <w:r w:rsidRPr="00AF7A82">
        <w:rPr>
          <w:sz w:val="28"/>
        </w:rPr>
        <w:t xml:space="preserve"> </w:t>
      </w:r>
      <w:r w:rsidR="009C5CA9" w:rsidRPr="00AF7A82">
        <w:rPr>
          <w:b/>
          <w:sz w:val="28"/>
        </w:rPr>
        <w:t>I</w:t>
      </w:r>
    </w:p>
    <w:p w14:paraId="7DC9F96E" w14:textId="77777777" w:rsidR="00431116" w:rsidRPr="00B72CA0" w:rsidRDefault="00431116" w:rsidP="00855DD2">
      <w:pPr>
        <w:jc w:val="center"/>
        <w:outlineLvl w:val="0"/>
        <w:rPr>
          <w:b/>
          <w:sz w:val="32"/>
        </w:rPr>
      </w:pPr>
    </w:p>
    <w:p w14:paraId="4872F835" w14:textId="77777777" w:rsidR="00431116" w:rsidRPr="00B72CA0" w:rsidRDefault="00431116" w:rsidP="00855DD2">
      <w:pPr>
        <w:jc w:val="center"/>
        <w:outlineLvl w:val="0"/>
        <w:rPr>
          <w:sz w:val="32"/>
          <w:u w:val="single"/>
        </w:rPr>
      </w:pPr>
      <w:r w:rsidRPr="00B72CA0">
        <w:rPr>
          <w:b/>
          <w:sz w:val="32"/>
          <w:u w:val="single"/>
        </w:rPr>
        <w:t>NURSING PROGRAM CODE OF CONDUCT</w:t>
      </w:r>
    </w:p>
    <w:p w14:paraId="7DA8DDD8" w14:textId="77777777" w:rsidR="00431116" w:rsidRDefault="00431116" w:rsidP="00855DD2">
      <w:pPr>
        <w:jc w:val="both"/>
      </w:pPr>
    </w:p>
    <w:p w14:paraId="5253AA71" w14:textId="77777777" w:rsidR="00431116" w:rsidRDefault="00431116" w:rsidP="00855DD2">
      <w:pPr>
        <w:jc w:val="both"/>
      </w:pPr>
    </w:p>
    <w:p w14:paraId="6EBE9E5E" w14:textId="77777777" w:rsidR="00E05BCC" w:rsidRPr="006F3187" w:rsidRDefault="00431116" w:rsidP="00FF6848">
      <w:pPr>
        <w:jc w:val="both"/>
      </w:pPr>
      <w:r w:rsidRPr="006F3187">
        <w:t>Nurses traditionally have been trusted and resp</w:t>
      </w:r>
      <w:r w:rsidR="00220641" w:rsidRPr="006F3187">
        <w:t>ected by the public they serve.</w:t>
      </w:r>
      <w:r w:rsidRPr="006F3187">
        <w:t xml:space="preserve"> The nursing profession has attempted to protect this trust and respect by requiring its members t</w:t>
      </w:r>
      <w:r w:rsidR="00E05BCC" w:rsidRPr="006F3187">
        <w:t>o adhere to the American Nurses Association Code of Ethics for Nurses:</w:t>
      </w:r>
    </w:p>
    <w:p w14:paraId="21CE7CE1" w14:textId="77777777" w:rsidR="00E05BCC" w:rsidRPr="006F3187" w:rsidRDefault="00E05BCC" w:rsidP="00855DD2">
      <w:pPr>
        <w:jc w:val="both"/>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E05BCC" w:rsidRPr="00FF6848" w14:paraId="5FDB4683" w14:textId="77777777" w:rsidTr="00FF6848">
        <w:trPr>
          <w:trHeight w:val="458"/>
        </w:trPr>
        <w:tc>
          <w:tcPr>
            <w:tcW w:w="5000" w:type="pct"/>
            <w:shd w:val="clear" w:color="auto" w:fill="auto"/>
          </w:tcPr>
          <w:p w14:paraId="0999799E" w14:textId="77777777" w:rsidR="00E05BCC" w:rsidRPr="00FF6848" w:rsidRDefault="00E05BCC" w:rsidP="00855DD2">
            <w:pPr>
              <w:jc w:val="center"/>
              <w:rPr>
                <w:rFonts w:eastAsia="Calibri"/>
                <w:b/>
                <w:szCs w:val="24"/>
              </w:rPr>
            </w:pPr>
            <w:r w:rsidRPr="00FF6848">
              <w:rPr>
                <w:rFonts w:eastAsia="Calibri"/>
                <w:b/>
                <w:szCs w:val="24"/>
              </w:rPr>
              <w:t>The ANA Code of Ethics</w:t>
            </w:r>
          </w:p>
        </w:tc>
      </w:tr>
      <w:tr w:rsidR="00E05BCC" w:rsidRPr="00FF6848" w14:paraId="2B2E8E2A" w14:textId="77777777" w:rsidTr="00FF6848">
        <w:tc>
          <w:tcPr>
            <w:tcW w:w="5000" w:type="pct"/>
            <w:shd w:val="clear" w:color="auto" w:fill="auto"/>
          </w:tcPr>
          <w:p w14:paraId="7A2CFE8E" w14:textId="77777777" w:rsidR="00E05BCC" w:rsidRPr="00FF6848" w:rsidRDefault="00E05BCC" w:rsidP="00FF6848">
            <w:pPr>
              <w:spacing w:after="60"/>
              <w:rPr>
                <w:rFonts w:eastAsia="Calibri"/>
                <w:bCs/>
                <w:i/>
                <w:szCs w:val="24"/>
              </w:rPr>
            </w:pPr>
            <w:r w:rsidRPr="00FF6848">
              <w:rPr>
                <w:rFonts w:eastAsia="Calibri"/>
                <w:bCs/>
                <w:i/>
                <w:szCs w:val="24"/>
              </w:rPr>
              <w:t>The nurse, in all professional relationships, practices with compassion and respect for the inherent dignity, worth, and uniqueness of every individual, unrestricted by considerations of social or economic status, personal attributes, or the nature of health problems.</w:t>
            </w:r>
          </w:p>
        </w:tc>
      </w:tr>
      <w:tr w:rsidR="00E05BCC" w:rsidRPr="00FF6848" w14:paraId="7F2613ED" w14:textId="77777777" w:rsidTr="00FF6848">
        <w:tc>
          <w:tcPr>
            <w:tcW w:w="5000" w:type="pct"/>
            <w:shd w:val="clear" w:color="auto" w:fill="auto"/>
          </w:tcPr>
          <w:p w14:paraId="3410AF69" w14:textId="77777777" w:rsidR="00E05BCC" w:rsidRPr="00FF6848" w:rsidRDefault="00E05BCC" w:rsidP="00FF6848">
            <w:pPr>
              <w:spacing w:after="60"/>
              <w:rPr>
                <w:rFonts w:eastAsia="Calibri"/>
                <w:bCs/>
                <w:i/>
                <w:szCs w:val="24"/>
              </w:rPr>
            </w:pPr>
            <w:r w:rsidRPr="00FF6848">
              <w:rPr>
                <w:rFonts w:eastAsia="Calibri"/>
                <w:bCs/>
                <w:i/>
                <w:szCs w:val="24"/>
              </w:rPr>
              <w:t>The nurse’s primary commitment is to the patient, whether an individual, family, group, or community.</w:t>
            </w:r>
          </w:p>
        </w:tc>
      </w:tr>
      <w:tr w:rsidR="00E05BCC" w:rsidRPr="00FF6848" w14:paraId="4BC68B88" w14:textId="77777777" w:rsidTr="00FF6848">
        <w:tc>
          <w:tcPr>
            <w:tcW w:w="5000" w:type="pct"/>
            <w:shd w:val="clear" w:color="auto" w:fill="auto"/>
          </w:tcPr>
          <w:p w14:paraId="72D7618E" w14:textId="77777777" w:rsidR="00E05BCC" w:rsidRPr="00FF6848" w:rsidRDefault="00E05BCC" w:rsidP="00FF6848">
            <w:pPr>
              <w:spacing w:after="60"/>
              <w:rPr>
                <w:rFonts w:eastAsia="Calibri"/>
                <w:bCs/>
                <w:i/>
                <w:szCs w:val="24"/>
              </w:rPr>
            </w:pPr>
            <w:r w:rsidRPr="00FF6848">
              <w:rPr>
                <w:rFonts w:eastAsia="Calibri"/>
                <w:bCs/>
                <w:i/>
                <w:szCs w:val="24"/>
              </w:rPr>
              <w:t>The nurse promotes, advocates for, and strives to protect the health, safety, and rights of the patient.</w:t>
            </w:r>
          </w:p>
        </w:tc>
      </w:tr>
      <w:tr w:rsidR="00E05BCC" w:rsidRPr="00FF6848" w14:paraId="2E360B82" w14:textId="77777777" w:rsidTr="00FF6848">
        <w:tc>
          <w:tcPr>
            <w:tcW w:w="5000" w:type="pct"/>
            <w:shd w:val="clear" w:color="auto" w:fill="auto"/>
          </w:tcPr>
          <w:p w14:paraId="1AE3BF7E" w14:textId="77777777" w:rsidR="00E05BCC" w:rsidRPr="00FF6848" w:rsidRDefault="00E05BCC" w:rsidP="00FF6848">
            <w:pPr>
              <w:spacing w:after="60"/>
              <w:rPr>
                <w:rFonts w:eastAsia="Calibri"/>
                <w:bCs/>
                <w:i/>
                <w:szCs w:val="24"/>
              </w:rPr>
            </w:pPr>
            <w:r w:rsidRPr="00FF6848">
              <w:rPr>
                <w:rFonts w:eastAsia="Calibri"/>
                <w:bCs/>
                <w:i/>
                <w:szCs w:val="24"/>
              </w:rPr>
              <w:t>The nurse is responsible and accountable for individual nursing practice and determines the appropriate delegation of tasks consistent with the nurse’s obligation to provide optimum patient care.</w:t>
            </w:r>
          </w:p>
        </w:tc>
      </w:tr>
      <w:tr w:rsidR="00E05BCC" w:rsidRPr="00FF6848" w14:paraId="22EC0507" w14:textId="77777777" w:rsidTr="00FF6848">
        <w:tc>
          <w:tcPr>
            <w:tcW w:w="5000" w:type="pct"/>
            <w:shd w:val="clear" w:color="auto" w:fill="auto"/>
          </w:tcPr>
          <w:p w14:paraId="6A643FAF" w14:textId="77777777" w:rsidR="00E05BCC" w:rsidRPr="00FF6848" w:rsidRDefault="00E05BCC" w:rsidP="00FF6848">
            <w:pPr>
              <w:spacing w:after="60"/>
              <w:rPr>
                <w:rFonts w:eastAsia="Calibri"/>
                <w:bCs/>
                <w:i/>
                <w:szCs w:val="24"/>
              </w:rPr>
            </w:pPr>
            <w:r w:rsidRPr="00FF6848">
              <w:rPr>
                <w:rFonts w:eastAsia="Calibri"/>
                <w:bCs/>
                <w:i/>
                <w:szCs w:val="24"/>
              </w:rPr>
              <w:t>The nurse owes the same duties to self as to others, including the responsibility to preserve integrity and safety, to maintain competence, and to continue personal professional growth.</w:t>
            </w:r>
          </w:p>
        </w:tc>
      </w:tr>
      <w:tr w:rsidR="00E05BCC" w:rsidRPr="00FF6848" w14:paraId="60BDF0C7" w14:textId="77777777" w:rsidTr="00FF6848">
        <w:tc>
          <w:tcPr>
            <w:tcW w:w="5000" w:type="pct"/>
            <w:shd w:val="clear" w:color="auto" w:fill="auto"/>
          </w:tcPr>
          <w:p w14:paraId="538998F6" w14:textId="77777777" w:rsidR="00E05BCC" w:rsidRPr="00FF6848" w:rsidRDefault="00E05BCC" w:rsidP="00FF6848">
            <w:pPr>
              <w:spacing w:after="60"/>
              <w:rPr>
                <w:rFonts w:eastAsia="Calibri"/>
                <w:bCs/>
                <w:i/>
                <w:szCs w:val="24"/>
              </w:rPr>
            </w:pPr>
            <w:r w:rsidRPr="00FF6848">
              <w:rPr>
                <w:rFonts w:eastAsia="Calibri"/>
                <w:bCs/>
                <w:i/>
                <w:szCs w:val="24"/>
              </w:rPr>
              <w:t>The nurse participates in establishing, maintaining, and improving health care environments and conditions of employment conducive to the provision of quality health care and consistent with the values of the profession through individual and collective action.</w:t>
            </w:r>
          </w:p>
        </w:tc>
      </w:tr>
      <w:tr w:rsidR="00E05BCC" w:rsidRPr="00FF6848" w14:paraId="11E12E32" w14:textId="77777777" w:rsidTr="00FF6848">
        <w:tc>
          <w:tcPr>
            <w:tcW w:w="5000" w:type="pct"/>
            <w:shd w:val="clear" w:color="auto" w:fill="auto"/>
          </w:tcPr>
          <w:p w14:paraId="71CAF335" w14:textId="77777777" w:rsidR="00E05BCC" w:rsidRPr="00FF6848" w:rsidRDefault="00E05BCC" w:rsidP="00FF6848">
            <w:pPr>
              <w:spacing w:after="60"/>
              <w:rPr>
                <w:rFonts w:eastAsia="Calibri"/>
                <w:bCs/>
                <w:i/>
                <w:szCs w:val="24"/>
              </w:rPr>
            </w:pPr>
            <w:r w:rsidRPr="00FF6848">
              <w:rPr>
                <w:rFonts w:eastAsia="Calibri"/>
                <w:bCs/>
                <w:i/>
                <w:szCs w:val="24"/>
              </w:rPr>
              <w:t>The nurse participates in the advancement of the profession through contributions to practice, education, administration, and knowledge development.</w:t>
            </w:r>
          </w:p>
        </w:tc>
      </w:tr>
      <w:tr w:rsidR="00E05BCC" w:rsidRPr="00FF6848" w14:paraId="0AFA5676" w14:textId="77777777" w:rsidTr="00FF6848">
        <w:tc>
          <w:tcPr>
            <w:tcW w:w="5000" w:type="pct"/>
            <w:shd w:val="clear" w:color="auto" w:fill="auto"/>
          </w:tcPr>
          <w:p w14:paraId="06B5E40C" w14:textId="77777777" w:rsidR="00E05BCC" w:rsidRPr="00FF6848" w:rsidRDefault="00E05BCC" w:rsidP="00FF6848">
            <w:pPr>
              <w:spacing w:after="60"/>
              <w:rPr>
                <w:rFonts w:eastAsia="Calibri"/>
                <w:bCs/>
                <w:i/>
                <w:szCs w:val="24"/>
              </w:rPr>
            </w:pPr>
            <w:r w:rsidRPr="00FF6848">
              <w:rPr>
                <w:rFonts w:eastAsia="Calibri"/>
                <w:bCs/>
                <w:i/>
                <w:szCs w:val="24"/>
              </w:rPr>
              <w:t>The nurse collaborates with other health professionals and the public in promoting community, national, and international efforts to meet health needs.</w:t>
            </w:r>
          </w:p>
        </w:tc>
      </w:tr>
      <w:tr w:rsidR="00E05BCC" w:rsidRPr="00FF6848" w14:paraId="128FD813" w14:textId="77777777" w:rsidTr="00FF6848">
        <w:tc>
          <w:tcPr>
            <w:tcW w:w="5000" w:type="pct"/>
            <w:shd w:val="clear" w:color="auto" w:fill="auto"/>
          </w:tcPr>
          <w:p w14:paraId="40D3A5E3" w14:textId="77777777" w:rsidR="00E05BCC" w:rsidRPr="00FF6848" w:rsidRDefault="00E05BCC" w:rsidP="00FF6848">
            <w:pPr>
              <w:spacing w:after="60"/>
              <w:rPr>
                <w:rFonts w:eastAsia="Calibri"/>
                <w:bCs/>
                <w:i/>
                <w:szCs w:val="24"/>
              </w:rPr>
            </w:pPr>
            <w:r w:rsidRPr="00FF6848">
              <w:rPr>
                <w:rFonts w:eastAsia="Calibri"/>
                <w:bCs/>
                <w:i/>
                <w:szCs w:val="24"/>
              </w:rPr>
              <w:t>The profession of nursing, as represented by associations and their members, is responsible for articulating nursing values, for maintaining the integrity of the profession and its practice, and for shaping social policy.</w:t>
            </w:r>
          </w:p>
        </w:tc>
      </w:tr>
    </w:tbl>
    <w:p w14:paraId="2C2B4C53" w14:textId="66B551F1" w:rsidR="00E05BCC" w:rsidRPr="00AF7A82" w:rsidRDefault="00E05BCC" w:rsidP="00FF6848">
      <w:pPr>
        <w:spacing w:before="120"/>
        <w:jc w:val="both"/>
        <w:rPr>
          <w:b/>
        </w:rPr>
      </w:pPr>
      <w:r w:rsidRPr="006F3187">
        <w:t xml:space="preserve">American Nurses Association, </w:t>
      </w:r>
      <w:r w:rsidR="005448F6" w:rsidRPr="006F3187">
        <w:t xml:space="preserve">(2015) </w:t>
      </w:r>
      <w:r w:rsidRPr="006F3187">
        <w:rPr>
          <w:i/>
        </w:rPr>
        <w:t xml:space="preserve">Code of Ethics for Nurses with Interpretive Statements, </w:t>
      </w:r>
      <w:r w:rsidR="005448F6" w:rsidRPr="006F3187">
        <w:t>Retrieved</w:t>
      </w:r>
      <w:r w:rsidR="00FF6848">
        <w:t xml:space="preserve"> from </w:t>
      </w:r>
      <w:hyperlink r:id="rId82" w:history="1">
        <w:r w:rsidR="00AF7A82" w:rsidRPr="00AF7A82">
          <w:rPr>
            <w:rStyle w:val="Hyperlink"/>
            <w:color w:val="auto"/>
          </w:rPr>
          <w:t>http://www.nursingworld.org/MainMenuCategories/EthicsStandards/Codeof EthicsforNurses/Code-of-Ethics-For-Nurses.html</w:t>
        </w:r>
      </w:hyperlink>
    </w:p>
    <w:p w14:paraId="747CBC44" w14:textId="77777777" w:rsidR="00431116" w:rsidRDefault="0012346A" w:rsidP="00FF6848">
      <w:pPr>
        <w:spacing w:before="120"/>
        <w:jc w:val="both"/>
      </w:pPr>
      <w:r>
        <w:t>In</w:t>
      </w:r>
      <w:r w:rsidR="00A724A6">
        <w:t xml:space="preserve"> </w:t>
      </w:r>
      <w:r w:rsidR="00A724A6" w:rsidRPr="00595BF5">
        <w:t>addition</w:t>
      </w:r>
      <w:r w:rsidR="00431116">
        <w:t xml:space="preserve">, nurses are expected to be honest, responsible citizens </w:t>
      </w:r>
      <w:r w:rsidR="00220641">
        <w:t xml:space="preserve">in all aspects of their lives: </w:t>
      </w:r>
      <w:r w:rsidR="00431116">
        <w:t>professional, academic and personal</w:t>
      </w:r>
      <w:r w:rsidR="00220641">
        <w:t xml:space="preserve">. </w:t>
      </w:r>
      <w:r w:rsidR="00431116">
        <w:t>Since entering the WCC Nursing Program is a first step toward entering the nursing profession, students are expected to uphold all standards referred to above.</w:t>
      </w:r>
    </w:p>
    <w:p w14:paraId="704F78EE" w14:textId="77777777" w:rsidR="00431116" w:rsidRDefault="00431116" w:rsidP="00855DD2">
      <w:pPr>
        <w:jc w:val="both"/>
      </w:pPr>
    </w:p>
    <w:p w14:paraId="17FEBAA5" w14:textId="77777777" w:rsidR="00431116" w:rsidRDefault="00431116" w:rsidP="00FF6848">
      <w:pPr>
        <w:spacing w:after="60"/>
        <w:jc w:val="both"/>
        <w:outlineLvl w:val="0"/>
      </w:pPr>
      <w:r>
        <w:rPr>
          <w:b/>
        </w:rPr>
        <w:t>Professional Expectations</w:t>
      </w:r>
    </w:p>
    <w:p w14:paraId="330D13D8" w14:textId="77777777" w:rsidR="00431116" w:rsidRDefault="00E05BCC" w:rsidP="00855DD2">
      <w:pPr>
        <w:jc w:val="both"/>
      </w:pPr>
      <w:r w:rsidRPr="00764E4F">
        <w:t>The ANA Code of Ethics</w:t>
      </w:r>
      <w:r w:rsidR="00431116" w:rsidRPr="00764E4F">
        <w:t xml:space="preserve"> is the foundat</w:t>
      </w:r>
      <w:r w:rsidR="00220641" w:rsidRPr="00764E4F">
        <w:t>ion for</w:t>
      </w:r>
      <w:r w:rsidR="00220641">
        <w:t xml:space="preserve"> professional behavior. </w:t>
      </w:r>
      <w:r w:rsidR="00431116">
        <w:t>General clinical guidelines and rules are listed in a sepa</w:t>
      </w:r>
      <w:r w:rsidR="00220641">
        <w:t xml:space="preserve">rate section of this handbook. </w:t>
      </w:r>
      <w:r w:rsidR="00431116">
        <w:t>Specific practice guidelines will be presented during each clinical nursing course and must be followed to ensure safe cli</w:t>
      </w:r>
      <w:r w:rsidR="00220641">
        <w:t xml:space="preserve">ent care and nursing practice. </w:t>
      </w:r>
      <w:r w:rsidR="00431116">
        <w:t>Honesty and responsible behavior are expected in all areas.</w:t>
      </w:r>
    </w:p>
    <w:p w14:paraId="19BC4FE6" w14:textId="77777777" w:rsidR="00431116" w:rsidRDefault="00431116" w:rsidP="00855DD2">
      <w:pPr>
        <w:jc w:val="both"/>
      </w:pPr>
    </w:p>
    <w:p w14:paraId="6851FABA" w14:textId="77777777" w:rsidR="00431116" w:rsidRDefault="00431116" w:rsidP="00FF6848">
      <w:pPr>
        <w:spacing w:after="60"/>
        <w:jc w:val="both"/>
        <w:outlineLvl w:val="0"/>
      </w:pPr>
      <w:r>
        <w:rPr>
          <w:b/>
        </w:rPr>
        <w:t>Academic Expectations</w:t>
      </w:r>
    </w:p>
    <w:p w14:paraId="7A583547" w14:textId="77777777" w:rsidR="00431116" w:rsidRDefault="00431116" w:rsidP="00855DD2">
      <w:pPr>
        <w:jc w:val="both"/>
      </w:pPr>
      <w:r>
        <w:t>Students are expected to put forth their best effort in the classroom as well as in the clinical setting; without a solid understanding of theory, clinical practice will never be all that it should be.</w:t>
      </w:r>
    </w:p>
    <w:p w14:paraId="2B2201A2" w14:textId="77777777" w:rsidR="00431116" w:rsidRDefault="00431116" w:rsidP="00FF6848">
      <w:pPr>
        <w:spacing w:before="120"/>
        <w:jc w:val="both"/>
      </w:pPr>
      <w:r>
        <w:t>Academic achievement requires consistent study and ef</w:t>
      </w:r>
      <w:r w:rsidR="00220641">
        <w:t>fort to learn complex material.</w:t>
      </w:r>
      <w:r>
        <w:t xml:space="preserve"> Some students are tempted to lapse into academic dishonesty (cheating, fabrication, plagiarism, etc.) when other pressures limit t</w:t>
      </w:r>
      <w:r w:rsidR="00220641">
        <w:t xml:space="preserve">heir time or ability to study. </w:t>
      </w:r>
      <w:r>
        <w:t>The faculty, however, believe that academic dishonesty jeopardizes a student’s theoretical foundation for safe practice, and therefore any academic dishonesty is unacceptable.</w:t>
      </w:r>
    </w:p>
    <w:p w14:paraId="2CB21C13" w14:textId="77777777" w:rsidR="00431116" w:rsidRDefault="00431116" w:rsidP="00FF6848">
      <w:pPr>
        <w:spacing w:before="120"/>
        <w:jc w:val="both"/>
      </w:pPr>
      <w:r>
        <w:t>Students are expected to uphold the following academic standards:</w:t>
      </w:r>
    </w:p>
    <w:p w14:paraId="3F42CB65" w14:textId="77777777" w:rsidR="00431116" w:rsidRDefault="00431116" w:rsidP="00FF6848">
      <w:pPr>
        <w:tabs>
          <w:tab w:val="left" w:pos="720"/>
        </w:tabs>
        <w:spacing w:before="120"/>
        <w:ind w:left="720" w:hanging="720"/>
        <w:jc w:val="both"/>
      </w:pPr>
      <w:r>
        <w:t>1.</w:t>
      </w:r>
      <w:r>
        <w:tab/>
        <w:t>Submit only own work (papers, homework, computer assignments).</w:t>
      </w:r>
    </w:p>
    <w:p w14:paraId="099FDDA1" w14:textId="77777777" w:rsidR="00431116" w:rsidRDefault="00431116" w:rsidP="00FF6848">
      <w:pPr>
        <w:tabs>
          <w:tab w:val="left" w:pos="720"/>
        </w:tabs>
        <w:spacing w:before="120"/>
        <w:ind w:left="720" w:hanging="720"/>
        <w:jc w:val="both"/>
      </w:pPr>
      <w:r>
        <w:t>2.</w:t>
      </w:r>
      <w:r>
        <w:tab/>
        <w:t>When using other sources in preparing a paper, always provide correct citations and quotation marks as required (avoid plagiarism).</w:t>
      </w:r>
    </w:p>
    <w:p w14:paraId="65D17591" w14:textId="77777777" w:rsidR="00431116" w:rsidRDefault="00431116" w:rsidP="00FF6848">
      <w:pPr>
        <w:tabs>
          <w:tab w:val="left" w:pos="720"/>
        </w:tabs>
        <w:spacing w:before="120"/>
        <w:ind w:left="720" w:hanging="720"/>
        <w:jc w:val="both"/>
      </w:pPr>
      <w:r>
        <w:t>3.</w:t>
      </w:r>
      <w:r>
        <w:tab/>
        <w:t>Provide accurate data without falsification or fabrication.</w:t>
      </w:r>
    </w:p>
    <w:p w14:paraId="7BC2B4FD" w14:textId="77777777" w:rsidR="00431116" w:rsidRDefault="00431116" w:rsidP="00FF6848">
      <w:pPr>
        <w:tabs>
          <w:tab w:val="left" w:pos="720"/>
        </w:tabs>
        <w:spacing w:before="120"/>
        <w:ind w:left="720" w:hanging="720"/>
        <w:jc w:val="both"/>
      </w:pPr>
      <w:r>
        <w:t>4.</w:t>
      </w:r>
      <w:r>
        <w:tab/>
        <w:t>Avoid cheating on any exam (crib notes, collaboration, securing unauthorized copy of exam or exam key, unauthorized use of calculators, etc.).</w:t>
      </w:r>
    </w:p>
    <w:p w14:paraId="407FF22F" w14:textId="77777777" w:rsidR="00431116" w:rsidRDefault="00431116" w:rsidP="00FF6848">
      <w:pPr>
        <w:tabs>
          <w:tab w:val="left" w:pos="720"/>
        </w:tabs>
        <w:spacing w:before="120"/>
        <w:ind w:left="720" w:hanging="720"/>
        <w:jc w:val="both"/>
      </w:pPr>
      <w:r>
        <w:t>5.</w:t>
      </w:r>
      <w:r>
        <w:tab/>
        <w:t>Refuse to assist another in any form of academic dishonesty.</w:t>
      </w:r>
    </w:p>
    <w:p w14:paraId="0CEDBDDB" w14:textId="77777777" w:rsidR="00431116" w:rsidRDefault="00431116" w:rsidP="00FF6848">
      <w:pPr>
        <w:tabs>
          <w:tab w:val="left" w:pos="720"/>
        </w:tabs>
        <w:spacing w:before="120"/>
        <w:ind w:left="720" w:hanging="720"/>
        <w:jc w:val="both"/>
      </w:pPr>
      <w:r>
        <w:t>6.</w:t>
      </w:r>
      <w:r>
        <w:tab/>
        <w:t>Report to the instructor any observed dishonesty.</w:t>
      </w:r>
    </w:p>
    <w:p w14:paraId="6C2B8E0F" w14:textId="77777777" w:rsidR="00431116" w:rsidRDefault="00431116" w:rsidP="00FF6848">
      <w:pPr>
        <w:tabs>
          <w:tab w:val="left" w:pos="720"/>
        </w:tabs>
        <w:spacing w:before="120"/>
        <w:ind w:left="720" w:hanging="720"/>
        <w:jc w:val="both"/>
      </w:pPr>
      <w:r>
        <w:t>7.</w:t>
      </w:r>
      <w:r>
        <w:tab/>
        <w:t>Write on each test answer sheet, if requested to do so by instructor:</w:t>
      </w:r>
    </w:p>
    <w:p w14:paraId="5DF5BAFA" w14:textId="48C01412" w:rsidR="00431116" w:rsidRDefault="00764E4F" w:rsidP="00764E4F">
      <w:pPr>
        <w:tabs>
          <w:tab w:val="left" w:pos="720"/>
          <w:tab w:val="left" w:pos="1080"/>
        </w:tabs>
        <w:spacing w:before="120"/>
        <w:jc w:val="both"/>
      </w:pPr>
      <w:r>
        <w:tab/>
      </w:r>
      <w:r>
        <w:tab/>
      </w:r>
      <w:r w:rsidR="00431116" w:rsidRPr="003F0C5F">
        <w:t>“I have neither given nor received aid on this exam”</w:t>
      </w:r>
      <w:r w:rsidR="00431116">
        <w:t xml:space="preserve"> and add signature.</w:t>
      </w:r>
    </w:p>
    <w:p w14:paraId="6B4636CA" w14:textId="77777777" w:rsidR="00431116" w:rsidRDefault="00431116" w:rsidP="00FF6848">
      <w:pPr>
        <w:spacing w:before="120"/>
        <w:jc w:val="both"/>
      </w:pPr>
      <w:r>
        <w:t>In summary, upholding this Code of Conduct will support the integr</w:t>
      </w:r>
      <w:r w:rsidR="00220641">
        <w:t xml:space="preserve">ity of the nursing profession. </w:t>
      </w:r>
      <w:r>
        <w:t>In addition, such behavior will foster trust and respect between faculty and students, further enhancing the learning environment.</w:t>
      </w:r>
    </w:p>
    <w:p w14:paraId="7FB0C190" w14:textId="77777777" w:rsidR="00220641" w:rsidRDefault="00220641" w:rsidP="00855DD2">
      <w:pPr>
        <w:jc w:val="both"/>
      </w:pPr>
    </w:p>
    <w:p w14:paraId="3AFEBDF4" w14:textId="77777777" w:rsidR="00431116" w:rsidRDefault="00431116" w:rsidP="00FF6848">
      <w:pPr>
        <w:pStyle w:val="Heading2"/>
        <w:spacing w:before="0" w:after="60"/>
        <w:jc w:val="both"/>
        <w:rPr>
          <w:rFonts w:ascii="Times New Roman" w:hAnsi="Times New Roman"/>
          <w:bCs/>
        </w:rPr>
      </w:pPr>
      <w:r>
        <w:rPr>
          <w:rFonts w:ascii="Times New Roman" w:hAnsi="Times New Roman"/>
          <w:bCs/>
        </w:rPr>
        <w:t>Consequences</w:t>
      </w:r>
    </w:p>
    <w:p w14:paraId="3803EB3C" w14:textId="0F56180B" w:rsidR="00946D4B" w:rsidRPr="00B72CA0" w:rsidRDefault="00946D4B" w:rsidP="00855DD2">
      <w:pPr>
        <w:spacing w:before="120"/>
        <w:jc w:val="both"/>
        <w:rPr>
          <w:rStyle w:val="Hyperlink"/>
          <w:color w:val="auto"/>
        </w:rPr>
      </w:pPr>
      <w:r w:rsidRPr="00D67E93">
        <w:rPr>
          <w:bCs/>
        </w:rPr>
        <w:t xml:space="preserve">The </w:t>
      </w:r>
      <w:r w:rsidRPr="00D67E93">
        <w:t>WCC</w:t>
      </w:r>
      <w:r w:rsidRPr="00D67E93">
        <w:rPr>
          <w:i/>
        </w:rPr>
        <w:t xml:space="preserve"> Student Rights, Responsibilities, and Conduct Code</w:t>
      </w:r>
      <w:r w:rsidRPr="00D67E93">
        <w:t xml:space="preserve"> (SRRCC) has defined student responsibilities that are consistent with the institutions core values. It also describes behaviors that are considered inappropriate for the College Community and in opposition to the</w:t>
      </w:r>
      <w:r w:rsidR="002453ED" w:rsidRPr="00D67E93">
        <w:t>se</w:t>
      </w:r>
      <w:r w:rsidRPr="00D67E93">
        <w:t xml:space="preserve"> core values. These behaviors are listed in </w:t>
      </w:r>
      <w:hyperlink r:id="rId83" w:history="1">
        <w:r w:rsidRPr="00B72CA0">
          <w:rPr>
            <w:rStyle w:val="Hyperlink"/>
            <w:color w:val="auto"/>
          </w:rPr>
          <w:t>http://www.wccnet.edu/trustees/policies/4095/</w:t>
        </w:r>
      </w:hyperlink>
      <w:r w:rsidRPr="00B72CA0">
        <w:rPr>
          <w:rStyle w:val="Hyperlink"/>
          <w:color w:val="auto"/>
        </w:rPr>
        <w:t>.</w:t>
      </w:r>
    </w:p>
    <w:p w14:paraId="65C74EEB" w14:textId="77777777" w:rsidR="00431116" w:rsidRDefault="00431116" w:rsidP="00FA5BB8">
      <w:pPr>
        <w:spacing w:before="120"/>
        <w:jc w:val="both"/>
      </w:pPr>
      <w:r w:rsidRPr="00D67E93">
        <w:t>Per t</w:t>
      </w:r>
      <w:r w:rsidR="00946D4B" w:rsidRPr="00D67E93">
        <w:t xml:space="preserve">he policies found within the </w:t>
      </w:r>
      <w:r w:rsidR="00B43E0B" w:rsidRPr="00D67E93">
        <w:t xml:space="preserve">Student Rights, </w:t>
      </w:r>
      <w:r w:rsidRPr="00D67E93">
        <w:t xml:space="preserve">Responsibilities, </w:t>
      </w:r>
      <w:r w:rsidR="00B43E0B" w:rsidRPr="00D67E93">
        <w:t xml:space="preserve">and Conduct Codes, </w:t>
      </w:r>
      <w:r w:rsidR="00946D4B" w:rsidRPr="00D67E93">
        <w:t xml:space="preserve">the following sanctions may be imposed for </w:t>
      </w:r>
      <w:r w:rsidRPr="00D67E93">
        <w:t xml:space="preserve">violation of academic </w:t>
      </w:r>
      <w:r w:rsidR="003F0C5F" w:rsidRPr="00D67E93">
        <w:t>dishonesty or</w:t>
      </w:r>
      <w:r w:rsidRPr="00D67E93">
        <w:t xml:space="preserve"> </w:t>
      </w:r>
      <w:r w:rsidR="002453ED" w:rsidRPr="00D67E93">
        <w:t xml:space="preserve">any </w:t>
      </w:r>
      <w:r w:rsidRPr="00D67E93">
        <w:t xml:space="preserve">other </w:t>
      </w:r>
      <w:r w:rsidR="00946D4B" w:rsidRPr="00D67E93">
        <w:t>violation of Colleg</w:t>
      </w:r>
      <w:r w:rsidR="002453ED" w:rsidRPr="00D67E93">
        <w:t>e Policies:</w:t>
      </w:r>
    </w:p>
    <w:p w14:paraId="3AD9EAC2" w14:textId="77777777" w:rsidR="00FA5BB8" w:rsidRDefault="00220641" w:rsidP="00FA5BB8">
      <w:pPr>
        <w:tabs>
          <w:tab w:val="num" w:pos="360"/>
        </w:tabs>
        <w:spacing w:before="120"/>
        <w:ind w:left="360" w:hanging="360"/>
        <w:jc w:val="both"/>
        <w:rPr>
          <w:sz w:val="22"/>
          <w:szCs w:val="22"/>
        </w:rPr>
      </w:pPr>
      <w:r w:rsidRPr="00FA5BB8">
        <w:rPr>
          <w:bCs/>
          <w:sz w:val="22"/>
          <w:szCs w:val="22"/>
        </w:rPr>
        <w:t>1.</w:t>
      </w:r>
      <w:r w:rsidRPr="00FA5BB8">
        <w:rPr>
          <w:b/>
          <w:bCs/>
          <w:sz w:val="22"/>
          <w:szCs w:val="22"/>
        </w:rPr>
        <w:tab/>
      </w:r>
      <w:r w:rsidR="0012346A" w:rsidRPr="00FA5BB8">
        <w:rPr>
          <w:sz w:val="22"/>
          <w:szCs w:val="22"/>
        </w:rPr>
        <w:t>Warning: An official written notice that the student has violated College policies and/or rules and that more severe conduct action will result should the student be involved in other violations while the student is enrolled at the College.</w:t>
      </w:r>
    </w:p>
    <w:p w14:paraId="2A2B760C" w14:textId="3C733D5E" w:rsidR="0012346A" w:rsidRPr="00FA5BB8" w:rsidRDefault="00FA5BB8" w:rsidP="00FA5BB8">
      <w:pPr>
        <w:tabs>
          <w:tab w:val="num" w:pos="360"/>
        </w:tabs>
        <w:spacing w:before="120"/>
        <w:ind w:left="360" w:hanging="360"/>
        <w:jc w:val="both"/>
        <w:rPr>
          <w:strike/>
          <w:sz w:val="22"/>
          <w:szCs w:val="22"/>
        </w:rPr>
      </w:pPr>
      <w:r>
        <w:rPr>
          <w:sz w:val="22"/>
          <w:szCs w:val="22"/>
        </w:rPr>
        <w:tab/>
      </w:r>
      <w:r w:rsidR="0012346A" w:rsidRPr="00FA5BB8">
        <w:rPr>
          <w:sz w:val="22"/>
          <w:szCs w:val="22"/>
        </w:rPr>
        <w:t>Restitution: The student is required to make payment either with money or the performance of specific duties to the College or other persons, groups, or organizations for damages incurred as a result of a violation of this policy. This is not a fine but, rather, a repayment for labor costs and/or the value of property destroyed, damaged, consumed, or stolen.</w:t>
      </w:r>
    </w:p>
    <w:p w14:paraId="605C7AAE"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Failing Grade: In the case of academic dishonesty, the student may receive a failing grade for the test or for the course involved.</w:t>
      </w:r>
    </w:p>
    <w:p w14:paraId="56DB5A9F"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Loss of Privileges: The student will be denied specified privileges for a designated period of time.</w:t>
      </w:r>
    </w:p>
    <w:p w14:paraId="383077CE"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lastRenderedPageBreak/>
        <w:t>Behavioral Requirement: This includes required activities including, but not limited to, seeking academic counseling or substance abuse screening, writing a letter of apology, etc.</w:t>
      </w:r>
    </w:p>
    <w:p w14:paraId="3670DED9"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Educational Program: Requirement to attend, present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w:t>
      </w:r>
    </w:p>
    <w:p w14:paraId="2321E979"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Expulsion or Removal from an Academic Major, Course, Program, or Activity: Removal: A student may continue to attend other classes but may not attend the course or program from which he/she has been removed. In the event of removal, a student will be given either a withdrawal or a failure in the course. Expulsion: Permanent separation from participating in, or enrolling in, a specific academic major, course, or program. This could also apply to a club, team, or other non-academic student activity. Expulsion from a specific program could include a prohibition from entering all related programs (e.g. expelled from nursing program and sanction includes prohibition from entering any Allied Health program) or expulsion from a non-academic activity could include a prohibition from participating in all related non-academic student activities (e.g. expelled from one club sports team and sanction includes prohibition from participating with any club sport team) depending on the nature of the Code violation.</w:t>
      </w:r>
    </w:p>
    <w:p w14:paraId="67069B19"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Probation: Probation is a serious and active response to a violation of this code. Probation may be combined with other sanctions or applied separately. Probation is for a designated period of time. If there are violations of this Code or any violation of the terms of the probation during the period of probation, this will typically result in immediate suspension.</w:t>
      </w:r>
    </w:p>
    <w:p w14:paraId="03790D9D"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Suspension: Separation of the student from the College for a specified period of time, after which the student is eligible to return. Eligibility to return may be contingent upon satisfaction of specific conditions. During the suspension, the student shall not participate in any College-sponsored activity and is barred from College premises unless prior written approval from the President or his/her designee is received. This sanction may be enforced with a trespass action as necessary.</w:t>
      </w:r>
    </w:p>
    <w:p w14:paraId="560BF95B"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Expulsion: Permanent separation of the student from the College. The student is barred from College property and the student’s presence at any College-sponsored activity or event is prohibited. This action may be enforced with a trespass action as necessary. This sanction will be noted as an Expulsion on the student’s official academic transcript.</w:t>
      </w:r>
    </w:p>
    <w:p w14:paraId="2469F02D" w14:textId="77777777" w:rsidR="0012346A" w:rsidRPr="00BB0BC6" w:rsidRDefault="0012346A" w:rsidP="00BB0BC6">
      <w:pPr>
        <w:numPr>
          <w:ilvl w:val="0"/>
          <w:numId w:val="53"/>
        </w:numPr>
        <w:shd w:val="clear" w:color="auto" w:fill="FEFCF2"/>
        <w:tabs>
          <w:tab w:val="num" w:pos="900"/>
        </w:tabs>
        <w:spacing w:before="60"/>
        <w:ind w:left="907" w:hanging="403"/>
        <w:jc w:val="both"/>
        <w:rPr>
          <w:szCs w:val="22"/>
        </w:rPr>
      </w:pPr>
      <w:r w:rsidRPr="00BB0BC6">
        <w:rPr>
          <w:szCs w:val="22"/>
        </w:rPr>
        <w:t>Other Sanctions: Other sanctions, including loss of access to College resources, mandated counseling or psychiatric assessments, may be imposed instead of, or in addition to, those specified in the above sections. For example, students may be subject to restrictions upon their driving privileges on College property for disciplinary violations involving the use of motor vehicles, or, in the case of computer misconduct, students may forfeit the use of their email account. Additional or alternate sanctions may be created and designed as deemed appropriate to the offense with the approval of the President or his/her designee.</w:t>
      </w:r>
    </w:p>
    <w:p w14:paraId="2DF1706E" w14:textId="09399A96" w:rsidR="00B43E0B" w:rsidRPr="00FA5BB8" w:rsidRDefault="00B43E0B" w:rsidP="00BB0BC6">
      <w:pPr>
        <w:spacing w:before="120"/>
        <w:jc w:val="both"/>
      </w:pPr>
      <w:r w:rsidRPr="00FA5BB8">
        <w:t>The student will be notified of unacceptable behavior(s), infractions of this handbook, or violations of the WCC</w:t>
      </w:r>
      <w:r w:rsidRPr="00FA5BB8">
        <w:rPr>
          <w:i/>
        </w:rPr>
        <w:t xml:space="preserve"> Student Rights, Responsibilities, and Conduct Code</w:t>
      </w:r>
      <w:r w:rsidRPr="00FA5BB8">
        <w:t xml:space="preserve"> (SRRCC) by either the program faculty or appointed College staff (depending on the nature </w:t>
      </w:r>
      <w:r w:rsidR="00BB0BC6">
        <w:t>and severity of the situation).</w:t>
      </w:r>
      <w:r w:rsidRPr="00FA5BB8">
        <w:t xml:space="preserve"> The student will have the opportunity to respond to any allegations.</w:t>
      </w:r>
      <w:r w:rsidR="00B76C12">
        <w:t xml:space="preserve"> </w:t>
      </w:r>
    </w:p>
    <w:p w14:paraId="5AAC21B6" w14:textId="77777777" w:rsidR="00B72CA0" w:rsidRDefault="00431116" w:rsidP="00B72CA0">
      <w:pPr>
        <w:tabs>
          <w:tab w:val="left" w:pos="720"/>
          <w:tab w:val="left" w:pos="1080"/>
          <w:tab w:val="left" w:pos="1440"/>
          <w:tab w:val="left" w:pos="1800"/>
        </w:tabs>
        <w:ind w:left="1080" w:hanging="1080"/>
        <w:jc w:val="both"/>
        <w:rPr>
          <w:szCs w:val="24"/>
        </w:rPr>
      </w:pPr>
      <w:r>
        <w:rPr>
          <w:b/>
          <w:sz w:val="28"/>
        </w:rPr>
        <w:br w:type="page"/>
      </w:r>
    </w:p>
    <w:p w14:paraId="18962221" w14:textId="77777777" w:rsidR="00B72CA0" w:rsidRPr="000106B7" w:rsidRDefault="00B72CA0" w:rsidP="00B72CA0">
      <w:pPr>
        <w:tabs>
          <w:tab w:val="left" w:pos="720"/>
          <w:tab w:val="left" w:pos="1080"/>
          <w:tab w:val="left" w:pos="1440"/>
          <w:tab w:val="left" w:pos="1800"/>
        </w:tabs>
        <w:ind w:left="1080" w:hanging="1080"/>
        <w:jc w:val="both"/>
        <w:rPr>
          <w:vanish/>
          <w:color w:val="0000FF"/>
          <w:szCs w:val="24"/>
        </w:rPr>
      </w:pPr>
      <w:r w:rsidRPr="000106B7">
        <w:rPr>
          <w:vanish/>
          <w:color w:val="0000FF"/>
          <w:szCs w:val="24"/>
        </w:rPr>
        <w:lastRenderedPageBreak/>
        <w:t>Blank Page</w:t>
      </w:r>
    </w:p>
    <w:p w14:paraId="52A80BC0" w14:textId="77777777" w:rsidR="00B72CA0" w:rsidRPr="003011A2" w:rsidRDefault="00B72CA0" w:rsidP="00B72CA0">
      <w:pPr>
        <w:tabs>
          <w:tab w:val="left" w:pos="720"/>
          <w:tab w:val="left" w:pos="1080"/>
          <w:tab w:val="left" w:pos="1440"/>
          <w:tab w:val="left" w:pos="1800"/>
        </w:tabs>
        <w:ind w:left="1080" w:hanging="1080"/>
        <w:jc w:val="both"/>
        <w:rPr>
          <w:szCs w:val="24"/>
        </w:rPr>
      </w:pPr>
    </w:p>
    <w:p w14:paraId="13D7B4B2" w14:textId="77777777" w:rsidR="00B72CA0" w:rsidRDefault="00B72CA0" w:rsidP="00B72CA0">
      <w:pPr>
        <w:rPr>
          <w:b/>
          <w:sz w:val="28"/>
        </w:rPr>
      </w:pPr>
      <w:r>
        <w:rPr>
          <w:b/>
          <w:sz w:val="28"/>
        </w:rPr>
        <w:br w:type="page"/>
      </w:r>
    </w:p>
    <w:p w14:paraId="34574428" w14:textId="77777777" w:rsidR="00431116" w:rsidRPr="00B72CA0" w:rsidRDefault="009C5CA9" w:rsidP="00B72CA0">
      <w:pPr>
        <w:spacing w:after="240"/>
        <w:jc w:val="center"/>
        <w:outlineLvl w:val="0"/>
        <w:rPr>
          <w:b/>
          <w:sz w:val="28"/>
        </w:rPr>
      </w:pPr>
      <w:r w:rsidRPr="00B72CA0">
        <w:rPr>
          <w:b/>
          <w:sz w:val="28"/>
        </w:rPr>
        <w:lastRenderedPageBreak/>
        <w:t>APPENDIX J</w:t>
      </w:r>
    </w:p>
    <w:p w14:paraId="7B6350B8" w14:textId="77777777" w:rsidR="00431116" w:rsidRPr="00B72CA0" w:rsidRDefault="00431116" w:rsidP="00855DD2">
      <w:pPr>
        <w:pBdr>
          <w:top w:val="single" w:sz="8" w:space="1" w:color="auto"/>
          <w:left w:val="single" w:sz="8" w:space="4" w:color="auto"/>
          <w:bottom w:val="single" w:sz="8" w:space="1" w:color="auto"/>
          <w:right w:val="single" w:sz="8" w:space="4" w:color="auto"/>
        </w:pBdr>
        <w:jc w:val="center"/>
        <w:outlineLvl w:val="0"/>
        <w:rPr>
          <w:b/>
          <w:sz w:val="28"/>
          <w:szCs w:val="32"/>
        </w:rPr>
      </w:pPr>
      <w:r w:rsidRPr="00B72CA0">
        <w:rPr>
          <w:b/>
          <w:sz w:val="28"/>
          <w:szCs w:val="32"/>
        </w:rPr>
        <w:t>WASHTENAW COMMUNITY COLLEGE NURSING PROGRAM</w:t>
      </w:r>
    </w:p>
    <w:p w14:paraId="2C1CA30C" w14:textId="77777777" w:rsidR="00431116" w:rsidRPr="00B72CA0" w:rsidRDefault="00431116" w:rsidP="00855DD2">
      <w:pPr>
        <w:pBdr>
          <w:top w:val="single" w:sz="8" w:space="1" w:color="auto"/>
          <w:left w:val="single" w:sz="8" w:space="4" w:color="auto"/>
          <w:bottom w:val="single" w:sz="8" w:space="1" w:color="auto"/>
          <w:right w:val="single" w:sz="8" w:space="4" w:color="auto"/>
        </w:pBdr>
        <w:jc w:val="center"/>
        <w:outlineLvl w:val="0"/>
        <w:rPr>
          <w:b/>
          <w:sz w:val="32"/>
          <w:szCs w:val="32"/>
        </w:rPr>
      </w:pPr>
      <w:r w:rsidRPr="00B72CA0">
        <w:rPr>
          <w:b/>
          <w:sz w:val="32"/>
          <w:szCs w:val="32"/>
        </w:rPr>
        <w:t>ABILITIES STATEMENT</w:t>
      </w:r>
    </w:p>
    <w:p w14:paraId="61A7D51B" w14:textId="77777777" w:rsidR="00431116" w:rsidRDefault="00431116" w:rsidP="00855DD2">
      <w:pPr>
        <w:jc w:val="both"/>
        <w:rPr>
          <w:sz w:val="22"/>
        </w:rPr>
      </w:pPr>
    </w:p>
    <w:p w14:paraId="7EA74D2A" w14:textId="77777777" w:rsidR="00431116" w:rsidRPr="00986A55" w:rsidRDefault="00431116" w:rsidP="00855DD2">
      <w:pPr>
        <w:spacing w:after="120"/>
        <w:jc w:val="both"/>
        <w:rPr>
          <w:i/>
          <w:iCs/>
          <w:sz w:val="22"/>
          <w:szCs w:val="22"/>
        </w:rPr>
      </w:pPr>
      <w:r w:rsidRPr="00986A55">
        <w:rPr>
          <w:i/>
          <w:iCs/>
          <w:sz w:val="22"/>
          <w:szCs w:val="22"/>
        </w:rPr>
        <w:t>Admission into the Nursing Program is contingent upon students declaring that they have specific physical and cognitive abilities. These requirements are detailed below. WCC reserves the right to request that students successfully demonstrate the specific cognitive and physical abilities related to the Nursing Program.</w:t>
      </w:r>
    </w:p>
    <w:p w14:paraId="734834B9" w14:textId="77777777" w:rsidR="00431116" w:rsidRDefault="00431116" w:rsidP="00855DD2">
      <w:pPr>
        <w:spacing w:after="120"/>
        <w:rPr>
          <w:sz w:val="22"/>
          <w:szCs w:val="22"/>
        </w:rPr>
      </w:pPr>
      <w:r w:rsidRPr="00EA3352">
        <w:rPr>
          <w:b/>
          <w:sz w:val="22"/>
          <w:szCs w:val="22"/>
          <w:u w:val="single"/>
        </w:rPr>
        <w:t xml:space="preserve">Abilities Necessary </w:t>
      </w:r>
      <w:r>
        <w:rPr>
          <w:b/>
          <w:sz w:val="22"/>
          <w:szCs w:val="22"/>
          <w:u w:val="single"/>
        </w:rPr>
        <w:t>for</w:t>
      </w:r>
      <w:r w:rsidRPr="00EA3352">
        <w:rPr>
          <w:b/>
          <w:sz w:val="22"/>
          <w:szCs w:val="22"/>
          <w:u w:val="single"/>
        </w:rPr>
        <w:t xml:space="preserve"> Attainment of </w:t>
      </w:r>
      <w:r>
        <w:rPr>
          <w:b/>
          <w:sz w:val="22"/>
          <w:szCs w:val="22"/>
          <w:u w:val="single"/>
        </w:rPr>
        <w:t xml:space="preserve">Core </w:t>
      </w:r>
      <w:r w:rsidRPr="00EA3352">
        <w:rPr>
          <w:b/>
          <w:sz w:val="22"/>
          <w:szCs w:val="22"/>
          <w:u w:val="single"/>
        </w:rPr>
        <w:t>Competencies in the Nursing Program</w:t>
      </w:r>
    </w:p>
    <w:p w14:paraId="341B8FC6" w14:textId="77777777" w:rsidR="00431116" w:rsidRDefault="00431116" w:rsidP="00855DD2">
      <w:pPr>
        <w:spacing w:after="120"/>
        <w:rPr>
          <w:sz w:val="22"/>
          <w:szCs w:val="22"/>
        </w:rPr>
      </w:pPr>
      <w:r>
        <w:rPr>
          <w:sz w:val="22"/>
          <w:szCs w:val="22"/>
        </w:rPr>
        <w:t>The student must be able to</w:t>
      </w:r>
      <w:r w:rsidRPr="00986A55">
        <w:rPr>
          <w:sz w:val="22"/>
          <w:szCs w:val="22"/>
        </w:rPr>
        <w:t>:</w:t>
      </w:r>
    </w:p>
    <w:p w14:paraId="20676E6E" w14:textId="77777777" w:rsidR="00431116" w:rsidRPr="00A17EBF" w:rsidRDefault="00431116" w:rsidP="00855DD2">
      <w:pPr>
        <w:tabs>
          <w:tab w:val="left" w:pos="360"/>
          <w:tab w:val="left" w:pos="720"/>
        </w:tabs>
        <w:spacing w:after="120"/>
        <w:ind w:left="360" w:hanging="360"/>
        <w:rPr>
          <w:sz w:val="20"/>
        </w:rPr>
      </w:pPr>
      <w:r w:rsidRPr="00A17EBF">
        <w:rPr>
          <w:sz w:val="20"/>
        </w:rPr>
        <w:t>●</w:t>
      </w:r>
      <w:r>
        <w:rPr>
          <w:sz w:val="20"/>
        </w:rPr>
        <w:tab/>
      </w:r>
      <w:r w:rsidRPr="00A17EBF">
        <w:rPr>
          <w:sz w:val="20"/>
        </w:rPr>
        <w:t>Speak clearly in order to communicate with patients, families, health care team members, peers, and faculty.</w:t>
      </w:r>
    </w:p>
    <w:p w14:paraId="3B044116" w14:textId="77777777" w:rsidR="00431116" w:rsidRPr="00A17EBF" w:rsidRDefault="00431116" w:rsidP="00855DD2">
      <w:pPr>
        <w:tabs>
          <w:tab w:val="left" w:pos="360"/>
          <w:tab w:val="left" w:pos="720"/>
        </w:tabs>
        <w:spacing w:after="120"/>
        <w:ind w:left="360" w:hanging="360"/>
        <w:rPr>
          <w:sz w:val="20"/>
        </w:rPr>
      </w:pPr>
      <w:r w:rsidRPr="00A17EBF">
        <w:rPr>
          <w:sz w:val="20"/>
        </w:rPr>
        <w:t>●</w:t>
      </w:r>
      <w:r>
        <w:rPr>
          <w:sz w:val="20"/>
        </w:rPr>
        <w:tab/>
      </w:r>
      <w:r w:rsidRPr="00A17EBF">
        <w:rPr>
          <w:sz w:val="20"/>
        </w:rPr>
        <w:t>Stand and walk for six to ten hours/day.</w:t>
      </w:r>
    </w:p>
    <w:p w14:paraId="2D41BBA4"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Bend, squat, and kneel.</w:t>
      </w:r>
    </w:p>
    <w:p w14:paraId="4DC84377"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Possess sufficient strength to push/pull objects more than 50 pounds and to transfer objects of more than 100 pounds.</w:t>
      </w:r>
    </w:p>
    <w:p w14:paraId="16D1119C"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Perform CPR, i.e. move above patient to compress chest and manually ventilate patient.</w:t>
      </w:r>
    </w:p>
    <w:p w14:paraId="6D9D5E4B"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Work with arms fully extended overhead.</w:t>
      </w:r>
    </w:p>
    <w:p w14:paraId="49374E2B"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003F0C5F">
        <w:rPr>
          <w:sz w:val="20"/>
        </w:rPr>
        <w:t xml:space="preserve">Possess manual dexterity, i.e. </w:t>
      </w:r>
      <w:r>
        <w:rPr>
          <w:sz w:val="20"/>
        </w:rPr>
        <w:t>u</w:t>
      </w:r>
      <w:r w:rsidRPr="00A17EBF">
        <w:rPr>
          <w:sz w:val="20"/>
        </w:rPr>
        <w:t>se hands for grasping, pushing, pulling, and o</w:t>
      </w:r>
      <w:r>
        <w:rPr>
          <w:sz w:val="20"/>
        </w:rPr>
        <w:t>ther fine motor manipulation, including legible writing and typing.</w:t>
      </w:r>
    </w:p>
    <w:p w14:paraId="69BEA940"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Demonstrate eye-hand coordination and arm-hand steadiness for m</w:t>
      </w:r>
      <w:r w:rsidR="008C3EEA">
        <w:rPr>
          <w:sz w:val="20"/>
        </w:rPr>
        <w:t xml:space="preserve">anipulation of equipment, i.e. </w:t>
      </w:r>
      <w:r w:rsidRPr="00A17EBF">
        <w:rPr>
          <w:sz w:val="20"/>
        </w:rPr>
        <w:t>syringes, procedures.</w:t>
      </w:r>
    </w:p>
    <w:p w14:paraId="526FF017"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 xml:space="preserve">Possess tactile ability to differentiate changes in sensation as </w:t>
      </w:r>
      <w:r>
        <w:rPr>
          <w:sz w:val="20"/>
        </w:rPr>
        <w:t>part of</w:t>
      </w:r>
      <w:r w:rsidRPr="00A17EBF">
        <w:rPr>
          <w:sz w:val="20"/>
        </w:rPr>
        <w:t xml:space="preserve"> the patient</w:t>
      </w:r>
      <w:r>
        <w:rPr>
          <w:sz w:val="20"/>
        </w:rPr>
        <w:t xml:space="preserve"> assessment.</w:t>
      </w:r>
    </w:p>
    <w:p w14:paraId="2B5A7527"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Possess auditory acuity to note slight changes in the patient’s condition, i.e. lung sounds, bowel sounds, vital signs, etc.</w:t>
      </w:r>
    </w:p>
    <w:p w14:paraId="484D27FE"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Possess auditory acuity to hear patient’s calls for assistance without facing the patient.</w:t>
      </w:r>
    </w:p>
    <w:p w14:paraId="53041869"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Possess auditory acuity to interpret various equipment signals and alarms and use the telephone.</w:t>
      </w:r>
    </w:p>
    <w:p w14:paraId="5F294584"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Possess visual acuity to read and distinguish colors, to read handwritten orders and other handwritten or printed patient data, i.e. medical records, medication labels.</w:t>
      </w:r>
    </w:p>
    <w:p w14:paraId="4D5CBCD5" w14:textId="77777777" w:rsidR="00431116" w:rsidRPr="00A17EBF" w:rsidRDefault="00431116" w:rsidP="00855DD2">
      <w:pPr>
        <w:tabs>
          <w:tab w:val="left" w:pos="360"/>
        </w:tabs>
        <w:spacing w:after="120"/>
        <w:ind w:left="360" w:hanging="360"/>
        <w:rPr>
          <w:sz w:val="20"/>
        </w:rPr>
      </w:pPr>
      <w:r w:rsidRPr="00A17EBF">
        <w:rPr>
          <w:sz w:val="20"/>
        </w:rPr>
        <w:t>●</w:t>
      </w:r>
      <w:r>
        <w:rPr>
          <w:sz w:val="20"/>
        </w:rPr>
        <w:tab/>
      </w:r>
      <w:r w:rsidRPr="00A17EBF">
        <w:rPr>
          <w:sz w:val="20"/>
        </w:rPr>
        <w:t>Possess visual acuity to clearly see and read electronic monitors, syringes, and scales in order to correctly interpret data.</w:t>
      </w:r>
    </w:p>
    <w:p w14:paraId="79C51616" w14:textId="77777777" w:rsidR="00431116" w:rsidRPr="00A17EBF" w:rsidRDefault="00431116" w:rsidP="00855DD2">
      <w:pPr>
        <w:tabs>
          <w:tab w:val="left" w:pos="360"/>
        </w:tabs>
        <w:spacing w:after="120"/>
        <w:ind w:left="360" w:hanging="360"/>
        <w:rPr>
          <w:sz w:val="20"/>
        </w:rPr>
      </w:pPr>
      <w:r w:rsidRPr="00A17EBF">
        <w:rPr>
          <w:sz w:val="20"/>
        </w:rPr>
        <w:t>●</w:t>
      </w:r>
      <w:r>
        <w:rPr>
          <w:sz w:val="20"/>
        </w:rPr>
        <w:tab/>
        <w:t>C</w:t>
      </w:r>
      <w:r w:rsidRPr="00A17EBF">
        <w:rPr>
          <w:sz w:val="20"/>
        </w:rPr>
        <w:t>oncentrate on details with moderate amount of interruptions, such as patient requests, IV pumps/alarms, calculating drug dosages, etc.</w:t>
      </w:r>
    </w:p>
    <w:p w14:paraId="18ED3A9D" w14:textId="77777777" w:rsidR="00431116" w:rsidRPr="00A17EBF" w:rsidRDefault="00431116" w:rsidP="00855DD2">
      <w:pPr>
        <w:tabs>
          <w:tab w:val="left" w:pos="360"/>
        </w:tabs>
        <w:spacing w:after="120"/>
        <w:ind w:left="360" w:hanging="360"/>
        <w:rPr>
          <w:sz w:val="20"/>
        </w:rPr>
      </w:pPr>
      <w:r w:rsidRPr="00A17EBF">
        <w:rPr>
          <w:sz w:val="20"/>
        </w:rPr>
        <w:t>●</w:t>
      </w:r>
      <w:r>
        <w:rPr>
          <w:sz w:val="20"/>
        </w:rPr>
        <w:tab/>
        <w:t>A</w:t>
      </w:r>
      <w:r w:rsidRPr="00A17EBF">
        <w:rPr>
          <w:sz w:val="20"/>
        </w:rPr>
        <w:t>ttend to tasks/functions for periods up to 60 minutes in length and to attend to tasks/functions for periods exceeding 60 minutes in length.</w:t>
      </w:r>
    </w:p>
    <w:p w14:paraId="5FEE4CCF" w14:textId="77777777" w:rsidR="00431116" w:rsidRPr="00A17EBF" w:rsidRDefault="00431116" w:rsidP="00855DD2">
      <w:pPr>
        <w:tabs>
          <w:tab w:val="left" w:pos="360"/>
        </w:tabs>
        <w:spacing w:after="120"/>
        <w:ind w:left="360" w:hanging="360"/>
        <w:rPr>
          <w:sz w:val="20"/>
        </w:rPr>
      </w:pPr>
      <w:r>
        <w:rPr>
          <w:sz w:val="20"/>
        </w:rPr>
        <w:t>●</w:t>
      </w:r>
      <w:r>
        <w:rPr>
          <w:sz w:val="20"/>
        </w:rPr>
        <w:tab/>
      </w:r>
      <w:r w:rsidRPr="00A17EBF">
        <w:rPr>
          <w:sz w:val="20"/>
        </w:rPr>
        <w:t>Possess sufficient emotional control to exercise independent judg</w:t>
      </w:r>
      <w:r>
        <w:rPr>
          <w:sz w:val="20"/>
        </w:rPr>
        <w:t xml:space="preserve">ment </w:t>
      </w:r>
      <w:r w:rsidR="008C5933">
        <w:rPr>
          <w:sz w:val="20"/>
        </w:rPr>
        <w:t>and discretion</w:t>
      </w:r>
      <w:r w:rsidRPr="00A17EBF">
        <w:rPr>
          <w:sz w:val="20"/>
        </w:rPr>
        <w:t xml:space="preserve"> to ensure patient safety.</w:t>
      </w:r>
    </w:p>
    <w:p w14:paraId="54058EBE" w14:textId="77777777" w:rsidR="00431116" w:rsidRPr="00A17EBF" w:rsidRDefault="00431116" w:rsidP="00855DD2">
      <w:pPr>
        <w:tabs>
          <w:tab w:val="left" w:pos="360"/>
        </w:tabs>
        <w:spacing w:after="120"/>
        <w:ind w:left="360" w:hanging="360"/>
        <w:rPr>
          <w:sz w:val="20"/>
        </w:rPr>
      </w:pPr>
      <w:r>
        <w:rPr>
          <w:sz w:val="20"/>
        </w:rPr>
        <w:t>●</w:t>
      </w:r>
      <w:r>
        <w:rPr>
          <w:sz w:val="20"/>
        </w:rPr>
        <w:tab/>
        <w:t xml:space="preserve"> Understand and relate</w:t>
      </w:r>
      <w:r w:rsidRPr="00A17EBF">
        <w:rPr>
          <w:sz w:val="20"/>
        </w:rPr>
        <w:t xml:space="preserve"> to specific ideas, concepts, and theories</w:t>
      </w:r>
      <w:r>
        <w:rPr>
          <w:sz w:val="20"/>
        </w:rPr>
        <w:t xml:space="preserve"> generated and simultaneously discussed.</w:t>
      </w:r>
    </w:p>
    <w:p w14:paraId="7441FE4A" w14:textId="77777777" w:rsidR="00431116" w:rsidRPr="00A17EBF" w:rsidRDefault="00431116" w:rsidP="00855DD2">
      <w:pPr>
        <w:tabs>
          <w:tab w:val="left" w:pos="360"/>
        </w:tabs>
        <w:spacing w:after="120"/>
        <w:ind w:left="360" w:hanging="360"/>
        <w:rPr>
          <w:sz w:val="20"/>
        </w:rPr>
      </w:pPr>
      <w:r>
        <w:rPr>
          <w:sz w:val="20"/>
        </w:rPr>
        <w:t>●</w:t>
      </w:r>
      <w:r>
        <w:rPr>
          <w:sz w:val="20"/>
        </w:rPr>
        <w:tab/>
        <w:t>R</w:t>
      </w:r>
      <w:r w:rsidRPr="00A17EBF">
        <w:rPr>
          <w:sz w:val="20"/>
        </w:rPr>
        <w:t>emember tasks and assignments give</w:t>
      </w:r>
      <w:r>
        <w:rPr>
          <w:sz w:val="20"/>
        </w:rPr>
        <w:t xml:space="preserve">n to self and others over both </w:t>
      </w:r>
      <w:r w:rsidRPr="00A17EBF">
        <w:rPr>
          <w:sz w:val="20"/>
        </w:rPr>
        <w:t>short and long periods of time.</w:t>
      </w:r>
    </w:p>
    <w:p w14:paraId="070CD820" w14:textId="77777777" w:rsidR="00431116" w:rsidRPr="00A17EBF" w:rsidRDefault="00431116" w:rsidP="00D52930">
      <w:pPr>
        <w:tabs>
          <w:tab w:val="left" w:pos="1080"/>
        </w:tabs>
        <w:spacing w:before="240"/>
        <w:rPr>
          <w:sz w:val="20"/>
        </w:rPr>
      </w:pPr>
      <w:r w:rsidRPr="00A17EBF">
        <w:rPr>
          <w:sz w:val="20"/>
        </w:rPr>
        <w:t>I have read these statements and believe I meet the above requirements.</w:t>
      </w:r>
    </w:p>
    <w:p w14:paraId="12CC09E9" w14:textId="77777777" w:rsidR="00431116" w:rsidRPr="00595A67" w:rsidRDefault="00431116" w:rsidP="00855DD2">
      <w:pPr>
        <w:tabs>
          <w:tab w:val="left" w:pos="1080"/>
        </w:tabs>
        <w:rPr>
          <w:sz w:val="20"/>
        </w:rPr>
      </w:pPr>
    </w:p>
    <w:p w14:paraId="38A4F1A8" w14:textId="77777777" w:rsidR="00431116" w:rsidRPr="00595A67" w:rsidRDefault="00431116" w:rsidP="00855DD2">
      <w:pPr>
        <w:tabs>
          <w:tab w:val="left" w:pos="1080"/>
        </w:tabs>
        <w:rPr>
          <w:sz w:val="20"/>
        </w:rPr>
      </w:pPr>
    </w:p>
    <w:tbl>
      <w:tblPr>
        <w:tblW w:w="9731" w:type="dxa"/>
        <w:tblLook w:val="0000" w:firstRow="0" w:lastRow="0" w:firstColumn="0" w:lastColumn="0" w:noHBand="0" w:noVBand="0"/>
      </w:tblPr>
      <w:tblGrid>
        <w:gridCol w:w="3306"/>
        <w:gridCol w:w="236"/>
        <w:gridCol w:w="3586"/>
        <w:gridCol w:w="360"/>
        <w:gridCol w:w="2243"/>
      </w:tblGrid>
      <w:tr w:rsidR="00431116" w:rsidRPr="00595A67" w14:paraId="254B043D" w14:textId="77777777">
        <w:tc>
          <w:tcPr>
            <w:tcW w:w="3306" w:type="dxa"/>
            <w:tcBorders>
              <w:top w:val="nil"/>
              <w:left w:val="nil"/>
              <w:bottom w:val="single" w:sz="4" w:space="0" w:color="auto"/>
              <w:right w:val="nil"/>
            </w:tcBorders>
          </w:tcPr>
          <w:p w14:paraId="2AD794D9" w14:textId="77777777" w:rsidR="00431116" w:rsidRPr="00595A67" w:rsidRDefault="00431116" w:rsidP="00855DD2">
            <w:pPr>
              <w:tabs>
                <w:tab w:val="left" w:pos="1080"/>
              </w:tabs>
              <w:rPr>
                <w:sz w:val="20"/>
              </w:rPr>
            </w:pPr>
          </w:p>
        </w:tc>
        <w:tc>
          <w:tcPr>
            <w:tcW w:w="236" w:type="dxa"/>
            <w:tcBorders>
              <w:top w:val="nil"/>
              <w:left w:val="nil"/>
              <w:bottom w:val="nil"/>
              <w:right w:val="nil"/>
            </w:tcBorders>
          </w:tcPr>
          <w:p w14:paraId="2B760201" w14:textId="77777777" w:rsidR="00431116" w:rsidRPr="00595A67" w:rsidRDefault="00431116" w:rsidP="00855DD2">
            <w:pPr>
              <w:tabs>
                <w:tab w:val="left" w:pos="1080"/>
              </w:tabs>
              <w:ind w:left="360"/>
              <w:rPr>
                <w:sz w:val="20"/>
              </w:rPr>
            </w:pPr>
          </w:p>
        </w:tc>
        <w:tc>
          <w:tcPr>
            <w:tcW w:w="3586" w:type="dxa"/>
            <w:tcBorders>
              <w:top w:val="nil"/>
              <w:left w:val="nil"/>
              <w:bottom w:val="single" w:sz="4" w:space="0" w:color="auto"/>
              <w:right w:val="nil"/>
            </w:tcBorders>
          </w:tcPr>
          <w:p w14:paraId="6937AA8A" w14:textId="77777777" w:rsidR="00431116" w:rsidRPr="00595A67" w:rsidRDefault="00431116" w:rsidP="00855DD2">
            <w:pPr>
              <w:tabs>
                <w:tab w:val="left" w:pos="1080"/>
              </w:tabs>
              <w:rPr>
                <w:sz w:val="20"/>
              </w:rPr>
            </w:pPr>
          </w:p>
        </w:tc>
        <w:tc>
          <w:tcPr>
            <w:tcW w:w="360" w:type="dxa"/>
            <w:tcBorders>
              <w:top w:val="nil"/>
              <w:left w:val="nil"/>
              <w:bottom w:val="nil"/>
              <w:right w:val="nil"/>
            </w:tcBorders>
          </w:tcPr>
          <w:p w14:paraId="17966998" w14:textId="77777777" w:rsidR="00431116" w:rsidRPr="00595A67" w:rsidRDefault="00431116" w:rsidP="00855DD2">
            <w:pPr>
              <w:tabs>
                <w:tab w:val="left" w:pos="1080"/>
              </w:tabs>
              <w:ind w:left="360"/>
              <w:rPr>
                <w:sz w:val="20"/>
              </w:rPr>
            </w:pPr>
          </w:p>
        </w:tc>
        <w:tc>
          <w:tcPr>
            <w:tcW w:w="2243" w:type="dxa"/>
            <w:tcBorders>
              <w:top w:val="nil"/>
              <w:left w:val="nil"/>
              <w:bottom w:val="single" w:sz="4" w:space="0" w:color="auto"/>
              <w:right w:val="nil"/>
            </w:tcBorders>
          </w:tcPr>
          <w:p w14:paraId="005DB08F" w14:textId="77777777" w:rsidR="00431116" w:rsidRPr="00595A67" w:rsidRDefault="00431116" w:rsidP="00855DD2">
            <w:pPr>
              <w:tabs>
                <w:tab w:val="left" w:pos="1080"/>
              </w:tabs>
              <w:rPr>
                <w:sz w:val="20"/>
              </w:rPr>
            </w:pPr>
          </w:p>
        </w:tc>
      </w:tr>
      <w:tr w:rsidR="00431116" w:rsidRPr="00D52930" w14:paraId="1251976D" w14:textId="77777777">
        <w:tc>
          <w:tcPr>
            <w:tcW w:w="3306" w:type="dxa"/>
            <w:tcBorders>
              <w:top w:val="single" w:sz="4" w:space="0" w:color="auto"/>
              <w:left w:val="nil"/>
              <w:bottom w:val="nil"/>
              <w:right w:val="nil"/>
            </w:tcBorders>
          </w:tcPr>
          <w:p w14:paraId="49EE6B08" w14:textId="77777777" w:rsidR="00431116" w:rsidRPr="00D52930" w:rsidRDefault="00431116" w:rsidP="00855DD2">
            <w:pPr>
              <w:tabs>
                <w:tab w:val="left" w:pos="1080"/>
              </w:tabs>
              <w:ind w:left="360"/>
              <w:jc w:val="center"/>
              <w:rPr>
                <w:rFonts w:ascii="Arial Narrow" w:hAnsi="Arial Narrow"/>
                <w:sz w:val="18"/>
              </w:rPr>
            </w:pPr>
            <w:r w:rsidRPr="00D52930">
              <w:rPr>
                <w:rFonts w:ascii="Arial Narrow" w:hAnsi="Arial Narrow"/>
                <w:sz w:val="18"/>
              </w:rPr>
              <w:t>PRINTED NAME</w:t>
            </w:r>
          </w:p>
        </w:tc>
        <w:tc>
          <w:tcPr>
            <w:tcW w:w="236" w:type="dxa"/>
            <w:tcBorders>
              <w:top w:val="nil"/>
              <w:left w:val="nil"/>
              <w:bottom w:val="nil"/>
              <w:right w:val="nil"/>
            </w:tcBorders>
          </w:tcPr>
          <w:p w14:paraId="5A8CF616" w14:textId="77777777" w:rsidR="00431116" w:rsidRPr="00D52930" w:rsidRDefault="00431116" w:rsidP="00855DD2">
            <w:pPr>
              <w:tabs>
                <w:tab w:val="left" w:pos="1080"/>
              </w:tabs>
              <w:ind w:left="360"/>
              <w:jc w:val="center"/>
              <w:rPr>
                <w:rFonts w:ascii="Arial Narrow" w:hAnsi="Arial Narrow"/>
                <w:sz w:val="18"/>
              </w:rPr>
            </w:pPr>
          </w:p>
        </w:tc>
        <w:tc>
          <w:tcPr>
            <w:tcW w:w="3586" w:type="dxa"/>
            <w:tcBorders>
              <w:top w:val="single" w:sz="4" w:space="0" w:color="auto"/>
              <w:left w:val="nil"/>
              <w:bottom w:val="nil"/>
              <w:right w:val="nil"/>
            </w:tcBorders>
          </w:tcPr>
          <w:p w14:paraId="6CC97E36" w14:textId="77777777" w:rsidR="00431116" w:rsidRPr="00D52930" w:rsidRDefault="00431116" w:rsidP="00855DD2">
            <w:pPr>
              <w:tabs>
                <w:tab w:val="left" w:pos="1080"/>
              </w:tabs>
              <w:ind w:left="360"/>
              <w:jc w:val="center"/>
              <w:rPr>
                <w:rFonts w:ascii="Arial Narrow" w:hAnsi="Arial Narrow"/>
                <w:sz w:val="18"/>
              </w:rPr>
            </w:pPr>
            <w:r w:rsidRPr="00D52930">
              <w:rPr>
                <w:rFonts w:ascii="Arial Narrow" w:hAnsi="Arial Narrow"/>
                <w:sz w:val="18"/>
              </w:rPr>
              <w:t>SIGNATURE</w:t>
            </w:r>
          </w:p>
        </w:tc>
        <w:tc>
          <w:tcPr>
            <w:tcW w:w="360" w:type="dxa"/>
            <w:tcBorders>
              <w:top w:val="nil"/>
              <w:left w:val="nil"/>
              <w:bottom w:val="nil"/>
              <w:right w:val="nil"/>
            </w:tcBorders>
          </w:tcPr>
          <w:p w14:paraId="08FBBDC1" w14:textId="77777777" w:rsidR="00431116" w:rsidRPr="00D52930" w:rsidRDefault="00431116" w:rsidP="00855DD2">
            <w:pPr>
              <w:tabs>
                <w:tab w:val="left" w:pos="1080"/>
              </w:tabs>
              <w:ind w:left="360"/>
              <w:jc w:val="center"/>
              <w:rPr>
                <w:rFonts w:ascii="Arial Narrow" w:hAnsi="Arial Narrow"/>
                <w:sz w:val="18"/>
              </w:rPr>
            </w:pPr>
          </w:p>
        </w:tc>
        <w:tc>
          <w:tcPr>
            <w:tcW w:w="2243" w:type="dxa"/>
            <w:tcBorders>
              <w:top w:val="single" w:sz="4" w:space="0" w:color="auto"/>
              <w:left w:val="nil"/>
              <w:bottom w:val="nil"/>
              <w:right w:val="nil"/>
            </w:tcBorders>
          </w:tcPr>
          <w:p w14:paraId="3CAB4A63" w14:textId="77777777" w:rsidR="00431116" w:rsidRPr="00D52930" w:rsidRDefault="00431116" w:rsidP="00855DD2">
            <w:pPr>
              <w:tabs>
                <w:tab w:val="left" w:pos="1080"/>
              </w:tabs>
              <w:ind w:left="360"/>
              <w:jc w:val="center"/>
              <w:rPr>
                <w:rFonts w:ascii="Arial Narrow" w:hAnsi="Arial Narrow"/>
                <w:sz w:val="18"/>
              </w:rPr>
            </w:pPr>
            <w:r w:rsidRPr="00D52930">
              <w:rPr>
                <w:rFonts w:ascii="Arial Narrow" w:hAnsi="Arial Narrow"/>
                <w:sz w:val="18"/>
              </w:rPr>
              <w:t>DATE</w:t>
            </w:r>
          </w:p>
        </w:tc>
      </w:tr>
    </w:tbl>
    <w:p w14:paraId="0DD8236B" w14:textId="77777777" w:rsidR="008339BA" w:rsidRDefault="00595A67" w:rsidP="00855DD2">
      <w:pPr>
        <w:rPr>
          <w:b/>
        </w:rPr>
      </w:pPr>
      <w:r w:rsidRPr="00595A67">
        <w:rPr>
          <w:b/>
        </w:rPr>
        <w:br w:type="page"/>
      </w:r>
    </w:p>
    <w:p w14:paraId="551577B8" w14:textId="77777777" w:rsidR="00AF7A82" w:rsidRDefault="00AF7A82" w:rsidP="00AF7A82">
      <w:pPr>
        <w:tabs>
          <w:tab w:val="left" w:pos="720"/>
          <w:tab w:val="left" w:pos="1080"/>
          <w:tab w:val="left" w:pos="1440"/>
          <w:tab w:val="left" w:pos="1800"/>
        </w:tabs>
        <w:ind w:left="1080" w:hanging="1080"/>
        <w:jc w:val="both"/>
        <w:rPr>
          <w:szCs w:val="24"/>
        </w:rPr>
      </w:pPr>
    </w:p>
    <w:p w14:paraId="339EC0A3" w14:textId="77777777" w:rsidR="00AF7A82" w:rsidRPr="000106B7" w:rsidRDefault="00AF7A82" w:rsidP="00AF7A82">
      <w:pPr>
        <w:tabs>
          <w:tab w:val="left" w:pos="720"/>
          <w:tab w:val="left" w:pos="1080"/>
          <w:tab w:val="left" w:pos="1440"/>
          <w:tab w:val="left" w:pos="1800"/>
        </w:tabs>
        <w:ind w:left="1080" w:hanging="1080"/>
        <w:jc w:val="both"/>
        <w:rPr>
          <w:vanish/>
          <w:color w:val="0000FF"/>
          <w:szCs w:val="24"/>
        </w:rPr>
      </w:pPr>
      <w:r w:rsidRPr="000106B7">
        <w:rPr>
          <w:vanish/>
          <w:color w:val="0000FF"/>
          <w:szCs w:val="24"/>
        </w:rPr>
        <w:t>Blank Page</w:t>
      </w:r>
    </w:p>
    <w:p w14:paraId="6C50EB2E" w14:textId="77777777" w:rsidR="00AF7A82" w:rsidRPr="003011A2" w:rsidRDefault="00AF7A82" w:rsidP="00AF7A82">
      <w:pPr>
        <w:tabs>
          <w:tab w:val="left" w:pos="720"/>
          <w:tab w:val="left" w:pos="1080"/>
          <w:tab w:val="left" w:pos="1440"/>
          <w:tab w:val="left" w:pos="1800"/>
        </w:tabs>
        <w:ind w:left="1080" w:hanging="1080"/>
        <w:jc w:val="both"/>
        <w:rPr>
          <w:szCs w:val="24"/>
        </w:rPr>
      </w:pPr>
    </w:p>
    <w:p w14:paraId="775B25DD" w14:textId="77777777" w:rsidR="00AF7A82" w:rsidRDefault="00AF7A82" w:rsidP="00AF7A82">
      <w:pPr>
        <w:rPr>
          <w:b/>
          <w:sz w:val="28"/>
        </w:rPr>
      </w:pPr>
      <w:r>
        <w:rPr>
          <w:b/>
          <w:sz w:val="28"/>
        </w:rPr>
        <w:br w:type="page"/>
      </w:r>
    </w:p>
    <w:p w14:paraId="4875528D" w14:textId="553BD260" w:rsidR="00431116" w:rsidRPr="0009106F" w:rsidRDefault="00D0290B" w:rsidP="00855DD2">
      <w:pPr>
        <w:jc w:val="center"/>
        <w:rPr>
          <w:b/>
          <w:szCs w:val="22"/>
        </w:rPr>
      </w:pPr>
      <w:r>
        <w:rPr>
          <w:b/>
          <w:sz w:val="28"/>
          <w:szCs w:val="28"/>
        </w:rPr>
        <w:lastRenderedPageBreak/>
        <w:t xml:space="preserve">APPENDIX </w:t>
      </w:r>
      <w:r w:rsidR="009C5CA9">
        <w:rPr>
          <w:b/>
          <w:sz w:val="28"/>
          <w:szCs w:val="28"/>
        </w:rPr>
        <w:t>K</w:t>
      </w:r>
    </w:p>
    <w:p w14:paraId="57ECD2B3" w14:textId="77777777" w:rsidR="00431116" w:rsidRDefault="00431116" w:rsidP="00855DD2">
      <w:pPr>
        <w:ind w:right="288"/>
        <w:jc w:val="center"/>
        <w:rPr>
          <w:b/>
          <w:sz w:val="28"/>
          <w:szCs w:val="28"/>
        </w:rPr>
      </w:pPr>
    </w:p>
    <w:p w14:paraId="335BF0F3" w14:textId="77777777" w:rsidR="00431116" w:rsidRPr="00B72CA0" w:rsidRDefault="00431116" w:rsidP="00855DD2">
      <w:pPr>
        <w:tabs>
          <w:tab w:val="left" w:pos="288"/>
          <w:tab w:val="left" w:pos="2880"/>
          <w:tab w:val="left" w:pos="5088"/>
          <w:tab w:val="left" w:pos="7200"/>
        </w:tabs>
        <w:ind w:right="288"/>
        <w:jc w:val="center"/>
        <w:outlineLvl w:val="0"/>
        <w:rPr>
          <w:sz w:val="32"/>
        </w:rPr>
      </w:pPr>
      <w:r w:rsidRPr="00B72CA0">
        <w:rPr>
          <w:b/>
          <w:sz w:val="32"/>
        </w:rPr>
        <w:t>LICENSING EXAMINATION INFORMATION</w:t>
      </w:r>
    </w:p>
    <w:p w14:paraId="69375E89" w14:textId="77777777" w:rsidR="00431116" w:rsidRDefault="00431116" w:rsidP="00855DD2">
      <w:pPr>
        <w:tabs>
          <w:tab w:val="left" w:pos="2880"/>
          <w:tab w:val="left" w:pos="5088"/>
          <w:tab w:val="left" w:pos="7200"/>
        </w:tabs>
        <w:ind w:right="288"/>
        <w:jc w:val="both"/>
      </w:pPr>
    </w:p>
    <w:p w14:paraId="0C3299D2" w14:textId="77777777" w:rsidR="00431116" w:rsidRDefault="00431116" w:rsidP="00855DD2">
      <w:pPr>
        <w:tabs>
          <w:tab w:val="left" w:pos="2880"/>
          <w:tab w:val="left" w:pos="5088"/>
          <w:tab w:val="left" w:pos="7200"/>
        </w:tabs>
        <w:ind w:right="288"/>
        <w:jc w:val="both"/>
      </w:pPr>
    </w:p>
    <w:p w14:paraId="0C43BDEC" w14:textId="77777777" w:rsidR="00431116" w:rsidRDefault="00431116" w:rsidP="00855DD2">
      <w:pPr>
        <w:ind w:right="288"/>
        <w:jc w:val="both"/>
      </w:pPr>
      <w:r>
        <w:t xml:space="preserve">Graduates of the program will be eligible to take the licensing examination for Registered Nurses (NCLEX-RN). This examination costs $200. Examinations are scheduled by the graduate once the Michigan Board of Nursing has declared the candidate eligible to test. If a graduate has been convicted of a criminal offense, or is addicted to drugs or alcohol, he/she </w:t>
      </w:r>
      <w:r>
        <w:rPr>
          <w:u w:val="single"/>
        </w:rPr>
        <w:t>may not be eligible</w:t>
      </w:r>
      <w:r>
        <w:t xml:space="preserve"> to take the State Board of Nursing examination or to receive a license.</w:t>
      </w:r>
    </w:p>
    <w:p w14:paraId="1DD9B5CB" w14:textId="77777777" w:rsidR="00431116" w:rsidRDefault="00431116" w:rsidP="00855DD2">
      <w:pPr>
        <w:ind w:right="288"/>
        <w:jc w:val="both"/>
      </w:pPr>
    </w:p>
    <w:p w14:paraId="441FE2EB" w14:textId="77777777" w:rsidR="00431116" w:rsidRDefault="00431116" w:rsidP="00855DD2">
      <w:pPr>
        <w:ind w:right="288"/>
        <w:jc w:val="both"/>
      </w:pPr>
      <w:r>
        <w:t>Application for the RN license is separate from the application for taking the NCLEX-RN and has a fee of $54. Information about testing and licensure, including application forms, can be</w:t>
      </w:r>
      <w:r w:rsidR="005448F6">
        <w:t xml:space="preserve"> found on the following website</w:t>
      </w:r>
      <w:r>
        <w:t>:</w:t>
      </w:r>
    </w:p>
    <w:p w14:paraId="165137BA" w14:textId="77777777" w:rsidR="00431116" w:rsidRDefault="00431116" w:rsidP="00855DD2">
      <w:pPr>
        <w:ind w:right="288"/>
        <w:jc w:val="both"/>
      </w:pPr>
    </w:p>
    <w:p w14:paraId="44D392B1" w14:textId="77777777" w:rsidR="008339BA" w:rsidRPr="008339BA" w:rsidRDefault="00E116DF" w:rsidP="00855DD2">
      <w:pPr>
        <w:numPr>
          <w:ilvl w:val="0"/>
          <w:numId w:val="35"/>
        </w:numPr>
        <w:ind w:right="288"/>
        <w:jc w:val="both"/>
        <w:rPr>
          <w:b/>
          <w:bCs/>
          <w:i/>
          <w:iCs/>
          <w:u w:val="single"/>
        </w:rPr>
      </w:pPr>
      <w:r>
        <w:t>National Council for State Board of Nursing:</w:t>
      </w:r>
      <w:r w:rsidR="00395F4D">
        <w:t xml:space="preserve"> Candidate Handbook:</w:t>
      </w:r>
    </w:p>
    <w:p w14:paraId="03AF6C04" w14:textId="77777777" w:rsidR="00E116DF" w:rsidRPr="00AF7A82" w:rsidRDefault="003B6E8F" w:rsidP="00855DD2">
      <w:pPr>
        <w:ind w:right="288" w:firstLine="720"/>
        <w:jc w:val="both"/>
        <w:rPr>
          <w:bCs/>
          <w:i/>
          <w:iCs/>
          <w:u w:val="single"/>
        </w:rPr>
      </w:pPr>
      <w:hyperlink r:id="rId84" w:history="1">
        <w:r w:rsidR="00395F4D" w:rsidRPr="00AF7A82">
          <w:rPr>
            <w:rStyle w:val="Hyperlink"/>
            <w:color w:val="auto"/>
          </w:rPr>
          <w:t>https://www.ncsbn.org/1213.htm</w:t>
        </w:r>
      </w:hyperlink>
    </w:p>
    <w:p w14:paraId="7BCF9583" w14:textId="77777777" w:rsidR="00395F4D" w:rsidRPr="00E116DF" w:rsidRDefault="00395F4D" w:rsidP="00855DD2">
      <w:pPr>
        <w:ind w:left="360" w:right="288"/>
        <w:jc w:val="both"/>
        <w:rPr>
          <w:b/>
          <w:bCs/>
          <w:i/>
          <w:iCs/>
          <w:u w:val="single"/>
        </w:rPr>
      </w:pPr>
    </w:p>
    <w:p w14:paraId="65A7CE67" w14:textId="77777777" w:rsidR="00431116" w:rsidRDefault="00431116" w:rsidP="00855DD2">
      <w:pPr>
        <w:ind w:right="288"/>
        <w:jc w:val="both"/>
      </w:pPr>
    </w:p>
    <w:p w14:paraId="71A64385" w14:textId="77777777" w:rsidR="00431116" w:rsidRDefault="00931AAB" w:rsidP="00855DD2">
      <w:pPr>
        <w:ind w:right="288"/>
        <w:jc w:val="both"/>
      </w:pPr>
      <w:r>
        <w:t xml:space="preserve">To apply for a license, please access the Registered Nurse Application packet at: </w:t>
      </w:r>
    </w:p>
    <w:p w14:paraId="12793A0F" w14:textId="77777777" w:rsidR="00931AAB" w:rsidRPr="009C6A80" w:rsidRDefault="00931AAB" w:rsidP="00855DD2">
      <w:pPr>
        <w:tabs>
          <w:tab w:val="left" w:pos="2160"/>
        </w:tabs>
        <w:ind w:right="288"/>
        <w:jc w:val="both"/>
      </w:pPr>
    </w:p>
    <w:p w14:paraId="4FB504ED" w14:textId="77777777" w:rsidR="00931AAB" w:rsidRPr="00931AAB" w:rsidRDefault="00931AAB" w:rsidP="00855DD2">
      <w:pPr>
        <w:tabs>
          <w:tab w:val="left" w:pos="5400"/>
          <w:tab w:val="left" w:pos="5760"/>
          <w:tab w:val="left" w:pos="6480"/>
        </w:tabs>
        <w:ind w:left="720"/>
        <w:jc w:val="both"/>
        <w:rPr>
          <w:color w:val="000000"/>
          <w:szCs w:val="24"/>
        </w:rPr>
      </w:pPr>
      <w:r w:rsidRPr="00931AAB">
        <w:rPr>
          <w:color w:val="000000"/>
          <w:szCs w:val="24"/>
        </w:rPr>
        <w:t xml:space="preserve">Michigan Department of Licensing and Regulatory Affairs </w:t>
      </w:r>
    </w:p>
    <w:p w14:paraId="6E8AC9C4" w14:textId="77777777" w:rsidR="00931AAB" w:rsidRDefault="00931AAB" w:rsidP="00855DD2">
      <w:pPr>
        <w:tabs>
          <w:tab w:val="left" w:pos="5400"/>
          <w:tab w:val="left" w:pos="5760"/>
          <w:tab w:val="left" w:pos="6480"/>
        </w:tabs>
        <w:ind w:left="720"/>
        <w:jc w:val="both"/>
        <w:rPr>
          <w:color w:val="000000"/>
          <w:szCs w:val="24"/>
        </w:rPr>
      </w:pPr>
      <w:r w:rsidRPr="00931AAB">
        <w:rPr>
          <w:color w:val="000000"/>
          <w:szCs w:val="24"/>
        </w:rPr>
        <w:t xml:space="preserve">Bureau of Health Care Services </w:t>
      </w:r>
    </w:p>
    <w:p w14:paraId="5D6B63F4" w14:textId="77777777" w:rsidR="00931AAB" w:rsidRPr="00931AAB" w:rsidRDefault="00931AAB" w:rsidP="00855DD2">
      <w:pPr>
        <w:tabs>
          <w:tab w:val="left" w:pos="5400"/>
          <w:tab w:val="left" w:pos="5760"/>
          <w:tab w:val="left" w:pos="6480"/>
        </w:tabs>
        <w:ind w:left="720"/>
        <w:jc w:val="both"/>
        <w:rPr>
          <w:color w:val="000000"/>
          <w:szCs w:val="24"/>
        </w:rPr>
      </w:pPr>
      <w:r>
        <w:rPr>
          <w:color w:val="000000"/>
          <w:szCs w:val="24"/>
        </w:rPr>
        <w:t>Health Professions Division</w:t>
      </w:r>
    </w:p>
    <w:p w14:paraId="7BE67C4D" w14:textId="77777777" w:rsidR="00931AAB" w:rsidRPr="00931AAB" w:rsidRDefault="00931AAB" w:rsidP="00855DD2">
      <w:pPr>
        <w:tabs>
          <w:tab w:val="left" w:pos="5400"/>
          <w:tab w:val="left" w:pos="5760"/>
          <w:tab w:val="left" w:pos="6480"/>
        </w:tabs>
        <w:ind w:left="720"/>
        <w:jc w:val="both"/>
        <w:rPr>
          <w:b/>
          <w:bCs/>
          <w:color w:val="000000"/>
          <w:szCs w:val="24"/>
        </w:rPr>
      </w:pPr>
      <w:r w:rsidRPr="00931AAB">
        <w:rPr>
          <w:b/>
          <w:bCs/>
          <w:color w:val="000000"/>
          <w:szCs w:val="24"/>
        </w:rPr>
        <w:t xml:space="preserve">Board of Nursing </w:t>
      </w:r>
    </w:p>
    <w:p w14:paraId="543B8F0E" w14:textId="77777777" w:rsidR="00931AAB" w:rsidRPr="00931AAB" w:rsidRDefault="00931AAB" w:rsidP="00855DD2">
      <w:pPr>
        <w:tabs>
          <w:tab w:val="left" w:pos="5400"/>
          <w:tab w:val="left" w:pos="5760"/>
          <w:tab w:val="left" w:pos="6480"/>
        </w:tabs>
        <w:ind w:left="720"/>
        <w:jc w:val="both"/>
        <w:rPr>
          <w:color w:val="000000"/>
          <w:szCs w:val="24"/>
        </w:rPr>
      </w:pPr>
      <w:r w:rsidRPr="00931AAB">
        <w:rPr>
          <w:color w:val="000000"/>
          <w:szCs w:val="24"/>
        </w:rPr>
        <w:t xml:space="preserve">PO Box 30193 </w:t>
      </w:r>
    </w:p>
    <w:p w14:paraId="0BEBFA4F" w14:textId="77777777" w:rsidR="00931AAB" w:rsidRPr="00931AAB" w:rsidRDefault="004F1396" w:rsidP="00855DD2">
      <w:pPr>
        <w:tabs>
          <w:tab w:val="left" w:pos="5400"/>
          <w:tab w:val="left" w:pos="5760"/>
          <w:tab w:val="left" w:pos="6480"/>
        </w:tabs>
        <w:ind w:left="720"/>
        <w:jc w:val="both"/>
        <w:rPr>
          <w:color w:val="000000"/>
          <w:szCs w:val="24"/>
        </w:rPr>
      </w:pPr>
      <w:r>
        <w:rPr>
          <w:color w:val="000000"/>
          <w:szCs w:val="24"/>
        </w:rPr>
        <w:t>Lansing MI 48909</w:t>
      </w:r>
    </w:p>
    <w:p w14:paraId="76EE6397" w14:textId="77777777" w:rsidR="00931AAB" w:rsidRDefault="00931AAB" w:rsidP="00855DD2">
      <w:pPr>
        <w:tabs>
          <w:tab w:val="left" w:pos="5400"/>
          <w:tab w:val="left" w:pos="5760"/>
          <w:tab w:val="left" w:pos="6480"/>
        </w:tabs>
        <w:ind w:left="720"/>
        <w:jc w:val="both"/>
        <w:rPr>
          <w:color w:val="000000"/>
          <w:szCs w:val="24"/>
        </w:rPr>
      </w:pPr>
      <w:r w:rsidRPr="00931AAB">
        <w:rPr>
          <w:color w:val="000000"/>
          <w:szCs w:val="24"/>
        </w:rPr>
        <w:t xml:space="preserve">(517) 335-0918 </w:t>
      </w:r>
    </w:p>
    <w:p w14:paraId="326F8F38" w14:textId="6EF08342" w:rsidR="00112E8A" w:rsidRPr="00AF7A82" w:rsidRDefault="003B6E8F" w:rsidP="00855DD2">
      <w:pPr>
        <w:tabs>
          <w:tab w:val="left" w:pos="5400"/>
          <w:tab w:val="left" w:pos="5760"/>
          <w:tab w:val="left" w:pos="6480"/>
        </w:tabs>
        <w:ind w:left="720"/>
        <w:jc w:val="both"/>
        <w:rPr>
          <w:szCs w:val="24"/>
          <w:u w:val="single"/>
        </w:rPr>
      </w:pPr>
      <w:hyperlink r:id="rId85" w:history="1">
        <w:r w:rsidR="00112E8A" w:rsidRPr="00AF7A82">
          <w:rPr>
            <w:rStyle w:val="Hyperlink"/>
            <w:color w:val="auto"/>
            <w:szCs w:val="24"/>
          </w:rPr>
          <w:t>http://www.michigan.gov/lara/0,4601,7-154-35299_63294_27529_27542-42735--,00.html</w:t>
        </w:r>
      </w:hyperlink>
    </w:p>
    <w:p w14:paraId="7CD61874" w14:textId="77777777" w:rsidR="00395F4D" w:rsidRDefault="00395F4D" w:rsidP="00855DD2">
      <w:pPr>
        <w:tabs>
          <w:tab w:val="left" w:pos="2160"/>
        </w:tabs>
        <w:ind w:right="288"/>
        <w:jc w:val="both"/>
      </w:pPr>
    </w:p>
    <w:p w14:paraId="3C75146D" w14:textId="77777777" w:rsidR="00431116" w:rsidRDefault="00431116" w:rsidP="00855DD2">
      <w:pPr>
        <w:tabs>
          <w:tab w:val="left" w:pos="2880"/>
        </w:tabs>
        <w:ind w:right="288"/>
        <w:jc w:val="both"/>
      </w:pPr>
    </w:p>
    <w:p w14:paraId="729D5DDB" w14:textId="77777777" w:rsidR="00431116" w:rsidRDefault="00431116" w:rsidP="00855DD2">
      <w:pPr>
        <w:tabs>
          <w:tab w:val="left" w:pos="1080"/>
        </w:tabs>
        <w:ind w:left="1080" w:right="288" w:hanging="1080"/>
        <w:jc w:val="both"/>
        <w:rPr>
          <w:b/>
          <w:bCs/>
        </w:rPr>
      </w:pPr>
      <w:r>
        <w:rPr>
          <w:b/>
        </w:rPr>
        <w:t>NOTE:</w:t>
      </w:r>
      <w:r>
        <w:tab/>
        <w:t xml:space="preserve">School Code for WCC:  </w:t>
      </w:r>
      <w:r>
        <w:rPr>
          <w:b/>
          <w:bCs/>
        </w:rPr>
        <w:t>09-483</w:t>
      </w:r>
    </w:p>
    <w:p w14:paraId="1A26869C" w14:textId="77777777" w:rsidR="008339BA" w:rsidRDefault="008339BA" w:rsidP="00855DD2">
      <w:pPr>
        <w:tabs>
          <w:tab w:val="left" w:pos="1080"/>
        </w:tabs>
        <w:ind w:left="1080" w:right="288" w:hanging="1080"/>
        <w:jc w:val="both"/>
      </w:pPr>
      <w:r>
        <w:rPr>
          <w:b/>
          <w:bCs/>
        </w:rPr>
        <w:br w:type="page"/>
      </w:r>
    </w:p>
    <w:p w14:paraId="44AEB85E" w14:textId="77777777" w:rsidR="00B72CA0" w:rsidRDefault="00B72CA0" w:rsidP="00B72CA0">
      <w:pPr>
        <w:tabs>
          <w:tab w:val="left" w:pos="720"/>
          <w:tab w:val="left" w:pos="1080"/>
          <w:tab w:val="left" w:pos="1440"/>
          <w:tab w:val="left" w:pos="1800"/>
        </w:tabs>
        <w:ind w:left="1080" w:hanging="1080"/>
        <w:jc w:val="both"/>
        <w:rPr>
          <w:szCs w:val="24"/>
        </w:rPr>
      </w:pPr>
    </w:p>
    <w:p w14:paraId="7DE3B6E6" w14:textId="77777777" w:rsidR="00B72CA0" w:rsidRPr="000106B7" w:rsidRDefault="00B72CA0" w:rsidP="00B72CA0">
      <w:pPr>
        <w:tabs>
          <w:tab w:val="left" w:pos="720"/>
          <w:tab w:val="left" w:pos="1080"/>
          <w:tab w:val="left" w:pos="1440"/>
          <w:tab w:val="left" w:pos="1800"/>
        </w:tabs>
        <w:ind w:left="1080" w:hanging="1080"/>
        <w:jc w:val="both"/>
        <w:rPr>
          <w:vanish/>
          <w:color w:val="0000FF"/>
          <w:szCs w:val="24"/>
        </w:rPr>
      </w:pPr>
      <w:r w:rsidRPr="000106B7">
        <w:rPr>
          <w:vanish/>
          <w:color w:val="0000FF"/>
          <w:szCs w:val="24"/>
        </w:rPr>
        <w:t>Blank Page</w:t>
      </w:r>
    </w:p>
    <w:p w14:paraId="23ECA412" w14:textId="77777777" w:rsidR="00B72CA0" w:rsidRPr="003011A2" w:rsidRDefault="00B72CA0" w:rsidP="00B72CA0">
      <w:pPr>
        <w:tabs>
          <w:tab w:val="left" w:pos="720"/>
          <w:tab w:val="left" w:pos="1080"/>
          <w:tab w:val="left" w:pos="1440"/>
          <w:tab w:val="left" w:pos="1800"/>
        </w:tabs>
        <w:ind w:left="1080" w:hanging="1080"/>
        <w:jc w:val="both"/>
        <w:rPr>
          <w:szCs w:val="24"/>
        </w:rPr>
      </w:pPr>
    </w:p>
    <w:p w14:paraId="485F0C99" w14:textId="77777777" w:rsidR="00B72CA0" w:rsidRDefault="00B72CA0" w:rsidP="00B72CA0">
      <w:pPr>
        <w:rPr>
          <w:b/>
          <w:sz w:val="28"/>
        </w:rPr>
      </w:pPr>
      <w:r>
        <w:rPr>
          <w:b/>
          <w:sz w:val="28"/>
        </w:rPr>
        <w:br w:type="page"/>
      </w:r>
    </w:p>
    <w:p w14:paraId="5306BF73" w14:textId="02D2E1FE" w:rsidR="00431116" w:rsidRPr="006B7FCD" w:rsidRDefault="009C5CA9" w:rsidP="00855DD2">
      <w:pPr>
        <w:jc w:val="center"/>
        <w:rPr>
          <w:b/>
          <w:szCs w:val="22"/>
        </w:rPr>
      </w:pPr>
      <w:r>
        <w:rPr>
          <w:b/>
          <w:sz w:val="28"/>
        </w:rPr>
        <w:lastRenderedPageBreak/>
        <w:t>APPENDIX L</w:t>
      </w:r>
    </w:p>
    <w:p w14:paraId="44EB8222" w14:textId="77777777" w:rsidR="00431116" w:rsidRDefault="00431116" w:rsidP="00855DD2">
      <w:pPr>
        <w:jc w:val="center"/>
        <w:outlineLvl w:val="0"/>
        <w:rPr>
          <w:b/>
          <w:sz w:val="28"/>
        </w:rPr>
      </w:pPr>
    </w:p>
    <w:p w14:paraId="19EC26A6" w14:textId="77777777" w:rsidR="00431116" w:rsidRPr="00B72CA0" w:rsidRDefault="00431116" w:rsidP="00855DD2">
      <w:pPr>
        <w:jc w:val="center"/>
        <w:rPr>
          <w:b/>
          <w:sz w:val="32"/>
        </w:rPr>
      </w:pPr>
      <w:r w:rsidRPr="00B72CA0">
        <w:rPr>
          <w:b/>
          <w:sz w:val="32"/>
        </w:rPr>
        <w:t>WCC NURSING PROGRAM</w:t>
      </w:r>
    </w:p>
    <w:p w14:paraId="13936F0C" w14:textId="77777777" w:rsidR="00431116" w:rsidRPr="00B72CA0" w:rsidRDefault="00431116" w:rsidP="00855DD2">
      <w:pPr>
        <w:jc w:val="center"/>
        <w:rPr>
          <w:b/>
          <w:sz w:val="32"/>
        </w:rPr>
      </w:pPr>
      <w:r w:rsidRPr="00B72CA0">
        <w:rPr>
          <w:b/>
          <w:sz w:val="32"/>
        </w:rPr>
        <w:t>TRANSPORTATION WAIVER OF LIABILITY</w:t>
      </w:r>
    </w:p>
    <w:p w14:paraId="1A17D071" w14:textId="77777777" w:rsidR="00431116" w:rsidRDefault="00431116" w:rsidP="00855DD2"/>
    <w:p w14:paraId="1EA4318E" w14:textId="77777777" w:rsidR="00431116" w:rsidRDefault="00431116" w:rsidP="00855DD2">
      <w:pPr>
        <w:jc w:val="both"/>
      </w:pPr>
    </w:p>
    <w:p w14:paraId="1C0DD866" w14:textId="77777777" w:rsidR="00431116" w:rsidRDefault="00431116" w:rsidP="00855DD2">
      <w:pPr>
        <w:jc w:val="both"/>
      </w:pPr>
      <w:r>
        <w:t>I understand that I have been advised to provide my own transportation for a community-based clinical experience in connection with the Washtenaw Community College Nursing Program. I understand that I may, of my own choice, accept transportation from an agency staff person in his/her private vehicle or in an agency vehicle, but that such acceptance is not required by the College nor is it in any way a part of the course requirements.</w:t>
      </w:r>
    </w:p>
    <w:p w14:paraId="5A33834A" w14:textId="77777777" w:rsidR="00431116" w:rsidRDefault="00431116" w:rsidP="00855DD2">
      <w:pPr>
        <w:jc w:val="both"/>
      </w:pPr>
    </w:p>
    <w:p w14:paraId="05409D9B" w14:textId="77777777" w:rsidR="00431116" w:rsidRDefault="00431116" w:rsidP="00855DD2">
      <w:pPr>
        <w:jc w:val="both"/>
      </w:pPr>
      <w:r>
        <w:t>If I choose to accompany the agency staff person in a private or agency vehicle, I understand and agree that the choice is mine, in my sole discretion, and is completely voluntary on my part.</w:t>
      </w:r>
    </w:p>
    <w:p w14:paraId="1AEAF01E" w14:textId="77777777" w:rsidR="00431116" w:rsidRDefault="00431116" w:rsidP="00855DD2">
      <w:pPr>
        <w:jc w:val="both"/>
      </w:pPr>
    </w:p>
    <w:p w14:paraId="420A7A34" w14:textId="77777777" w:rsidR="00431116" w:rsidRDefault="00431116" w:rsidP="00855DD2">
      <w:pPr>
        <w:jc w:val="both"/>
      </w:pPr>
      <w:r>
        <w:t xml:space="preserve">IN THE CASE OF INCIDENT, ACCIDENT, OR INJURY OF ANY KIND, I UNDERSTAND THAT WASHTENAW COMMUNITY COLLEGE AND ANY AND ALL PERSONS OFFICIALLY CONNECTED WITH THE COLLEGE ARE </w:t>
      </w:r>
      <w:r>
        <w:rPr>
          <w:u w:val="single"/>
        </w:rPr>
        <w:t>NOT</w:t>
      </w:r>
      <w:r>
        <w:t xml:space="preserve"> RESPONSIBLE FOR ANY AND ALL INJURIES OR DAMAGES SUSTAINED OR HEALTH CARE COSTS INCURRED. I HEREBY FULLY RELEASE WASHTENAW COMMUNITY COLLEGE, ITS FACULTY, STAFF, EMPLOYEES, TRUSTEES, REPRESENTATIVES, AND AGENTS AND ANY OTHER PERSON ACTING ON BEHALF OF THE COLLEGE FROM ANY AND ALL LIABILITY ARISING OUT OF MY TRANSPORTATION IN THE AGENCY STAFF PERSON’S VEHICLE.</w:t>
      </w:r>
    </w:p>
    <w:p w14:paraId="26FEE56C" w14:textId="77777777" w:rsidR="00431116" w:rsidRDefault="00431116" w:rsidP="00855DD2">
      <w:pPr>
        <w:jc w:val="both"/>
      </w:pPr>
    </w:p>
    <w:p w14:paraId="1BB4337B" w14:textId="77777777" w:rsidR="00431116" w:rsidRDefault="00431116" w:rsidP="00855DD2">
      <w:pPr>
        <w:jc w:val="both"/>
      </w:pPr>
    </w:p>
    <w:p w14:paraId="6B27C7F4" w14:textId="77777777" w:rsidR="00431116" w:rsidRDefault="00431116" w:rsidP="00855DD2">
      <w:pPr>
        <w:jc w:val="both"/>
      </w:pPr>
    </w:p>
    <w:p w14:paraId="702EC669" w14:textId="77777777" w:rsidR="00431116" w:rsidRDefault="00431116" w:rsidP="00855DD2">
      <w:pPr>
        <w:tabs>
          <w:tab w:val="left" w:pos="9360"/>
        </w:tabs>
        <w:jc w:val="both"/>
        <w:rPr>
          <w:u w:val="single"/>
        </w:rPr>
      </w:pPr>
      <w:r>
        <w:t xml:space="preserve">STUDENT’S NAME (print neatly):  </w:t>
      </w:r>
      <w:r>
        <w:rPr>
          <w:u w:val="single"/>
        </w:rPr>
        <w:tab/>
      </w:r>
    </w:p>
    <w:p w14:paraId="4D7EA434" w14:textId="77777777" w:rsidR="00431116" w:rsidRDefault="00431116" w:rsidP="00855DD2">
      <w:pPr>
        <w:tabs>
          <w:tab w:val="left" w:pos="9360"/>
        </w:tabs>
        <w:jc w:val="both"/>
      </w:pPr>
    </w:p>
    <w:p w14:paraId="0E6E34B0" w14:textId="77777777" w:rsidR="00431116" w:rsidRDefault="00431116" w:rsidP="00855DD2">
      <w:pPr>
        <w:tabs>
          <w:tab w:val="left" w:pos="9360"/>
        </w:tabs>
        <w:jc w:val="both"/>
      </w:pPr>
    </w:p>
    <w:p w14:paraId="34E7F697" w14:textId="77777777" w:rsidR="00431116" w:rsidRDefault="00431116" w:rsidP="00855DD2">
      <w:pPr>
        <w:tabs>
          <w:tab w:val="left" w:pos="9360"/>
        </w:tabs>
        <w:jc w:val="both"/>
        <w:rPr>
          <w:u w:val="single"/>
        </w:rPr>
      </w:pPr>
      <w:r>
        <w:t xml:space="preserve">STUDENT’S SIGNATURE:  </w:t>
      </w:r>
      <w:r>
        <w:rPr>
          <w:u w:val="single"/>
        </w:rPr>
        <w:tab/>
      </w:r>
    </w:p>
    <w:p w14:paraId="41EBD09A" w14:textId="77777777" w:rsidR="00431116" w:rsidRDefault="00431116" w:rsidP="00855DD2">
      <w:pPr>
        <w:jc w:val="both"/>
      </w:pPr>
    </w:p>
    <w:p w14:paraId="0EAE844E" w14:textId="77777777" w:rsidR="00431116" w:rsidRDefault="00431116" w:rsidP="00855DD2">
      <w:pPr>
        <w:jc w:val="both"/>
      </w:pPr>
    </w:p>
    <w:p w14:paraId="58166E70" w14:textId="77777777" w:rsidR="00431116" w:rsidRDefault="00431116" w:rsidP="00855DD2">
      <w:pPr>
        <w:tabs>
          <w:tab w:val="left" w:pos="4320"/>
        </w:tabs>
        <w:jc w:val="both"/>
        <w:rPr>
          <w:u w:val="single"/>
        </w:rPr>
      </w:pPr>
      <w:r>
        <w:t xml:space="preserve">DATE:  </w:t>
      </w:r>
      <w:r>
        <w:rPr>
          <w:u w:val="single"/>
        </w:rPr>
        <w:tab/>
      </w:r>
    </w:p>
    <w:p w14:paraId="6F97B12D" w14:textId="77777777" w:rsidR="00431116" w:rsidRDefault="00431116" w:rsidP="00855DD2"/>
    <w:p w14:paraId="2974FA2B" w14:textId="77777777" w:rsidR="00431116" w:rsidRDefault="00431116" w:rsidP="00855DD2"/>
    <w:p w14:paraId="07AE0FFA" w14:textId="77777777" w:rsidR="00431116" w:rsidRDefault="00431116" w:rsidP="00855DD2"/>
    <w:p w14:paraId="3BA7A0D1" w14:textId="77777777" w:rsidR="00774DB8" w:rsidRDefault="00B43157" w:rsidP="00855DD2">
      <w:pPr>
        <w:rPr>
          <w:b/>
          <w:szCs w:val="22"/>
        </w:rPr>
      </w:pPr>
      <w:r>
        <w:rPr>
          <w:sz w:val="22"/>
        </w:rPr>
        <w:br w:type="page"/>
      </w:r>
    </w:p>
    <w:p w14:paraId="1BE87197" w14:textId="77777777" w:rsidR="00AF7A82" w:rsidRDefault="00AF7A82" w:rsidP="00AF7A82">
      <w:pPr>
        <w:tabs>
          <w:tab w:val="left" w:pos="720"/>
          <w:tab w:val="left" w:pos="1080"/>
          <w:tab w:val="left" w:pos="1440"/>
          <w:tab w:val="left" w:pos="1800"/>
        </w:tabs>
        <w:ind w:left="1080" w:hanging="1080"/>
        <w:jc w:val="both"/>
        <w:rPr>
          <w:szCs w:val="24"/>
        </w:rPr>
      </w:pPr>
    </w:p>
    <w:p w14:paraId="3F5A7603" w14:textId="77777777" w:rsidR="00AF7A82" w:rsidRPr="000106B7" w:rsidRDefault="00AF7A82" w:rsidP="00AF7A82">
      <w:pPr>
        <w:tabs>
          <w:tab w:val="left" w:pos="720"/>
          <w:tab w:val="left" w:pos="1080"/>
          <w:tab w:val="left" w:pos="1440"/>
          <w:tab w:val="left" w:pos="1800"/>
        </w:tabs>
        <w:ind w:left="1080" w:hanging="1080"/>
        <w:jc w:val="both"/>
        <w:rPr>
          <w:vanish/>
          <w:color w:val="0000FF"/>
          <w:szCs w:val="24"/>
        </w:rPr>
      </w:pPr>
      <w:r w:rsidRPr="000106B7">
        <w:rPr>
          <w:vanish/>
          <w:color w:val="0000FF"/>
          <w:szCs w:val="24"/>
        </w:rPr>
        <w:t>Blank Page</w:t>
      </w:r>
    </w:p>
    <w:p w14:paraId="0C6E27DC" w14:textId="77777777" w:rsidR="00AF7A82" w:rsidRPr="003011A2" w:rsidRDefault="00AF7A82" w:rsidP="00AF7A82">
      <w:pPr>
        <w:tabs>
          <w:tab w:val="left" w:pos="720"/>
          <w:tab w:val="left" w:pos="1080"/>
          <w:tab w:val="left" w:pos="1440"/>
          <w:tab w:val="left" w:pos="1800"/>
        </w:tabs>
        <w:ind w:left="1080" w:hanging="1080"/>
        <w:jc w:val="both"/>
        <w:rPr>
          <w:szCs w:val="24"/>
        </w:rPr>
      </w:pPr>
    </w:p>
    <w:p w14:paraId="78FBE36F" w14:textId="77777777" w:rsidR="00AF7A82" w:rsidRDefault="00AF7A82" w:rsidP="00AF7A82">
      <w:pPr>
        <w:rPr>
          <w:b/>
          <w:sz w:val="28"/>
        </w:rPr>
      </w:pPr>
      <w:r>
        <w:rPr>
          <w:b/>
          <w:sz w:val="28"/>
        </w:rPr>
        <w:br w:type="page"/>
      </w:r>
    </w:p>
    <w:p w14:paraId="02319A69" w14:textId="6694EFF7" w:rsidR="00431116" w:rsidRDefault="00431116" w:rsidP="00855DD2">
      <w:pPr>
        <w:jc w:val="center"/>
        <w:rPr>
          <w:b/>
        </w:rPr>
      </w:pPr>
      <w:r>
        <w:rPr>
          <w:b/>
          <w:sz w:val="28"/>
        </w:rPr>
        <w:lastRenderedPageBreak/>
        <w:t xml:space="preserve">APPENDIX </w:t>
      </w:r>
      <w:r w:rsidR="009C5CA9">
        <w:rPr>
          <w:b/>
          <w:sz w:val="28"/>
        </w:rPr>
        <w:t>M</w:t>
      </w:r>
    </w:p>
    <w:p w14:paraId="43FD679D" w14:textId="77777777" w:rsidR="00431116" w:rsidRDefault="00431116" w:rsidP="00855DD2">
      <w:pPr>
        <w:jc w:val="center"/>
        <w:rPr>
          <w:b/>
        </w:rPr>
      </w:pPr>
    </w:p>
    <w:p w14:paraId="6B7CD816" w14:textId="77777777" w:rsidR="00431116" w:rsidRPr="00B72CA0" w:rsidRDefault="00431116" w:rsidP="00855DD2">
      <w:pPr>
        <w:jc w:val="center"/>
        <w:rPr>
          <w:b/>
          <w:sz w:val="32"/>
        </w:rPr>
      </w:pPr>
      <w:r w:rsidRPr="00B72CA0">
        <w:rPr>
          <w:b/>
          <w:sz w:val="32"/>
        </w:rPr>
        <w:t>WASHTENAW COMMUNITY COLLEGE</w:t>
      </w:r>
    </w:p>
    <w:p w14:paraId="2F7AC3F9" w14:textId="77777777" w:rsidR="00431116" w:rsidRPr="00B72CA0" w:rsidRDefault="00431116" w:rsidP="00855DD2">
      <w:pPr>
        <w:jc w:val="center"/>
        <w:rPr>
          <w:b/>
          <w:sz w:val="32"/>
        </w:rPr>
      </w:pPr>
      <w:r w:rsidRPr="00B72CA0">
        <w:rPr>
          <w:b/>
          <w:sz w:val="32"/>
        </w:rPr>
        <w:t>STUDENT’S ACKNOWLEDGMENT</w:t>
      </w:r>
    </w:p>
    <w:p w14:paraId="13BCE43A" w14:textId="77777777" w:rsidR="00431116" w:rsidRPr="00B72CA0" w:rsidRDefault="00431116" w:rsidP="00855DD2">
      <w:pPr>
        <w:jc w:val="center"/>
        <w:rPr>
          <w:sz w:val="32"/>
        </w:rPr>
      </w:pPr>
      <w:r w:rsidRPr="00B72CA0">
        <w:rPr>
          <w:b/>
          <w:sz w:val="32"/>
        </w:rPr>
        <w:t>OF UNDERSTANDING</w:t>
      </w:r>
    </w:p>
    <w:p w14:paraId="508C4475" w14:textId="382E62E6" w:rsidR="00375EFF" w:rsidRPr="00B72CA0" w:rsidRDefault="008F545B" w:rsidP="00855DD2">
      <w:pPr>
        <w:jc w:val="center"/>
        <w:rPr>
          <w:b/>
          <w:sz w:val="32"/>
        </w:rPr>
      </w:pPr>
      <w:r w:rsidRPr="00B72CA0">
        <w:rPr>
          <w:b/>
          <w:sz w:val="32"/>
        </w:rPr>
        <w:t xml:space="preserve">2015 </w:t>
      </w:r>
      <w:r w:rsidR="00B72CA0">
        <w:rPr>
          <w:b/>
          <w:sz w:val="32"/>
        </w:rPr>
        <w:t>–</w:t>
      </w:r>
      <w:r w:rsidRPr="00B72CA0">
        <w:rPr>
          <w:b/>
          <w:sz w:val="32"/>
        </w:rPr>
        <w:t xml:space="preserve"> 2016</w:t>
      </w:r>
    </w:p>
    <w:p w14:paraId="302B2FF8" w14:textId="77777777" w:rsidR="00431116" w:rsidRDefault="00431116" w:rsidP="00855DD2">
      <w:pPr>
        <w:jc w:val="both"/>
      </w:pPr>
    </w:p>
    <w:p w14:paraId="03DC136A" w14:textId="77777777" w:rsidR="00431116" w:rsidRPr="0009106F" w:rsidRDefault="00431116" w:rsidP="00855DD2">
      <w:pPr>
        <w:jc w:val="both"/>
      </w:pPr>
    </w:p>
    <w:p w14:paraId="2CE18693" w14:textId="77777777" w:rsidR="00431116" w:rsidRPr="00D52930" w:rsidRDefault="00431116" w:rsidP="00855DD2">
      <w:pPr>
        <w:jc w:val="both"/>
      </w:pPr>
      <w:r w:rsidRPr="00D52930">
        <w:t xml:space="preserve">I have read the </w:t>
      </w:r>
      <w:r w:rsidRPr="00D52930">
        <w:rPr>
          <w:b/>
        </w:rPr>
        <w:t>Washtenaw Community College Nursing Program Student Handbook</w:t>
      </w:r>
      <w:r w:rsidRPr="00D52930">
        <w:t xml:space="preserve"> and understand that I am responsible for knowledge of the information contained therein.</w:t>
      </w:r>
    </w:p>
    <w:p w14:paraId="62F490AA" w14:textId="77777777" w:rsidR="00431116" w:rsidRPr="00D52930" w:rsidRDefault="00431116" w:rsidP="00855DD2">
      <w:pPr>
        <w:jc w:val="both"/>
      </w:pPr>
    </w:p>
    <w:p w14:paraId="5B5EACBD" w14:textId="77777777" w:rsidR="00431116" w:rsidRPr="00D52930" w:rsidRDefault="00431116" w:rsidP="00855DD2">
      <w:pPr>
        <w:jc w:val="both"/>
        <w:rPr>
          <w:strike/>
        </w:rPr>
      </w:pPr>
      <w:r w:rsidRPr="00D52930">
        <w:t xml:space="preserve">Also, I am responsible for adhering to any subsequent changes in the Nursing Program policies while I am an active nursing student. I am aware </w:t>
      </w:r>
      <w:r w:rsidR="0009106F" w:rsidRPr="00D52930">
        <w:t xml:space="preserve">that </w:t>
      </w:r>
      <w:r w:rsidRPr="00D52930">
        <w:t>the most current edition of t</w:t>
      </w:r>
      <w:r w:rsidR="0009106F" w:rsidRPr="00D52930">
        <w:t xml:space="preserve">he Student Handbook is posted in the </w:t>
      </w:r>
      <w:r w:rsidR="00796788" w:rsidRPr="00D52930">
        <w:rPr>
          <w:b/>
        </w:rPr>
        <w:t>Nursing Student Community</w:t>
      </w:r>
      <w:r w:rsidR="00796788" w:rsidRPr="00D52930">
        <w:t xml:space="preserve"> Blackboard site</w:t>
      </w:r>
      <w:r w:rsidR="0009106F" w:rsidRPr="00D52930">
        <w:t>.</w:t>
      </w:r>
    </w:p>
    <w:p w14:paraId="5A15A67A" w14:textId="77777777" w:rsidR="00431116" w:rsidRPr="00D52930" w:rsidRDefault="00431116" w:rsidP="00855DD2">
      <w:pPr>
        <w:jc w:val="both"/>
      </w:pPr>
    </w:p>
    <w:p w14:paraId="0BA06BAB" w14:textId="77777777" w:rsidR="00431116" w:rsidRPr="0009106F" w:rsidRDefault="00431116" w:rsidP="00855DD2">
      <w:pPr>
        <w:jc w:val="both"/>
      </w:pPr>
      <w:r w:rsidRPr="00D52930">
        <w:t xml:space="preserve">I have reviewed and understand the </w:t>
      </w:r>
      <w:r w:rsidR="00796788" w:rsidRPr="00D52930">
        <w:rPr>
          <w:b/>
        </w:rPr>
        <w:t>Nursing Program Code of Conduct</w:t>
      </w:r>
      <w:r w:rsidR="00796788" w:rsidRPr="00D52930">
        <w:t xml:space="preserve"> and all </w:t>
      </w:r>
      <w:r w:rsidR="00796788" w:rsidRPr="00D52930">
        <w:rPr>
          <w:b/>
        </w:rPr>
        <w:t xml:space="preserve">WCC and Nursing </w:t>
      </w:r>
      <w:r w:rsidR="00395F4D" w:rsidRPr="00D52930">
        <w:rPr>
          <w:b/>
        </w:rPr>
        <w:t xml:space="preserve">Department </w:t>
      </w:r>
      <w:r w:rsidR="00796788" w:rsidRPr="00D52930">
        <w:rPr>
          <w:b/>
        </w:rPr>
        <w:t>Policies</w:t>
      </w:r>
      <w:r w:rsidR="00796788" w:rsidRPr="00D52930">
        <w:t xml:space="preserve">. </w:t>
      </w:r>
      <w:r w:rsidRPr="00D52930">
        <w:t xml:space="preserve">I further understand that it is essential that I follow the </w:t>
      </w:r>
      <w:r w:rsidRPr="00D52930">
        <w:rPr>
          <w:b/>
        </w:rPr>
        <w:t>Code of Conduct</w:t>
      </w:r>
      <w:r w:rsidR="00796788" w:rsidRPr="00D52930">
        <w:rPr>
          <w:b/>
        </w:rPr>
        <w:t xml:space="preserve"> and WCC and Nursing </w:t>
      </w:r>
      <w:r w:rsidR="00395F4D" w:rsidRPr="00D52930">
        <w:rPr>
          <w:b/>
        </w:rPr>
        <w:t xml:space="preserve">Department </w:t>
      </w:r>
      <w:r w:rsidR="00796788" w:rsidRPr="00D52930">
        <w:rPr>
          <w:b/>
        </w:rPr>
        <w:t>Policies</w:t>
      </w:r>
      <w:r w:rsidRPr="00D52930">
        <w:rPr>
          <w:b/>
        </w:rPr>
        <w:t xml:space="preserve"> </w:t>
      </w:r>
      <w:r w:rsidRPr="00D52930">
        <w:t>and that disciplinary sanctions will be applied if there are any violations.</w:t>
      </w:r>
    </w:p>
    <w:p w14:paraId="244F2E54" w14:textId="77777777" w:rsidR="00431116" w:rsidRPr="0009106F" w:rsidRDefault="00431116" w:rsidP="00855DD2">
      <w:pPr>
        <w:jc w:val="both"/>
      </w:pPr>
    </w:p>
    <w:p w14:paraId="0CB110A1" w14:textId="77777777" w:rsidR="00431116" w:rsidRPr="0009106F" w:rsidRDefault="00431116" w:rsidP="00855DD2">
      <w:pPr>
        <w:jc w:val="both"/>
      </w:pPr>
      <w:r w:rsidRPr="0009106F">
        <w:t>I understand the Standard Precautions method of transmission prevention and agree to follow the guidelines set forth in the policy. I understand that failure to follow the guidelines for Standard Precautions increases the risk that I may be exposed to Blood Borne diseases. I understand that my failure to comply with the policy of Universal Precautions is grounds for disciplinary action.</w:t>
      </w:r>
    </w:p>
    <w:p w14:paraId="7FD7A83B" w14:textId="77777777" w:rsidR="00431116" w:rsidRPr="0009106F" w:rsidRDefault="00431116" w:rsidP="00855DD2">
      <w:pPr>
        <w:jc w:val="both"/>
      </w:pPr>
    </w:p>
    <w:p w14:paraId="0F5DE509" w14:textId="77777777" w:rsidR="00431116" w:rsidRPr="0009106F" w:rsidRDefault="00431116" w:rsidP="00855DD2">
      <w:pPr>
        <w:jc w:val="both"/>
      </w:pPr>
      <w:r w:rsidRPr="0009106F">
        <w:t>I agree to participate in all learning experiences designed to meet the course objectives of the Nursing Program.</w:t>
      </w:r>
    </w:p>
    <w:p w14:paraId="202838A7" w14:textId="77777777" w:rsidR="00431116" w:rsidRDefault="00431116" w:rsidP="00855DD2">
      <w:pPr>
        <w:jc w:val="both"/>
        <w:rPr>
          <w:b/>
        </w:rPr>
      </w:pPr>
    </w:p>
    <w:p w14:paraId="421222DA" w14:textId="77777777" w:rsidR="00431116" w:rsidRDefault="00431116" w:rsidP="00855DD2">
      <w:pPr>
        <w:jc w:val="both"/>
        <w:rPr>
          <w:b/>
        </w:rPr>
      </w:pPr>
    </w:p>
    <w:p w14:paraId="4CCFEA46" w14:textId="77777777" w:rsidR="00431116" w:rsidRDefault="00431116" w:rsidP="00855DD2">
      <w:pPr>
        <w:tabs>
          <w:tab w:val="left" w:pos="7200"/>
        </w:tabs>
        <w:jc w:val="both"/>
      </w:pPr>
      <w:r>
        <w:rPr>
          <w:u w:val="single"/>
        </w:rPr>
        <w:tab/>
      </w:r>
    </w:p>
    <w:p w14:paraId="5F5B5A8A" w14:textId="77777777" w:rsidR="00431116" w:rsidRDefault="00431116" w:rsidP="00855DD2">
      <w:pPr>
        <w:tabs>
          <w:tab w:val="left" w:pos="9360"/>
        </w:tabs>
        <w:jc w:val="both"/>
        <w:rPr>
          <w:b/>
          <w:bCs/>
          <w:u w:val="single"/>
        </w:rPr>
      </w:pPr>
      <w:r>
        <w:rPr>
          <w:b/>
          <w:bCs/>
        </w:rPr>
        <w:t>Student’s Name (print neatly)</w:t>
      </w:r>
    </w:p>
    <w:p w14:paraId="4EAD5B8A" w14:textId="77777777" w:rsidR="00431116" w:rsidRDefault="00431116" w:rsidP="00855DD2">
      <w:pPr>
        <w:tabs>
          <w:tab w:val="left" w:pos="9360"/>
        </w:tabs>
        <w:jc w:val="both"/>
      </w:pPr>
    </w:p>
    <w:p w14:paraId="6B9D9D30" w14:textId="77777777" w:rsidR="00431116" w:rsidRDefault="00431116" w:rsidP="00855DD2">
      <w:pPr>
        <w:tabs>
          <w:tab w:val="left" w:pos="7200"/>
        </w:tabs>
        <w:jc w:val="both"/>
      </w:pPr>
      <w:r>
        <w:rPr>
          <w:u w:val="single"/>
        </w:rPr>
        <w:tab/>
      </w:r>
    </w:p>
    <w:p w14:paraId="18A43566" w14:textId="77777777" w:rsidR="00431116" w:rsidRDefault="00431116" w:rsidP="00855DD2">
      <w:pPr>
        <w:tabs>
          <w:tab w:val="left" w:pos="9360"/>
        </w:tabs>
        <w:jc w:val="both"/>
        <w:rPr>
          <w:b/>
          <w:bCs/>
        </w:rPr>
      </w:pPr>
      <w:r>
        <w:rPr>
          <w:b/>
          <w:bCs/>
        </w:rPr>
        <w:t>Student’s Signature</w:t>
      </w:r>
    </w:p>
    <w:p w14:paraId="6EA14060" w14:textId="77777777" w:rsidR="00431116" w:rsidRDefault="00431116" w:rsidP="00855DD2">
      <w:pPr>
        <w:tabs>
          <w:tab w:val="left" w:pos="9360"/>
        </w:tabs>
        <w:jc w:val="both"/>
        <w:rPr>
          <w:u w:val="single"/>
        </w:rPr>
      </w:pPr>
    </w:p>
    <w:p w14:paraId="3B2F972A" w14:textId="77777777" w:rsidR="00431116" w:rsidRPr="00414217" w:rsidRDefault="00414217" w:rsidP="00855DD2">
      <w:pPr>
        <w:tabs>
          <w:tab w:val="left" w:pos="4320"/>
        </w:tabs>
        <w:jc w:val="both"/>
        <w:rPr>
          <w:u w:val="single"/>
        </w:rPr>
      </w:pPr>
      <w:r>
        <w:rPr>
          <w:u w:val="single"/>
        </w:rPr>
        <w:tab/>
      </w:r>
    </w:p>
    <w:p w14:paraId="2BC6FC80" w14:textId="77777777" w:rsidR="00B43157" w:rsidRPr="00796788" w:rsidRDefault="00431116" w:rsidP="00855DD2">
      <w:pPr>
        <w:jc w:val="both"/>
        <w:outlineLvl w:val="0"/>
        <w:rPr>
          <w:b/>
        </w:rPr>
      </w:pPr>
      <w:r>
        <w:rPr>
          <w:b/>
        </w:rPr>
        <w:t>Date</w:t>
      </w:r>
    </w:p>
    <w:p w14:paraId="0BD196F7" w14:textId="77777777" w:rsidR="00B43157" w:rsidRDefault="00B43157" w:rsidP="00855DD2">
      <w:pPr>
        <w:jc w:val="both"/>
        <w:outlineLvl w:val="0"/>
      </w:pPr>
    </w:p>
    <w:p w14:paraId="02993AC1" w14:textId="77777777" w:rsidR="00B43157" w:rsidRDefault="00B43157" w:rsidP="00855DD2">
      <w:pPr>
        <w:jc w:val="both"/>
        <w:outlineLvl w:val="0"/>
      </w:pPr>
    </w:p>
    <w:p w14:paraId="4B6FBA5B" w14:textId="77777777" w:rsidR="00B43157" w:rsidRDefault="00B43157" w:rsidP="00855DD2">
      <w:pPr>
        <w:jc w:val="both"/>
        <w:outlineLvl w:val="0"/>
      </w:pPr>
    </w:p>
    <w:p w14:paraId="184D1067" w14:textId="54172148" w:rsidR="00431116" w:rsidRDefault="003459B3" w:rsidP="00855DD2">
      <w:pPr>
        <w:jc w:val="both"/>
        <w:outlineLvl w:val="0"/>
      </w:pPr>
      <w:r>
        <w:t>***Note: Any of the information in</w:t>
      </w:r>
      <w:r w:rsidR="002A371E">
        <w:t>cluded in</w:t>
      </w:r>
      <w:r>
        <w:t xml:space="preserve"> this Nursing Student Handbook is subject to change </w:t>
      </w:r>
      <w:r w:rsidR="00E1466B">
        <w:t>at</w:t>
      </w:r>
      <w:r>
        <w:t xml:space="preserve"> any</w:t>
      </w:r>
      <w:r w:rsidR="00E1466B">
        <w:t xml:space="preserve"> </w:t>
      </w:r>
      <w:r>
        <w:t>time.</w:t>
      </w:r>
      <w:r w:rsidR="002A371E">
        <w:t xml:space="preserve"> Notification will be given of any changes.</w:t>
      </w:r>
    </w:p>
    <w:p w14:paraId="5F7AF3A4" w14:textId="6F3490EE" w:rsidR="00EA1293" w:rsidRDefault="00EA1293" w:rsidP="00855DD2">
      <w:pPr>
        <w:jc w:val="both"/>
        <w:outlineLvl w:val="0"/>
      </w:pPr>
    </w:p>
    <w:sectPr w:rsidR="00EA1293" w:rsidSect="00220641">
      <w:footerReference w:type="even" r:id="rId86"/>
      <w:footnotePr>
        <w:numRestart w:val="eachSect"/>
      </w:footnotePr>
      <w:pgSz w:w="12240" w:h="15840"/>
      <w:pgMar w:top="1008" w:right="1440" w:bottom="864" w:left="1440" w:header="720" w:footer="432"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astman,Debra" w:date="2015-05-12T16:09:00Z" w:initials="de">
    <w:p w14:paraId="64716803" w14:textId="77777777" w:rsidR="003B6E8F" w:rsidRDefault="003B6E8F" w:rsidP="007A27AC">
      <w:pPr>
        <w:pStyle w:val="CommentText"/>
      </w:pPr>
      <w:r>
        <w:rPr>
          <w:rStyle w:val="CommentReference"/>
        </w:rPr>
        <w:annotationRef/>
      </w:r>
      <w:r>
        <w:t>updated</w:t>
      </w:r>
    </w:p>
  </w:comment>
  <w:comment w:id="2" w:author="Eastman,Debra" w:date="2015-05-12T16:09:00Z" w:initials="de">
    <w:p w14:paraId="6DB018BF" w14:textId="77777777" w:rsidR="003B6E8F" w:rsidRDefault="003B6E8F" w:rsidP="007A27AC">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16803" w15:done="0"/>
  <w15:commentEx w15:paraId="6DB018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698A9" w14:textId="77777777" w:rsidR="004F78E4" w:rsidRDefault="004F78E4">
      <w:r>
        <w:separator/>
      </w:r>
    </w:p>
  </w:endnote>
  <w:endnote w:type="continuationSeparator" w:id="0">
    <w:p w14:paraId="782021FA" w14:textId="77777777" w:rsidR="004F78E4" w:rsidRDefault="004F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7707" w14:textId="77777777" w:rsidR="003B6E8F" w:rsidRDefault="003B6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02F9E" w14:textId="77777777" w:rsidR="003B6E8F" w:rsidRDefault="003B6E8F">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93FD" w14:textId="77777777" w:rsidR="003B6E8F" w:rsidRDefault="003B6E8F">
    <w:pPr>
      <w:pStyle w:val="Footer"/>
      <w:tabs>
        <w:tab w:val="clear" w:pos="4320"/>
        <w:tab w:val="center" w:pos="4680"/>
      </w:tabs>
      <w:ind w:right="360"/>
      <w:rPr>
        <w:rFonts w:ascii="CG Times (W1)" w:hAnsi="CG Times (W1)"/>
      </w:rPr>
    </w:pPr>
    <w:r w:rsidRPr="001A195E">
      <w:rPr>
        <w:rFonts w:ascii="Arial Narrow" w:hAnsi="Arial Narrow"/>
        <w:sz w:val="12"/>
      </w:rPr>
      <w:t>wp\Health\</w:t>
    </w:r>
    <w:r w:rsidRPr="001A195E">
      <w:rPr>
        <w:rFonts w:ascii="Arial Narrow" w:hAnsi="Arial Narrow"/>
        <w:sz w:val="12"/>
      </w:rPr>
      <w:fldChar w:fldCharType="begin"/>
    </w:r>
    <w:r w:rsidRPr="001A195E">
      <w:rPr>
        <w:rFonts w:ascii="Arial Narrow" w:hAnsi="Arial Narrow"/>
        <w:sz w:val="12"/>
      </w:rPr>
      <w:instrText xml:space="preserve"> FILENAME   \* MERGEFORMAT </w:instrText>
    </w:r>
    <w:r w:rsidRPr="001A195E">
      <w:rPr>
        <w:rFonts w:ascii="Arial Narrow" w:hAnsi="Arial Narrow"/>
        <w:sz w:val="12"/>
      </w:rPr>
      <w:fldChar w:fldCharType="separate"/>
    </w:r>
    <w:r>
      <w:rPr>
        <w:rFonts w:ascii="Arial Narrow" w:hAnsi="Arial Narrow"/>
        <w:noProof/>
        <w:sz w:val="12"/>
      </w:rPr>
      <w:t>Student Handbook 5-2015</w:t>
    </w:r>
    <w:r w:rsidRPr="001A195E">
      <w:rPr>
        <w:rFonts w:ascii="Arial Narrow" w:hAnsi="Arial Narrow"/>
        <w:sz w:val="12"/>
      </w:rPr>
      <w:fldChar w:fldCharType="end"/>
    </w:r>
    <w:r w:rsidRPr="001A195E">
      <w:rPr>
        <w:rFonts w:ascii="Arial Narrow" w:hAnsi="Arial Narrow"/>
        <w:sz w:val="12"/>
      </w:rPr>
      <w:t xml:space="preserve"> (Rev </w:t>
    </w:r>
    <w:r>
      <w:rPr>
        <w:rFonts w:ascii="Arial Narrow" w:hAnsi="Arial Narrow"/>
        <w:sz w:val="12"/>
      </w:rPr>
      <w:t>05/15</w:t>
    </w:r>
    <w:r w:rsidRPr="001A195E">
      <w:rPr>
        <w:rFonts w:ascii="Arial Narrow" w:hAnsi="Arial Narrow"/>
        <w:sz w:val="12"/>
      </w:rPr>
      <w:t>)</w:t>
    </w:r>
    <w:r>
      <w:rPr>
        <w:sz w:val="12"/>
      </w:rPr>
      <w:tab/>
    </w:r>
    <w:r>
      <w:rPr>
        <w:rStyle w:val="PageNumber"/>
      </w:rPr>
      <w:fldChar w:fldCharType="begin"/>
    </w:r>
    <w:r>
      <w:rPr>
        <w:rStyle w:val="PageNumber"/>
      </w:rPr>
      <w:instrText xml:space="preserve"> PAGE </w:instrText>
    </w:r>
    <w:r>
      <w:rPr>
        <w:rStyle w:val="PageNumber"/>
      </w:rPr>
      <w:fldChar w:fldCharType="separate"/>
    </w:r>
    <w:r w:rsidR="002B6CDD">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08FE8" w14:textId="77777777" w:rsidR="003B6E8F" w:rsidRDefault="003B6E8F">
    <w:pPr>
      <w:pStyle w:val="Footer"/>
      <w:tabs>
        <w:tab w:val="clear" w:pos="4320"/>
        <w:tab w:val="center" w:pos="7200"/>
      </w:tabs>
      <w:ind w:right="360"/>
      <w:rPr>
        <w:rFonts w:ascii="CG Times (W1)" w:hAnsi="CG Times (W1)"/>
      </w:rPr>
    </w:pPr>
    <w:r w:rsidRPr="001A195E">
      <w:rPr>
        <w:rFonts w:ascii="Arial Narrow" w:hAnsi="Arial Narrow"/>
        <w:sz w:val="12"/>
      </w:rPr>
      <w:t>wp\Health\</w:t>
    </w:r>
    <w:r w:rsidRPr="001A195E">
      <w:rPr>
        <w:rFonts w:ascii="Arial Narrow" w:hAnsi="Arial Narrow"/>
        <w:sz w:val="12"/>
      </w:rPr>
      <w:fldChar w:fldCharType="begin"/>
    </w:r>
    <w:r w:rsidRPr="001A195E">
      <w:rPr>
        <w:rFonts w:ascii="Arial Narrow" w:hAnsi="Arial Narrow"/>
        <w:sz w:val="12"/>
      </w:rPr>
      <w:instrText xml:space="preserve"> FILENAME   \* MERGEFORMAT </w:instrText>
    </w:r>
    <w:r w:rsidRPr="001A195E">
      <w:rPr>
        <w:rFonts w:ascii="Arial Narrow" w:hAnsi="Arial Narrow"/>
        <w:sz w:val="12"/>
      </w:rPr>
      <w:fldChar w:fldCharType="separate"/>
    </w:r>
    <w:r>
      <w:rPr>
        <w:rFonts w:ascii="Arial Narrow" w:hAnsi="Arial Narrow"/>
        <w:noProof/>
        <w:sz w:val="12"/>
      </w:rPr>
      <w:t>Student Handbook 5-2015</w:t>
    </w:r>
    <w:r w:rsidRPr="001A195E">
      <w:rPr>
        <w:rFonts w:ascii="Arial Narrow" w:hAnsi="Arial Narrow"/>
        <w:sz w:val="12"/>
      </w:rPr>
      <w:fldChar w:fldCharType="end"/>
    </w:r>
    <w:r w:rsidRPr="001A195E">
      <w:rPr>
        <w:rFonts w:ascii="Arial Narrow" w:hAnsi="Arial Narrow"/>
        <w:sz w:val="12"/>
      </w:rPr>
      <w:t xml:space="preserve"> (Rev </w:t>
    </w:r>
    <w:r>
      <w:rPr>
        <w:rFonts w:ascii="Arial Narrow" w:hAnsi="Arial Narrow"/>
        <w:sz w:val="12"/>
      </w:rPr>
      <w:t>05/15</w:t>
    </w:r>
    <w:r w:rsidRPr="001A195E">
      <w:rPr>
        <w:rFonts w:ascii="Arial Narrow" w:hAnsi="Arial Narrow"/>
        <w:sz w:val="12"/>
      </w:rPr>
      <w:t>)</w:t>
    </w:r>
    <w:r>
      <w:rPr>
        <w:sz w:val="12"/>
      </w:rPr>
      <w:tab/>
    </w:r>
    <w:r>
      <w:rPr>
        <w:rStyle w:val="PageNumber"/>
      </w:rPr>
      <w:fldChar w:fldCharType="begin"/>
    </w:r>
    <w:r>
      <w:rPr>
        <w:rStyle w:val="PageNumber"/>
      </w:rPr>
      <w:instrText xml:space="preserve"> PAGE </w:instrText>
    </w:r>
    <w:r>
      <w:rPr>
        <w:rStyle w:val="PageNumber"/>
      </w:rPr>
      <w:fldChar w:fldCharType="separate"/>
    </w:r>
    <w:r w:rsidR="002B6CDD">
      <w:rPr>
        <w:rStyle w:val="PageNumber"/>
        <w:noProof/>
      </w:rPr>
      <w:t>11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A26F" w14:textId="77777777" w:rsidR="003B6E8F" w:rsidRDefault="003B6E8F" w:rsidP="001E68A9">
    <w:pPr>
      <w:pStyle w:val="Footer"/>
      <w:tabs>
        <w:tab w:val="clear" w:pos="4320"/>
        <w:tab w:val="center" w:pos="4770"/>
      </w:tabs>
      <w:ind w:right="360"/>
      <w:rPr>
        <w:rFonts w:ascii="CG Times (W1)" w:hAnsi="CG Times (W1)"/>
      </w:rPr>
    </w:pPr>
    <w:r w:rsidRPr="001A195E">
      <w:rPr>
        <w:rFonts w:ascii="Arial Narrow" w:hAnsi="Arial Narrow"/>
        <w:sz w:val="12"/>
      </w:rPr>
      <w:t>wp\Health\</w:t>
    </w:r>
    <w:r w:rsidRPr="001A195E">
      <w:rPr>
        <w:rFonts w:ascii="Arial Narrow" w:hAnsi="Arial Narrow"/>
        <w:sz w:val="12"/>
      </w:rPr>
      <w:fldChar w:fldCharType="begin"/>
    </w:r>
    <w:r w:rsidRPr="001A195E">
      <w:rPr>
        <w:rFonts w:ascii="Arial Narrow" w:hAnsi="Arial Narrow"/>
        <w:sz w:val="12"/>
      </w:rPr>
      <w:instrText xml:space="preserve"> FILENAME   \* MERGEFORMAT </w:instrText>
    </w:r>
    <w:r w:rsidRPr="001A195E">
      <w:rPr>
        <w:rFonts w:ascii="Arial Narrow" w:hAnsi="Arial Narrow"/>
        <w:sz w:val="12"/>
      </w:rPr>
      <w:fldChar w:fldCharType="separate"/>
    </w:r>
    <w:r>
      <w:rPr>
        <w:rFonts w:ascii="Arial Narrow" w:hAnsi="Arial Narrow"/>
        <w:noProof/>
        <w:sz w:val="12"/>
      </w:rPr>
      <w:t>Student Handbook 5-2015</w:t>
    </w:r>
    <w:r w:rsidRPr="001A195E">
      <w:rPr>
        <w:rFonts w:ascii="Arial Narrow" w:hAnsi="Arial Narrow"/>
        <w:sz w:val="12"/>
      </w:rPr>
      <w:fldChar w:fldCharType="end"/>
    </w:r>
    <w:r w:rsidRPr="001A195E">
      <w:rPr>
        <w:rFonts w:ascii="Arial Narrow" w:hAnsi="Arial Narrow"/>
        <w:sz w:val="12"/>
      </w:rPr>
      <w:t xml:space="preserve"> (Rev </w:t>
    </w:r>
    <w:r>
      <w:rPr>
        <w:rFonts w:ascii="Arial Narrow" w:hAnsi="Arial Narrow"/>
        <w:sz w:val="12"/>
      </w:rPr>
      <w:t>05/15</w:t>
    </w:r>
    <w:r w:rsidRPr="001A195E">
      <w:rPr>
        <w:rFonts w:ascii="Arial Narrow" w:hAnsi="Arial Narrow"/>
        <w:sz w:val="12"/>
      </w:rPr>
      <w:t>)</w:t>
    </w:r>
    <w:r>
      <w:rPr>
        <w:sz w:val="12"/>
      </w:rPr>
      <w:tab/>
    </w:r>
    <w:r>
      <w:rPr>
        <w:rStyle w:val="PageNumber"/>
      </w:rPr>
      <w:fldChar w:fldCharType="begin"/>
    </w:r>
    <w:r>
      <w:rPr>
        <w:rStyle w:val="PageNumber"/>
      </w:rPr>
      <w:instrText xml:space="preserve"> PAGE </w:instrText>
    </w:r>
    <w:r>
      <w:rPr>
        <w:rStyle w:val="PageNumber"/>
      </w:rPr>
      <w:fldChar w:fldCharType="separate"/>
    </w:r>
    <w:r w:rsidR="002B6CDD">
      <w:rPr>
        <w:rStyle w:val="PageNumber"/>
        <w:noProof/>
      </w:rPr>
      <w:t>19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6DB9" w14:textId="77777777" w:rsidR="003B6E8F" w:rsidRDefault="003B6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36</w:t>
    </w:r>
    <w:r>
      <w:rPr>
        <w:rStyle w:val="PageNumber"/>
      </w:rPr>
      <w:fldChar w:fldCharType="end"/>
    </w:r>
  </w:p>
  <w:p w14:paraId="69252693" w14:textId="77777777" w:rsidR="003B6E8F" w:rsidRDefault="003B6E8F">
    <w:pPr>
      <w:rPr>
        <w:sz w:val="12"/>
      </w:rPr>
    </w:pPr>
    <w:r>
      <w:rPr>
        <w:sz w:val="12"/>
      </w:rPr>
      <w:t>wp1\newprog\nurbk93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8CE5B" w14:textId="77777777" w:rsidR="004F78E4" w:rsidRDefault="004F78E4">
      <w:r>
        <w:separator/>
      </w:r>
    </w:p>
  </w:footnote>
  <w:footnote w:type="continuationSeparator" w:id="0">
    <w:p w14:paraId="128EDE5A" w14:textId="77777777" w:rsidR="004F78E4" w:rsidRDefault="004F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B1E95"/>
    <w:multiLevelType w:val="hybridMultilevel"/>
    <w:tmpl w:val="C89473C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0225EA"/>
    <w:multiLevelType w:val="hybridMultilevel"/>
    <w:tmpl w:val="CD167478"/>
    <w:lvl w:ilvl="0" w:tplc="894E1F8E">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0C43A6"/>
    <w:multiLevelType w:val="hybridMultilevel"/>
    <w:tmpl w:val="F080DE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8F354B"/>
    <w:multiLevelType w:val="hybridMultilevel"/>
    <w:tmpl w:val="71A65BFA"/>
    <w:lvl w:ilvl="0" w:tplc="1A1E3554">
      <w:start w:val="1"/>
      <w:numFmt w:val="upp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1C69C8"/>
    <w:multiLevelType w:val="hybridMultilevel"/>
    <w:tmpl w:val="B0705E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F0615E8"/>
    <w:multiLevelType w:val="hybridMultilevel"/>
    <w:tmpl w:val="5688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E7631C"/>
    <w:multiLevelType w:val="hybridMultilevel"/>
    <w:tmpl w:val="36E44DEE"/>
    <w:lvl w:ilvl="0" w:tplc="2758E554">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396BE6"/>
    <w:multiLevelType w:val="hybridMultilevel"/>
    <w:tmpl w:val="56AC578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482AED"/>
    <w:multiLevelType w:val="hybridMultilevel"/>
    <w:tmpl w:val="05B2D96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5EF32E5"/>
    <w:multiLevelType w:val="hybridMultilevel"/>
    <w:tmpl w:val="907C8E4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7127EE"/>
    <w:multiLevelType w:val="hybridMultilevel"/>
    <w:tmpl w:val="2ABE414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6B66C0A"/>
    <w:multiLevelType w:val="hybridMultilevel"/>
    <w:tmpl w:val="2DFED91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9213848"/>
    <w:multiLevelType w:val="hybridMultilevel"/>
    <w:tmpl w:val="DD0A7E9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AF0CF7"/>
    <w:multiLevelType w:val="hybridMultilevel"/>
    <w:tmpl w:val="45EA8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9EC2747"/>
    <w:multiLevelType w:val="hybridMultilevel"/>
    <w:tmpl w:val="FEE67D6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B6239A1"/>
    <w:multiLevelType w:val="hybridMultilevel"/>
    <w:tmpl w:val="1A08F4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BCE66CF"/>
    <w:multiLevelType w:val="hybridMultilevel"/>
    <w:tmpl w:val="D9A4157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C6D259D"/>
    <w:multiLevelType w:val="hybridMultilevel"/>
    <w:tmpl w:val="795E6DE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E6F3CE0"/>
    <w:multiLevelType w:val="hybridMultilevel"/>
    <w:tmpl w:val="237A72E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EA67B86"/>
    <w:multiLevelType w:val="hybridMultilevel"/>
    <w:tmpl w:val="4A32E118"/>
    <w:lvl w:ilvl="0" w:tplc="0848336E">
      <w:start w:val="1"/>
      <w:numFmt w:val="upperLetter"/>
      <w:lvlText w:val="%1."/>
      <w:lvlJc w:val="left"/>
      <w:pPr>
        <w:ind w:left="117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274DF"/>
    <w:multiLevelType w:val="hybridMultilevel"/>
    <w:tmpl w:val="AEB49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2A6DEC"/>
    <w:multiLevelType w:val="hybridMultilevel"/>
    <w:tmpl w:val="80AE1EC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15E56E5"/>
    <w:multiLevelType w:val="hybridMultilevel"/>
    <w:tmpl w:val="CABC4D3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5A574FE"/>
    <w:multiLevelType w:val="hybridMultilevel"/>
    <w:tmpl w:val="24CA9C7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3D7B92"/>
    <w:multiLevelType w:val="hybridMultilevel"/>
    <w:tmpl w:val="DCC61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7D4340A"/>
    <w:multiLevelType w:val="hybridMultilevel"/>
    <w:tmpl w:val="C472E4FE"/>
    <w:lvl w:ilvl="0" w:tplc="646C225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CD51BC4"/>
    <w:multiLevelType w:val="hybridMultilevel"/>
    <w:tmpl w:val="B7AA62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D7D5C9E"/>
    <w:multiLevelType w:val="hybridMultilevel"/>
    <w:tmpl w:val="DBC0D95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DF82C79"/>
    <w:multiLevelType w:val="hybridMultilevel"/>
    <w:tmpl w:val="CC00B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BB0355"/>
    <w:multiLevelType w:val="hybridMultilevel"/>
    <w:tmpl w:val="07269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A667CA"/>
    <w:multiLevelType w:val="hybridMultilevel"/>
    <w:tmpl w:val="F44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6858D2"/>
    <w:multiLevelType w:val="hybridMultilevel"/>
    <w:tmpl w:val="759679B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9EE21BE"/>
    <w:multiLevelType w:val="hybridMultilevel"/>
    <w:tmpl w:val="48AA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5C0CCB"/>
    <w:multiLevelType w:val="hybridMultilevel"/>
    <w:tmpl w:val="083E906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FC53CB0"/>
    <w:multiLevelType w:val="hybridMultilevel"/>
    <w:tmpl w:val="6F36F4F0"/>
    <w:lvl w:ilvl="0" w:tplc="613A85A0">
      <w:start w:val="1"/>
      <w:numFmt w:val="lowerLetter"/>
      <w:lvlText w:val="%1."/>
      <w:lvlJc w:val="left"/>
      <w:pPr>
        <w:ind w:left="1800" w:hanging="360"/>
      </w:pPr>
      <w:rPr>
        <w:rFonts w:hint="default"/>
        <w:b w:val="0"/>
        <w:i w:val="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51441DC"/>
    <w:multiLevelType w:val="hybridMultilevel"/>
    <w:tmpl w:val="CF988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5480E15"/>
    <w:multiLevelType w:val="hybridMultilevel"/>
    <w:tmpl w:val="EA206A5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8854F11"/>
    <w:multiLevelType w:val="hybridMultilevel"/>
    <w:tmpl w:val="7996E050"/>
    <w:lvl w:ilvl="0" w:tplc="DF7E9C84">
      <w:start w:val="1"/>
      <w:numFmt w:val="upp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8CD3599"/>
    <w:multiLevelType w:val="hybridMultilevel"/>
    <w:tmpl w:val="76F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027C5D"/>
    <w:multiLevelType w:val="hybridMultilevel"/>
    <w:tmpl w:val="828EE1F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E05A90"/>
    <w:multiLevelType w:val="hybridMultilevel"/>
    <w:tmpl w:val="13C00F0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F65093D"/>
    <w:multiLevelType w:val="hybridMultilevel"/>
    <w:tmpl w:val="58BEDDE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BCA0E83"/>
    <w:multiLevelType w:val="hybridMultilevel"/>
    <w:tmpl w:val="9DE01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C103F0"/>
    <w:multiLevelType w:val="hybridMultilevel"/>
    <w:tmpl w:val="291C7EA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E292016"/>
    <w:multiLevelType w:val="hybridMultilevel"/>
    <w:tmpl w:val="FD7E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E1FBC"/>
    <w:multiLevelType w:val="hybridMultilevel"/>
    <w:tmpl w:val="057260E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nsid w:val="5F7966FD"/>
    <w:multiLevelType w:val="hybridMultilevel"/>
    <w:tmpl w:val="AFC6B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01259D0"/>
    <w:multiLevelType w:val="multilevel"/>
    <w:tmpl w:val="B02C296C"/>
    <w:lvl w:ilvl="0">
      <w:start w:val="1"/>
      <w:numFmt w:val="decimal"/>
      <w:lvlText w:val="%1."/>
      <w:lvlJc w:val="left"/>
      <w:pPr>
        <w:tabs>
          <w:tab w:val="num" w:pos="8370"/>
        </w:tabs>
        <w:ind w:left="8370" w:hanging="360"/>
      </w:pPr>
    </w:lvl>
    <w:lvl w:ilvl="1" w:tentative="1">
      <w:start w:val="1"/>
      <w:numFmt w:val="decimal"/>
      <w:lvlText w:val="%2."/>
      <w:lvlJc w:val="left"/>
      <w:pPr>
        <w:tabs>
          <w:tab w:val="num" w:pos="9090"/>
        </w:tabs>
        <w:ind w:left="9090" w:hanging="360"/>
      </w:pPr>
    </w:lvl>
    <w:lvl w:ilvl="2" w:tentative="1">
      <w:start w:val="1"/>
      <w:numFmt w:val="decimal"/>
      <w:lvlText w:val="%3."/>
      <w:lvlJc w:val="left"/>
      <w:pPr>
        <w:tabs>
          <w:tab w:val="num" w:pos="9810"/>
        </w:tabs>
        <w:ind w:left="9810" w:hanging="360"/>
      </w:pPr>
    </w:lvl>
    <w:lvl w:ilvl="3" w:tentative="1">
      <w:start w:val="1"/>
      <w:numFmt w:val="decimal"/>
      <w:lvlText w:val="%4."/>
      <w:lvlJc w:val="left"/>
      <w:pPr>
        <w:tabs>
          <w:tab w:val="num" w:pos="10530"/>
        </w:tabs>
        <w:ind w:left="10530" w:hanging="360"/>
      </w:pPr>
    </w:lvl>
    <w:lvl w:ilvl="4" w:tentative="1">
      <w:start w:val="1"/>
      <w:numFmt w:val="decimal"/>
      <w:lvlText w:val="%5."/>
      <w:lvlJc w:val="left"/>
      <w:pPr>
        <w:tabs>
          <w:tab w:val="num" w:pos="11250"/>
        </w:tabs>
        <w:ind w:left="11250" w:hanging="360"/>
      </w:pPr>
    </w:lvl>
    <w:lvl w:ilvl="5" w:tentative="1">
      <w:start w:val="1"/>
      <w:numFmt w:val="decimal"/>
      <w:lvlText w:val="%6."/>
      <w:lvlJc w:val="left"/>
      <w:pPr>
        <w:tabs>
          <w:tab w:val="num" w:pos="11970"/>
        </w:tabs>
        <w:ind w:left="11970" w:hanging="360"/>
      </w:pPr>
    </w:lvl>
    <w:lvl w:ilvl="6" w:tentative="1">
      <w:start w:val="1"/>
      <w:numFmt w:val="decimal"/>
      <w:lvlText w:val="%7."/>
      <w:lvlJc w:val="left"/>
      <w:pPr>
        <w:tabs>
          <w:tab w:val="num" w:pos="12690"/>
        </w:tabs>
        <w:ind w:left="12690" w:hanging="360"/>
      </w:pPr>
    </w:lvl>
    <w:lvl w:ilvl="7" w:tentative="1">
      <w:start w:val="1"/>
      <w:numFmt w:val="decimal"/>
      <w:lvlText w:val="%8."/>
      <w:lvlJc w:val="left"/>
      <w:pPr>
        <w:tabs>
          <w:tab w:val="num" w:pos="13410"/>
        </w:tabs>
        <w:ind w:left="13410" w:hanging="360"/>
      </w:pPr>
    </w:lvl>
    <w:lvl w:ilvl="8" w:tentative="1">
      <w:start w:val="1"/>
      <w:numFmt w:val="decimal"/>
      <w:lvlText w:val="%9."/>
      <w:lvlJc w:val="left"/>
      <w:pPr>
        <w:tabs>
          <w:tab w:val="num" w:pos="14130"/>
        </w:tabs>
        <w:ind w:left="14130" w:hanging="360"/>
      </w:pPr>
    </w:lvl>
  </w:abstractNum>
  <w:abstractNum w:abstractNumId="49">
    <w:nsid w:val="64240D36"/>
    <w:multiLevelType w:val="hybridMultilevel"/>
    <w:tmpl w:val="F45CF9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4554F2A"/>
    <w:multiLevelType w:val="hybridMultilevel"/>
    <w:tmpl w:val="818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EA5254"/>
    <w:multiLevelType w:val="hybridMultilevel"/>
    <w:tmpl w:val="4F92176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CE02C1B"/>
    <w:multiLevelType w:val="hybridMultilevel"/>
    <w:tmpl w:val="C42673C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DD6004F"/>
    <w:multiLevelType w:val="hybridMultilevel"/>
    <w:tmpl w:val="27F2BFE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EA869BF"/>
    <w:multiLevelType w:val="hybridMultilevel"/>
    <w:tmpl w:val="3DC064C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1291058"/>
    <w:multiLevelType w:val="hybridMultilevel"/>
    <w:tmpl w:val="986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8A19AF"/>
    <w:multiLevelType w:val="hybridMultilevel"/>
    <w:tmpl w:val="073E2974"/>
    <w:lvl w:ilvl="0" w:tplc="ABF43BAE">
      <w:start w:val="1"/>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0D398D"/>
    <w:multiLevelType w:val="hybridMultilevel"/>
    <w:tmpl w:val="2F0EB9D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6666F66"/>
    <w:multiLevelType w:val="hybridMultilevel"/>
    <w:tmpl w:val="C1CC66F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84841CC"/>
    <w:multiLevelType w:val="hybridMultilevel"/>
    <w:tmpl w:val="02A613E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8756953"/>
    <w:multiLevelType w:val="hybridMultilevel"/>
    <w:tmpl w:val="BCBABB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nsid w:val="7A9E5446"/>
    <w:multiLevelType w:val="hybridMultilevel"/>
    <w:tmpl w:val="6C32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D556F0"/>
    <w:multiLevelType w:val="hybridMultilevel"/>
    <w:tmpl w:val="EA86BB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D1A20CF"/>
    <w:multiLevelType w:val="hybridMultilevel"/>
    <w:tmpl w:val="9E66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0"/>
  </w:num>
  <w:num w:numId="37">
    <w:abstractNumId w:val="63"/>
  </w:num>
  <w:num w:numId="38">
    <w:abstractNumId w:val="35"/>
  </w:num>
  <w:num w:numId="39">
    <w:abstractNumId w:val="24"/>
  </w:num>
  <w:num w:numId="40">
    <w:abstractNumId w:val="10"/>
  </w:num>
  <w:num w:numId="41">
    <w:abstractNumId w:val="29"/>
  </w:num>
  <w:num w:numId="42">
    <w:abstractNumId w:val="14"/>
  </w:num>
  <w:num w:numId="43">
    <w:abstractNumId w:val="33"/>
  </w:num>
  <w:num w:numId="44">
    <w:abstractNumId w:val="50"/>
  </w:num>
  <w:num w:numId="45">
    <w:abstractNumId w:val="45"/>
  </w:num>
  <w:num w:numId="46">
    <w:abstractNumId w:val="31"/>
  </w:num>
  <w:num w:numId="47">
    <w:abstractNumId w:val="61"/>
  </w:num>
  <w:num w:numId="48">
    <w:abstractNumId w:val="38"/>
  </w:num>
  <w:num w:numId="49">
    <w:abstractNumId w:val="26"/>
  </w:num>
  <w:num w:numId="50">
    <w:abstractNumId w:val="5"/>
  </w:num>
  <w:num w:numId="51">
    <w:abstractNumId w:val="43"/>
  </w:num>
  <w:num w:numId="52">
    <w:abstractNumId w:val="46"/>
  </w:num>
  <w:num w:numId="53">
    <w:abstractNumId w:val="48"/>
  </w:num>
  <w:num w:numId="54">
    <w:abstractNumId w:val="55"/>
  </w:num>
  <w:num w:numId="55">
    <w:abstractNumId w:val="21"/>
  </w:num>
  <w:num w:numId="56">
    <w:abstractNumId w:val="62"/>
  </w:num>
  <w:num w:numId="57">
    <w:abstractNumId w:val="60"/>
  </w:num>
  <w:num w:numId="58">
    <w:abstractNumId w:val="6"/>
  </w:num>
  <w:num w:numId="59">
    <w:abstractNumId w:val="25"/>
  </w:num>
  <w:num w:numId="60">
    <w:abstractNumId w:val="39"/>
  </w:num>
  <w:num w:numId="61">
    <w:abstractNumId w:val="47"/>
  </w:num>
  <w:num w:numId="62">
    <w:abstractNumId w:val="56"/>
  </w:num>
  <w:num w:numId="63">
    <w:abstractNumId w:val="1"/>
  </w:num>
  <w:num w:numId="64">
    <w:abstractNumId w:val="36"/>
  </w:num>
  <w:num w:numId="65">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US" w:vendorID="8" w:dllVersion="513" w:checkStyle="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FB"/>
    <w:rsid w:val="00001A50"/>
    <w:rsid w:val="00001C9B"/>
    <w:rsid w:val="00004055"/>
    <w:rsid w:val="000106B7"/>
    <w:rsid w:val="00016D04"/>
    <w:rsid w:val="00027C32"/>
    <w:rsid w:val="00027F95"/>
    <w:rsid w:val="00031603"/>
    <w:rsid w:val="000324B1"/>
    <w:rsid w:val="000328D6"/>
    <w:rsid w:val="00043C68"/>
    <w:rsid w:val="00053BB5"/>
    <w:rsid w:val="000551FD"/>
    <w:rsid w:val="00071EE6"/>
    <w:rsid w:val="0007551C"/>
    <w:rsid w:val="00076C78"/>
    <w:rsid w:val="00081D32"/>
    <w:rsid w:val="00084D78"/>
    <w:rsid w:val="000900C0"/>
    <w:rsid w:val="0009106F"/>
    <w:rsid w:val="0009426C"/>
    <w:rsid w:val="000954C5"/>
    <w:rsid w:val="000B1FDF"/>
    <w:rsid w:val="000C350B"/>
    <w:rsid w:val="000C5B03"/>
    <w:rsid w:val="000D584E"/>
    <w:rsid w:val="000E3130"/>
    <w:rsid w:val="000E470C"/>
    <w:rsid w:val="000E58D2"/>
    <w:rsid w:val="000F163B"/>
    <w:rsid w:val="000F3A44"/>
    <w:rsid w:val="000F6367"/>
    <w:rsid w:val="00100FDD"/>
    <w:rsid w:val="0010178D"/>
    <w:rsid w:val="00106AFE"/>
    <w:rsid w:val="00112895"/>
    <w:rsid w:val="00112E8A"/>
    <w:rsid w:val="00114B31"/>
    <w:rsid w:val="00116FF9"/>
    <w:rsid w:val="001176C5"/>
    <w:rsid w:val="00122E8C"/>
    <w:rsid w:val="0012346A"/>
    <w:rsid w:val="001275AD"/>
    <w:rsid w:val="00130E25"/>
    <w:rsid w:val="00132130"/>
    <w:rsid w:val="00134588"/>
    <w:rsid w:val="00135E95"/>
    <w:rsid w:val="00146E78"/>
    <w:rsid w:val="001570F5"/>
    <w:rsid w:val="00162BC3"/>
    <w:rsid w:val="00162DDF"/>
    <w:rsid w:val="00165BC9"/>
    <w:rsid w:val="001713F8"/>
    <w:rsid w:val="00171ECB"/>
    <w:rsid w:val="00180056"/>
    <w:rsid w:val="001A195E"/>
    <w:rsid w:val="001A1E74"/>
    <w:rsid w:val="001B6E5A"/>
    <w:rsid w:val="001B77A9"/>
    <w:rsid w:val="001C1D76"/>
    <w:rsid w:val="001C48FE"/>
    <w:rsid w:val="001C5E91"/>
    <w:rsid w:val="001E687A"/>
    <w:rsid w:val="001E68A9"/>
    <w:rsid w:val="001F299F"/>
    <w:rsid w:val="001F6E77"/>
    <w:rsid w:val="001F7938"/>
    <w:rsid w:val="00204FCA"/>
    <w:rsid w:val="00213D53"/>
    <w:rsid w:val="00214B6A"/>
    <w:rsid w:val="00220641"/>
    <w:rsid w:val="00222040"/>
    <w:rsid w:val="002307FB"/>
    <w:rsid w:val="00232DB9"/>
    <w:rsid w:val="00233759"/>
    <w:rsid w:val="00236430"/>
    <w:rsid w:val="00241028"/>
    <w:rsid w:val="0024321B"/>
    <w:rsid w:val="002433AE"/>
    <w:rsid w:val="00243CE0"/>
    <w:rsid w:val="002453ED"/>
    <w:rsid w:val="002469C7"/>
    <w:rsid w:val="00261312"/>
    <w:rsid w:val="00261CC4"/>
    <w:rsid w:val="00263A6A"/>
    <w:rsid w:val="00281190"/>
    <w:rsid w:val="002835CB"/>
    <w:rsid w:val="0028454B"/>
    <w:rsid w:val="00285D69"/>
    <w:rsid w:val="002874C4"/>
    <w:rsid w:val="00290E4C"/>
    <w:rsid w:val="002917AB"/>
    <w:rsid w:val="002945BD"/>
    <w:rsid w:val="002A14A2"/>
    <w:rsid w:val="002A2B0C"/>
    <w:rsid w:val="002A371E"/>
    <w:rsid w:val="002A5289"/>
    <w:rsid w:val="002B07DF"/>
    <w:rsid w:val="002B4F79"/>
    <w:rsid w:val="002B5EB7"/>
    <w:rsid w:val="002B6CDD"/>
    <w:rsid w:val="002B786B"/>
    <w:rsid w:val="002C3EAE"/>
    <w:rsid w:val="002C7F6F"/>
    <w:rsid w:val="002E427C"/>
    <w:rsid w:val="002E4CDA"/>
    <w:rsid w:val="002E7D3F"/>
    <w:rsid w:val="002F1379"/>
    <w:rsid w:val="002F23A5"/>
    <w:rsid w:val="002F4A9E"/>
    <w:rsid w:val="00300C43"/>
    <w:rsid w:val="003011A2"/>
    <w:rsid w:val="0030386E"/>
    <w:rsid w:val="00306DB7"/>
    <w:rsid w:val="00307BCF"/>
    <w:rsid w:val="00332CF4"/>
    <w:rsid w:val="003332B0"/>
    <w:rsid w:val="0033431F"/>
    <w:rsid w:val="00341651"/>
    <w:rsid w:val="00345811"/>
    <w:rsid w:val="003459B3"/>
    <w:rsid w:val="00352019"/>
    <w:rsid w:val="00356730"/>
    <w:rsid w:val="00370040"/>
    <w:rsid w:val="00370984"/>
    <w:rsid w:val="00375D5F"/>
    <w:rsid w:val="00375EFF"/>
    <w:rsid w:val="00377DCB"/>
    <w:rsid w:val="003800B1"/>
    <w:rsid w:val="00386D93"/>
    <w:rsid w:val="003929BF"/>
    <w:rsid w:val="00394D75"/>
    <w:rsid w:val="00395F4D"/>
    <w:rsid w:val="003A0405"/>
    <w:rsid w:val="003A14D4"/>
    <w:rsid w:val="003A179C"/>
    <w:rsid w:val="003A33DD"/>
    <w:rsid w:val="003A54A9"/>
    <w:rsid w:val="003B3B5B"/>
    <w:rsid w:val="003B6E8F"/>
    <w:rsid w:val="003B6F6F"/>
    <w:rsid w:val="003C620F"/>
    <w:rsid w:val="003E07EA"/>
    <w:rsid w:val="003E1078"/>
    <w:rsid w:val="003E347A"/>
    <w:rsid w:val="003E3480"/>
    <w:rsid w:val="003E783A"/>
    <w:rsid w:val="003E7F93"/>
    <w:rsid w:val="003F0C5F"/>
    <w:rsid w:val="003F2F6C"/>
    <w:rsid w:val="003F5363"/>
    <w:rsid w:val="00405430"/>
    <w:rsid w:val="00407B92"/>
    <w:rsid w:val="00414217"/>
    <w:rsid w:val="00415E86"/>
    <w:rsid w:val="00417784"/>
    <w:rsid w:val="00425160"/>
    <w:rsid w:val="0042653B"/>
    <w:rsid w:val="00431116"/>
    <w:rsid w:val="00433EE0"/>
    <w:rsid w:val="00440509"/>
    <w:rsid w:val="0044067A"/>
    <w:rsid w:val="004455D2"/>
    <w:rsid w:val="0045095D"/>
    <w:rsid w:val="00452A17"/>
    <w:rsid w:val="00454EF7"/>
    <w:rsid w:val="004559BE"/>
    <w:rsid w:val="0046047D"/>
    <w:rsid w:val="00460BDE"/>
    <w:rsid w:val="00461310"/>
    <w:rsid w:val="00463433"/>
    <w:rsid w:val="0046499A"/>
    <w:rsid w:val="00467CF1"/>
    <w:rsid w:val="00471FFE"/>
    <w:rsid w:val="004723BD"/>
    <w:rsid w:val="00481F65"/>
    <w:rsid w:val="004826C9"/>
    <w:rsid w:val="00482F9C"/>
    <w:rsid w:val="00484255"/>
    <w:rsid w:val="004845A2"/>
    <w:rsid w:val="004923ED"/>
    <w:rsid w:val="00492726"/>
    <w:rsid w:val="00494AFA"/>
    <w:rsid w:val="00494F36"/>
    <w:rsid w:val="004A4B64"/>
    <w:rsid w:val="004B14FC"/>
    <w:rsid w:val="004B6587"/>
    <w:rsid w:val="004C53A5"/>
    <w:rsid w:val="004D1A10"/>
    <w:rsid w:val="004D7CFD"/>
    <w:rsid w:val="004D7F06"/>
    <w:rsid w:val="004E2707"/>
    <w:rsid w:val="004E640F"/>
    <w:rsid w:val="004E7BEA"/>
    <w:rsid w:val="004F1396"/>
    <w:rsid w:val="004F2705"/>
    <w:rsid w:val="004F2B4F"/>
    <w:rsid w:val="004F78E4"/>
    <w:rsid w:val="00504195"/>
    <w:rsid w:val="00505E72"/>
    <w:rsid w:val="00506E0A"/>
    <w:rsid w:val="0051362D"/>
    <w:rsid w:val="00520DC9"/>
    <w:rsid w:val="00521FB8"/>
    <w:rsid w:val="005448F6"/>
    <w:rsid w:val="005475A9"/>
    <w:rsid w:val="00567FCF"/>
    <w:rsid w:val="00570279"/>
    <w:rsid w:val="00582870"/>
    <w:rsid w:val="00582A78"/>
    <w:rsid w:val="005830BC"/>
    <w:rsid w:val="005841BF"/>
    <w:rsid w:val="00585921"/>
    <w:rsid w:val="00595A67"/>
    <w:rsid w:val="00595BF5"/>
    <w:rsid w:val="0059642E"/>
    <w:rsid w:val="005A41B1"/>
    <w:rsid w:val="005A4642"/>
    <w:rsid w:val="005A60FB"/>
    <w:rsid w:val="005B05F0"/>
    <w:rsid w:val="005B0847"/>
    <w:rsid w:val="005C699A"/>
    <w:rsid w:val="005D3154"/>
    <w:rsid w:val="005D6201"/>
    <w:rsid w:val="005D6BB8"/>
    <w:rsid w:val="005E3059"/>
    <w:rsid w:val="005F1E24"/>
    <w:rsid w:val="005F4D39"/>
    <w:rsid w:val="00601646"/>
    <w:rsid w:val="006038B4"/>
    <w:rsid w:val="00604C99"/>
    <w:rsid w:val="006135A2"/>
    <w:rsid w:val="006144C3"/>
    <w:rsid w:val="0061701E"/>
    <w:rsid w:val="00617C2C"/>
    <w:rsid w:val="0062118E"/>
    <w:rsid w:val="006218EA"/>
    <w:rsid w:val="00631CB6"/>
    <w:rsid w:val="00633E95"/>
    <w:rsid w:val="006369CB"/>
    <w:rsid w:val="0064197E"/>
    <w:rsid w:val="0064377B"/>
    <w:rsid w:val="00645A9F"/>
    <w:rsid w:val="00645DC0"/>
    <w:rsid w:val="006473F9"/>
    <w:rsid w:val="00651A70"/>
    <w:rsid w:val="006562BF"/>
    <w:rsid w:val="00667BE4"/>
    <w:rsid w:val="006706F9"/>
    <w:rsid w:val="00673112"/>
    <w:rsid w:val="00673BFE"/>
    <w:rsid w:val="006744F8"/>
    <w:rsid w:val="00675506"/>
    <w:rsid w:val="006761D3"/>
    <w:rsid w:val="006801D1"/>
    <w:rsid w:val="00692638"/>
    <w:rsid w:val="00692640"/>
    <w:rsid w:val="00692CF1"/>
    <w:rsid w:val="00696D59"/>
    <w:rsid w:val="00697938"/>
    <w:rsid w:val="00697F36"/>
    <w:rsid w:val="006A62B2"/>
    <w:rsid w:val="006A75DE"/>
    <w:rsid w:val="006B0C45"/>
    <w:rsid w:val="006B3D9C"/>
    <w:rsid w:val="006B44B8"/>
    <w:rsid w:val="006B75A9"/>
    <w:rsid w:val="006B7FCD"/>
    <w:rsid w:val="006C3A5D"/>
    <w:rsid w:val="006D3211"/>
    <w:rsid w:val="006E0099"/>
    <w:rsid w:val="006F3187"/>
    <w:rsid w:val="006F45BC"/>
    <w:rsid w:val="006F75D5"/>
    <w:rsid w:val="0070256F"/>
    <w:rsid w:val="007032C2"/>
    <w:rsid w:val="00704712"/>
    <w:rsid w:val="00704862"/>
    <w:rsid w:val="00704975"/>
    <w:rsid w:val="0070654E"/>
    <w:rsid w:val="00712F67"/>
    <w:rsid w:val="007210BB"/>
    <w:rsid w:val="00734AD8"/>
    <w:rsid w:val="0074115A"/>
    <w:rsid w:val="00742067"/>
    <w:rsid w:val="00747D0E"/>
    <w:rsid w:val="00755663"/>
    <w:rsid w:val="00757261"/>
    <w:rsid w:val="00757FAC"/>
    <w:rsid w:val="007607C2"/>
    <w:rsid w:val="00764E4F"/>
    <w:rsid w:val="0077233D"/>
    <w:rsid w:val="007737DF"/>
    <w:rsid w:val="00774DB8"/>
    <w:rsid w:val="00795739"/>
    <w:rsid w:val="00796788"/>
    <w:rsid w:val="00796814"/>
    <w:rsid w:val="007A27AC"/>
    <w:rsid w:val="007A4E54"/>
    <w:rsid w:val="007B34DF"/>
    <w:rsid w:val="007B4322"/>
    <w:rsid w:val="007C7979"/>
    <w:rsid w:val="007D02D7"/>
    <w:rsid w:val="007E11F8"/>
    <w:rsid w:val="007E1872"/>
    <w:rsid w:val="007E5708"/>
    <w:rsid w:val="007F084B"/>
    <w:rsid w:val="00811CD0"/>
    <w:rsid w:val="0081557A"/>
    <w:rsid w:val="00817F32"/>
    <w:rsid w:val="00827186"/>
    <w:rsid w:val="008309BA"/>
    <w:rsid w:val="00830E95"/>
    <w:rsid w:val="008339BA"/>
    <w:rsid w:val="00833A29"/>
    <w:rsid w:val="00840D50"/>
    <w:rsid w:val="008424B6"/>
    <w:rsid w:val="0084362C"/>
    <w:rsid w:val="008522EF"/>
    <w:rsid w:val="00855DD2"/>
    <w:rsid w:val="00865FEE"/>
    <w:rsid w:val="00866F41"/>
    <w:rsid w:val="0087138E"/>
    <w:rsid w:val="00872FAA"/>
    <w:rsid w:val="00875477"/>
    <w:rsid w:val="008808C5"/>
    <w:rsid w:val="00883F7F"/>
    <w:rsid w:val="00892C74"/>
    <w:rsid w:val="00897AF3"/>
    <w:rsid w:val="008A14AD"/>
    <w:rsid w:val="008A1A99"/>
    <w:rsid w:val="008A1DA6"/>
    <w:rsid w:val="008A4898"/>
    <w:rsid w:val="008B25DF"/>
    <w:rsid w:val="008B4D87"/>
    <w:rsid w:val="008C1CD3"/>
    <w:rsid w:val="008C1D5D"/>
    <w:rsid w:val="008C2078"/>
    <w:rsid w:val="008C2BA5"/>
    <w:rsid w:val="008C3EEA"/>
    <w:rsid w:val="008C5933"/>
    <w:rsid w:val="008C75E4"/>
    <w:rsid w:val="008D585C"/>
    <w:rsid w:val="008D5D38"/>
    <w:rsid w:val="008D60BA"/>
    <w:rsid w:val="008E094D"/>
    <w:rsid w:val="008E4F65"/>
    <w:rsid w:val="008F4254"/>
    <w:rsid w:val="008F545B"/>
    <w:rsid w:val="008F5493"/>
    <w:rsid w:val="00903A5E"/>
    <w:rsid w:val="009071E3"/>
    <w:rsid w:val="00915BAE"/>
    <w:rsid w:val="00931AAB"/>
    <w:rsid w:val="00940F6A"/>
    <w:rsid w:val="00941782"/>
    <w:rsid w:val="00942F23"/>
    <w:rsid w:val="00946D4B"/>
    <w:rsid w:val="00946D9E"/>
    <w:rsid w:val="00952C07"/>
    <w:rsid w:val="00956517"/>
    <w:rsid w:val="00956DE4"/>
    <w:rsid w:val="009615D7"/>
    <w:rsid w:val="0096218A"/>
    <w:rsid w:val="009645AE"/>
    <w:rsid w:val="00967294"/>
    <w:rsid w:val="00970E5E"/>
    <w:rsid w:val="00984039"/>
    <w:rsid w:val="00987900"/>
    <w:rsid w:val="00991156"/>
    <w:rsid w:val="009916B4"/>
    <w:rsid w:val="009918FB"/>
    <w:rsid w:val="009A0DE1"/>
    <w:rsid w:val="009B13B2"/>
    <w:rsid w:val="009B44C3"/>
    <w:rsid w:val="009C37B1"/>
    <w:rsid w:val="009C58A5"/>
    <w:rsid w:val="009C5CA9"/>
    <w:rsid w:val="009C6A80"/>
    <w:rsid w:val="009E1A91"/>
    <w:rsid w:val="009F0F8E"/>
    <w:rsid w:val="00A05D1B"/>
    <w:rsid w:val="00A065DB"/>
    <w:rsid w:val="00A0776B"/>
    <w:rsid w:val="00A155BE"/>
    <w:rsid w:val="00A21EE2"/>
    <w:rsid w:val="00A25207"/>
    <w:rsid w:val="00A33A42"/>
    <w:rsid w:val="00A353EA"/>
    <w:rsid w:val="00A375A8"/>
    <w:rsid w:val="00A41110"/>
    <w:rsid w:val="00A4437C"/>
    <w:rsid w:val="00A5498D"/>
    <w:rsid w:val="00A61095"/>
    <w:rsid w:val="00A62174"/>
    <w:rsid w:val="00A627D7"/>
    <w:rsid w:val="00A724A6"/>
    <w:rsid w:val="00A77398"/>
    <w:rsid w:val="00A94D38"/>
    <w:rsid w:val="00AA15CA"/>
    <w:rsid w:val="00AA3EC3"/>
    <w:rsid w:val="00AA7C48"/>
    <w:rsid w:val="00AD46D6"/>
    <w:rsid w:val="00AD6818"/>
    <w:rsid w:val="00AD748C"/>
    <w:rsid w:val="00AE0366"/>
    <w:rsid w:val="00AE2894"/>
    <w:rsid w:val="00AE3386"/>
    <w:rsid w:val="00AE5CFD"/>
    <w:rsid w:val="00AF0D50"/>
    <w:rsid w:val="00AF11BA"/>
    <w:rsid w:val="00AF7A82"/>
    <w:rsid w:val="00B0347A"/>
    <w:rsid w:val="00B150A5"/>
    <w:rsid w:val="00B2183B"/>
    <w:rsid w:val="00B24FAB"/>
    <w:rsid w:val="00B25E24"/>
    <w:rsid w:val="00B264E9"/>
    <w:rsid w:val="00B2709E"/>
    <w:rsid w:val="00B31760"/>
    <w:rsid w:val="00B324DC"/>
    <w:rsid w:val="00B32CCA"/>
    <w:rsid w:val="00B3533C"/>
    <w:rsid w:val="00B41B55"/>
    <w:rsid w:val="00B425E5"/>
    <w:rsid w:val="00B43157"/>
    <w:rsid w:val="00B43E0B"/>
    <w:rsid w:val="00B44E2A"/>
    <w:rsid w:val="00B47169"/>
    <w:rsid w:val="00B47D3A"/>
    <w:rsid w:val="00B51687"/>
    <w:rsid w:val="00B5316A"/>
    <w:rsid w:val="00B53521"/>
    <w:rsid w:val="00B56046"/>
    <w:rsid w:val="00B617C2"/>
    <w:rsid w:val="00B6254C"/>
    <w:rsid w:val="00B62C79"/>
    <w:rsid w:val="00B6314D"/>
    <w:rsid w:val="00B641F8"/>
    <w:rsid w:val="00B64E10"/>
    <w:rsid w:val="00B72CA0"/>
    <w:rsid w:val="00B76C12"/>
    <w:rsid w:val="00B80F84"/>
    <w:rsid w:val="00B951F2"/>
    <w:rsid w:val="00B95AE4"/>
    <w:rsid w:val="00BA33DC"/>
    <w:rsid w:val="00BB0BC6"/>
    <w:rsid w:val="00BC79CD"/>
    <w:rsid w:val="00BD1632"/>
    <w:rsid w:val="00BD4B20"/>
    <w:rsid w:val="00BD4F0A"/>
    <w:rsid w:val="00BD6CF6"/>
    <w:rsid w:val="00BE7F44"/>
    <w:rsid w:val="00C01563"/>
    <w:rsid w:val="00C03062"/>
    <w:rsid w:val="00C10B06"/>
    <w:rsid w:val="00C14632"/>
    <w:rsid w:val="00C15BB2"/>
    <w:rsid w:val="00C15FA4"/>
    <w:rsid w:val="00C16F40"/>
    <w:rsid w:val="00C1729B"/>
    <w:rsid w:val="00C21456"/>
    <w:rsid w:val="00C221AA"/>
    <w:rsid w:val="00C30184"/>
    <w:rsid w:val="00C32D79"/>
    <w:rsid w:val="00C36BED"/>
    <w:rsid w:val="00C45328"/>
    <w:rsid w:val="00C45878"/>
    <w:rsid w:val="00C507DF"/>
    <w:rsid w:val="00C51803"/>
    <w:rsid w:val="00C52815"/>
    <w:rsid w:val="00C56315"/>
    <w:rsid w:val="00C618B5"/>
    <w:rsid w:val="00C64CC5"/>
    <w:rsid w:val="00C71E18"/>
    <w:rsid w:val="00C71E33"/>
    <w:rsid w:val="00C728E8"/>
    <w:rsid w:val="00C73739"/>
    <w:rsid w:val="00C7793A"/>
    <w:rsid w:val="00C83695"/>
    <w:rsid w:val="00C85BD5"/>
    <w:rsid w:val="00C86B2A"/>
    <w:rsid w:val="00C979A0"/>
    <w:rsid w:val="00CA61B6"/>
    <w:rsid w:val="00CA6DCF"/>
    <w:rsid w:val="00CB1BC3"/>
    <w:rsid w:val="00CB6BCF"/>
    <w:rsid w:val="00CC696F"/>
    <w:rsid w:val="00CD1036"/>
    <w:rsid w:val="00CD1FE3"/>
    <w:rsid w:val="00CD283D"/>
    <w:rsid w:val="00CD471D"/>
    <w:rsid w:val="00CE0D2F"/>
    <w:rsid w:val="00CE23E5"/>
    <w:rsid w:val="00CE26EB"/>
    <w:rsid w:val="00CE27D4"/>
    <w:rsid w:val="00CE7FA0"/>
    <w:rsid w:val="00CF4617"/>
    <w:rsid w:val="00D00604"/>
    <w:rsid w:val="00D022C6"/>
    <w:rsid w:val="00D0290B"/>
    <w:rsid w:val="00D06861"/>
    <w:rsid w:val="00D06CF9"/>
    <w:rsid w:val="00D07E48"/>
    <w:rsid w:val="00D13164"/>
    <w:rsid w:val="00D152A7"/>
    <w:rsid w:val="00D17EDC"/>
    <w:rsid w:val="00D204DE"/>
    <w:rsid w:val="00D30D5F"/>
    <w:rsid w:val="00D3138B"/>
    <w:rsid w:val="00D33C65"/>
    <w:rsid w:val="00D40622"/>
    <w:rsid w:val="00D43960"/>
    <w:rsid w:val="00D440CB"/>
    <w:rsid w:val="00D44662"/>
    <w:rsid w:val="00D50514"/>
    <w:rsid w:val="00D52930"/>
    <w:rsid w:val="00D54326"/>
    <w:rsid w:val="00D5766A"/>
    <w:rsid w:val="00D67E93"/>
    <w:rsid w:val="00D71277"/>
    <w:rsid w:val="00D73BCB"/>
    <w:rsid w:val="00D826AE"/>
    <w:rsid w:val="00D85E27"/>
    <w:rsid w:val="00D87773"/>
    <w:rsid w:val="00D92057"/>
    <w:rsid w:val="00D92875"/>
    <w:rsid w:val="00D92AAB"/>
    <w:rsid w:val="00D93758"/>
    <w:rsid w:val="00D93C1D"/>
    <w:rsid w:val="00D93FCC"/>
    <w:rsid w:val="00D96798"/>
    <w:rsid w:val="00DA1C1F"/>
    <w:rsid w:val="00DA3C15"/>
    <w:rsid w:val="00DA5257"/>
    <w:rsid w:val="00DC4921"/>
    <w:rsid w:val="00DC52AE"/>
    <w:rsid w:val="00DD1B09"/>
    <w:rsid w:val="00DD71D4"/>
    <w:rsid w:val="00DE13E5"/>
    <w:rsid w:val="00DE3EF7"/>
    <w:rsid w:val="00DE7D04"/>
    <w:rsid w:val="00DF0DC7"/>
    <w:rsid w:val="00DF5F1D"/>
    <w:rsid w:val="00DF6D61"/>
    <w:rsid w:val="00E00EE6"/>
    <w:rsid w:val="00E04997"/>
    <w:rsid w:val="00E05BCC"/>
    <w:rsid w:val="00E0764A"/>
    <w:rsid w:val="00E116DF"/>
    <w:rsid w:val="00E1257B"/>
    <w:rsid w:val="00E1466B"/>
    <w:rsid w:val="00E2158E"/>
    <w:rsid w:val="00E25C84"/>
    <w:rsid w:val="00E338B5"/>
    <w:rsid w:val="00E34129"/>
    <w:rsid w:val="00E422F0"/>
    <w:rsid w:val="00E42AD3"/>
    <w:rsid w:val="00E44AD5"/>
    <w:rsid w:val="00E52CFF"/>
    <w:rsid w:val="00E54465"/>
    <w:rsid w:val="00E56D6B"/>
    <w:rsid w:val="00E602FC"/>
    <w:rsid w:val="00E705D1"/>
    <w:rsid w:val="00E714AB"/>
    <w:rsid w:val="00E72134"/>
    <w:rsid w:val="00E8320A"/>
    <w:rsid w:val="00E87F67"/>
    <w:rsid w:val="00E90B4B"/>
    <w:rsid w:val="00EA020A"/>
    <w:rsid w:val="00EA1293"/>
    <w:rsid w:val="00EA7E85"/>
    <w:rsid w:val="00EB2825"/>
    <w:rsid w:val="00EB71B0"/>
    <w:rsid w:val="00EB7D41"/>
    <w:rsid w:val="00EC09AA"/>
    <w:rsid w:val="00EC38A4"/>
    <w:rsid w:val="00EC4612"/>
    <w:rsid w:val="00ED318E"/>
    <w:rsid w:val="00ED3B62"/>
    <w:rsid w:val="00ED4809"/>
    <w:rsid w:val="00EE2EF9"/>
    <w:rsid w:val="00EE3270"/>
    <w:rsid w:val="00EE54F7"/>
    <w:rsid w:val="00EE7F3B"/>
    <w:rsid w:val="00EF09CB"/>
    <w:rsid w:val="00EF1752"/>
    <w:rsid w:val="00EF4DA0"/>
    <w:rsid w:val="00EF5BE6"/>
    <w:rsid w:val="00F0043F"/>
    <w:rsid w:val="00F047A8"/>
    <w:rsid w:val="00F05B9F"/>
    <w:rsid w:val="00F06FC3"/>
    <w:rsid w:val="00F0738A"/>
    <w:rsid w:val="00F12C67"/>
    <w:rsid w:val="00F148D5"/>
    <w:rsid w:val="00F14B14"/>
    <w:rsid w:val="00F23387"/>
    <w:rsid w:val="00F24010"/>
    <w:rsid w:val="00F245E0"/>
    <w:rsid w:val="00F3257A"/>
    <w:rsid w:val="00F45EAF"/>
    <w:rsid w:val="00F505D5"/>
    <w:rsid w:val="00F5312C"/>
    <w:rsid w:val="00F53913"/>
    <w:rsid w:val="00F5573A"/>
    <w:rsid w:val="00F66AFC"/>
    <w:rsid w:val="00F671D1"/>
    <w:rsid w:val="00F7163B"/>
    <w:rsid w:val="00F71826"/>
    <w:rsid w:val="00F7279A"/>
    <w:rsid w:val="00F7647C"/>
    <w:rsid w:val="00F84B64"/>
    <w:rsid w:val="00F855FF"/>
    <w:rsid w:val="00F92F34"/>
    <w:rsid w:val="00FA410C"/>
    <w:rsid w:val="00FA5BB8"/>
    <w:rsid w:val="00FB20BE"/>
    <w:rsid w:val="00FC0093"/>
    <w:rsid w:val="00FC0418"/>
    <w:rsid w:val="00FC1302"/>
    <w:rsid w:val="00FD110B"/>
    <w:rsid w:val="00FD27E2"/>
    <w:rsid w:val="00FD58F9"/>
    <w:rsid w:val="00FD702C"/>
    <w:rsid w:val="00FF24FF"/>
    <w:rsid w:val="00FF59DA"/>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05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odyText">
    <w:name w:val="Body Text"/>
    <w:basedOn w:val="Normal"/>
    <w:semiHidden/>
    <w:pPr>
      <w:jc w:val="both"/>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540"/>
        <w:tab w:val="left" w:pos="720"/>
      </w:tabs>
      <w:ind w:left="720" w:hanging="720"/>
      <w:jc w:val="both"/>
    </w:pPr>
    <w:rPr>
      <w:sz w:val="20"/>
    </w:rPr>
  </w:style>
  <w:style w:type="paragraph" w:styleId="BodyText2">
    <w:name w:val="Body Text 2"/>
    <w:basedOn w:val="Normal"/>
    <w:semiHidden/>
    <w:pPr>
      <w:tabs>
        <w:tab w:val="left" w:pos="720"/>
        <w:tab w:val="left" w:pos="1080"/>
      </w:tabs>
      <w:spacing w:line="210" w:lineRule="exact"/>
      <w:jc w:val="both"/>
    </w:pPr>
    <w:rPr>
      <w:rFonts w:ascii="Arial Narrow" w:hAnsi="Arial Narrow"/>
      <w:sz w:val="20"/>
    </w:rPr>
  </w:style>
  <w:style w:type="paragraph" w:styleId="BodyTextIndent2">
    <w:name w:val="Body Text Indent 2"/>
    <w:basedOn w:val="Normal"/>
    <w:semiHidden/>
    <w:pPr>
      <w:tabs>
        <w:tab w:val="left" w:pos="720"/>
        <w:tab w:val="left" w:pos="1440"/>
        <w:tab w:val="left" w:pos="1980"/>
      </w:tabs>
      <w:spacing w:after="120" w:line="240" w:lineRule="exact"/>
      <w:ind w:left="1980" w:hanging="1980"/>
      <w:jc w:val="both"/>
      <w:outlineLvl w:val="0"/>
    </w:pPr>
  </w:style>
  <w:style w:type="paragraph" w:styleId="BodyTextIndent3">
    <w:name w:val="Body Text Indent 3"/>
    <w:basedOn w:val="Normal"/>
    <w:semiHidden/>
    <w:pPr>
      <w:tabs>
        <w:tab w:val="left" w:pos="720"/>
      </w:tabs>
      <w:spacing w:before="120" w:line="240" w:lineRule="exact"/>
      <w:ind w:left="1440" w:hanging="144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ColorfulList-Accent11">
    <w:name w:val="Colorful List - Accent 11"/>
    <w:basedOn w:val="Normal"/>
    <w:uiPriority w:val="34"/>
    <w:qFormat/>
    <w:rsid w:val="00EA5BD7"/>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semiHidden/>
  </w:style>
  <w:style w:type="table" w:styleId="TableGrid">
    <w:name w:val="Table Grid"/>
    <w:basedOn w:val="TableNormal"/>
    <w:rsid w:val="00FA645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334B8B"/>
    <w:rPr>
      <w:rFonts w:ascii="Helvetica" w:eastAsia="ヒラギノ角ゴ Pro W3" w:hAnsi="Helvetica"/>
      <w:color w:val="000000"/>
      <w:sz w:val="24"/>
    </w:rPr>
  </w:style>
  <w:style w:type="paragraph" w:styleId="NormalWeb">
    <w:name w:val="Normal (Web)"/>
    <w:basedOn w:val="Normal"/>
    <w:uiPriority w:val="99"/>
    <w:rsid w:val="00FC23C3"/>
    <w:pPr>
      <w:spacing w:beforeLines="1" w:afterLines="1"/>
    </w:pPr>
    <w:rPr>
      <w:rFonts w:ascii="Times" w:hAnsi="Times"/>
      <w:sz w:val="20"/>
    </w:rPr>
  </w:style>
  <w:style w:type="character" w:styleId="CommentReference">
    <w:name w:val="annotation reference"/>
    <w:uiPriority w:val="99"/>
    <w:semiHidden/>
    <w:unhideWhenUsed/>
    <w:rsid w:val="009615D7"/>
    <w:rPr>
      <w:sz w:val="18"/>
      <w:szCs w:val="18"/>
    </w:rPr>
  </w:style>
  <w:style w:type="paragraph" w:styleId="CommentText">
    <w:name w:val="annotation text"/>
    <w:basedOn w:val="Normal"/>
    <w:link w:val="CommentTextChar"/>
    <w:uiPriority w:val="99"/>
    <w:semiHidden/>
    <w:unhideWhenUsed/>
    <w:rsid w:val="009615D7"/>
    <w:rPr>
      <w:szCs w:val="24"/>
    </w:rPr>
  </w:style>
  <w:style w:type="character" w:customStyle="1" w:styleId="CommentTextChar">
    <w:name w:val="Comment Text Char"/>
    <w:link w:val="CommentText"/>
    <w:uiPriority w:val="99"/>
    <w:semiHidden/>
    <w:rsid w:val="009615D7"/>
    <w:rPr>
      <w:sz w:val="24"/>
      <w:szCs w:val="24"/>
    </w:rPr>
  </w:style>
  <w:style w:type="paragraph" w:styleId="CommentSubject">
    <w:name w:val="annotation subject"/>
    <w:basedOn w:val="CommentText"/>
    <w:next w:val="CommentText"/>
    <w:link w:val="CommentSubjectChar"/>
    <w:uiPriority w:val="99"/>
    <w:semiHidden/>
    <w:unhideWhenUsed/>
    <w:rsid w:val="009615D7"/>
    <w:rPr>
      <w:b/>
      <w:bCs/>
      <w:sz w:val="20"/>
      <w:szCs w:val="20"/>
    </w:rPr>
  </w:style>
  <w:style w:type="character" w:customStyle="1" w:styleId="CommentSubjectChar">
    <w:name w:val="Comment Subject Char"/>
    <w:link w:val="CommentSubject"/>
    <w:uiPriority w:val="99"/>
    <w:semiHidden/>
    <w:rsid w:val="009615D7"/>
    <w:rPr>
      <w:b/>
      <w:bCs/>
      <w:sz w:val="24"/>
      <w:szCs w:val="24"/>
    </w:rPr>
  </w:style>
  <w:style w:type="character" w:styleId="FollowedHyperlink">
    <w:name w:val="FollowedHyperlink"/>
    <w:uiPriority w:val="99"/>
    <w:semiHidden/>
    <w:unhideWhenUsed/>
    <w:rsid w:val="00956517"/>
    <w:rPr>
      <w:color w:val="800080"/>
      <w:u w:val="single"/>
    </w:rPr>
  </w:style>
  <w:style w:type="paragraph" w:customStyle="1" w:styleId="xmsoplaintext">
    <w:name w:val="x_msoplaintext"/>
    <w:basedOn w:val="Normal"/>
    <w:rsid w:val="000328D6"/>
    <w:pPr>
      <w:spacing w:before="100" w:beforeAutospacing="1" w:after="100" w:afterAutospacing="1"/>
    </w:pPr>
    <w:rPr>
      <w:rFonts w:ascii="Times" w:hAnsi="Times"/>
      <w:sz w:val="20"/>
    </w:rPr>
  </w:style>
  <w:style w:type="paragraph" w:customStyle="1" w:styleId="xmsonormal">
    <w:name w:val="x_msonormal"/>
    <w:basedOn w:val="Normal"/>
    <w:rsid w:val="000328D6"/>
    <w:pPr>
      <w:spacing w:before="100" w:beforeAutospacing="1" w:after="100" w:afterAutospacing="1"/>
    </w:pPr>
    <w:rPr>
      <w:rFonts w:ascii="Times" w:hAnsi="Times"/>
      <w:sz w:val="20"/>
    </w:rPr>
  </w:style>
  <w:style w:type="character" w:customStyle="1" w:styleId="xplaintextchar">
    <w:name w:val="x_plaintextchar"/>
    <w:rsid w:val="000328D6"/>
  </w:style>
  <w:style w:type="character" w:styleId="Strong">
    <w:name w:val="Strong"/>
    <w:uiPriority w:val="22"/>
    <w:qFormat/>
    <w:rsid w:val="000328D6"/>
    <w:rPr>
      <w:b/>
      <w:bCs/>
    </w:rPr>
  </w:style>
  <w:style w:type="paragraph" w:styleId="ListParagraph">
    <w:name w:val="List Paragraph"/>
    <w:basedOn w:val="Normal"/>
    <w:uiPriority w:val="34"/>
    <w:qFormat/>
    <w:rsid w:val="006926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33EE0"/>
    <w:rPr>
      <w:rFonts w:ascii="Calibri" w:eastAsia="Calibri" w:hAnsi="Calibri" w:cs="Arial"/>
      <w:sz w:val="22"/>
      <w:szCs w:val="22"/>
    </w:rPr>
  </w:style>
  <w:style w:type="paragraph" w:customStyle="1" w:styleId="Default">
    <w:name w:val="Default"/>
    <w:rsid w:val="001F299F"/>
    <w:pPr>
      <w:autoSpaceDE w:val="0"/>
      <w:autoSpaceDN w:val="0"/>
      <w:adjustRightInd w:val="0"/>
    </w:pPr>
    <w:rPr>
      <w:color w:val="000000"/>
      <w:sz w:val="24"/>
      <w:szCs w:val="24"/>
    </w:rPr>
  </w:style>
  <w:style w:type="character" w:styleId="Emphasis">
    <w:name w:val="Emphasis"/>
    <w:uiPriority w:val="20"/>
    <w:qFormat/>
    <w:rsid w:val="00604C99"/>
    <w:rPr>
      <w:i/>
      <w:iCs/>
    </w:rPr>
  </w:style>
  <w:style w:type="character" w:styleId="HTMLAcronym">
    <w:name w:val="HTML Acronym"/>
    <w:uiPriority w:val="99"/>
    <w:semiHidden/>
    <w:unhideWhenUsed/>
    <w:rsid w:val="008C5933"/>
  </w:style>
  <w:style w:type="paragraph" w:styleId="Revision">
    <w:name w:val="Revision"/>
    <w:hidden/>
    <w:uiPriority w:val="99"/>
    <w:semiHidden/>
    <w:rsid w:val="003B6E8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odyText">
    <w:name w:val="Body Text"/>
    <w:basedOn w:val="Normal"/>
    <w:semiHidden/>
    <w:pPr>
      <w:jc w:val="both"/>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540"/>
        <w:tab w:val="left" w:pos="720"/>
      </w:tabs>
      <w:ind w:left="720" w:hanging="720"/>
      <w:jc w:val="both"/>
    </w:pPr>
    <w:rPr>
      <w:sz w:val="20"/>
    </w:rPr>
  </w:style>
  <w:style w:type="paragraph" w:styleId="BodyText2">
    <w:name w:val="Body Text 2"/>
    <w:basedOn w:val="Normal"/>
    <w:semiHidden/>
    <w:pPr>
      <w:tabs>
        <w:tab w:val="left" w:pos="720"/>
        <w:tab w:val="left" w:pos="1080"/>
      </w:tabs>
      <w:spacing w:line="210" w:lineRule="exact"/>
      <w:jc w:val="both"/>
    </w:pPr>
    <w:rPr>
      <w:rFonts w:ascii="Arial Narrow" w:hAnsi="Arial Narrow"/>
      <w:sz w:val="20"/>
    </w:rPr>
  </w:style>
  <w:style w:type="paragraph" w:styleId="BodyTextIndent2">
    <w:name w:val="Body Text Indent 2"/>
    <w:basedOn w:val="Normal"/>
    <w:semiHidden/>
    <w:pPr>
      <w:tabs>
        <w:tab w:val="left" w:pos="720"/>
        <w:tab w:val="left" w:pos="1440"/>
        <w:tab w:val="left" w:pos="1980"/>
      </w:tabs>
      <w:spacing w:after="120" w:line="240" w:lineRule="exact"/>
      <w:ind w:left="1980" w:hanging="1980"/>
      <w:jc w:val="both"/>
      <w:outlineLvl w:val="0"/>
    </w:pPr>
  </w:style>
  <w:style w:type="paragraph" w:styleId="BodyTextIndent3">
    <w:name w:val="Body Text Indent 3"/>
    <w:basedOn w:val="Normal"/>
    <w:semiHidden/>
    <w:pPr>
      <w:tabs>
        <w:tab w:val="left" w:pos="720"/>
      </w:tabs>
      <w:spacing w:before="120" w:line="240" w:lineRule="exact"/>
      <w:ind w:left="1440" w:hanging="144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ColorfulList-Accent11">
    <w:name w:val="Colorful List - Accent 11"/>
    <w:basedOn w:val="Normal"/>
    <w:uiPriority w:val="34"/>
    <w:qFormat/>
    <w:rsid w:val="00EA5BD7"/>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semiHidden/>
  </w:style>
  <w:style w:type="table" w:styleId="TableGrid">
    <w:name w:val="Table Grid"/>
    <w:basedOn w:val="TableNormal"/>
    <w:rsid w:val="00FA645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334B8B"/>
    <w:rPr>
      <w:rFonts w:ascii="Helvetica" w:eastAsia="ヒラギノ角ゴ Pro W3" w:hAnsi="Helvetica"/>
      <w:color w:val="000000"/>
      <w:sz w:val="24"/>
    </w:rPr>
  </w:style>
  <w:style w:type="paragraph" w:styleId="NormalWeb">
    <w:name w:val="Normal (Web)"/>
    <w:basedOn w:val="Normal"/>
    <w:uiPriority w:val="99"/>
    <w:rsid w:val="00FC23C3"/>
    <w:pPr>
      <w:spacing w:beforeLines="1" w:afterLines="1"/>
    </w:pPr>
    <w:rPr>
      <w:rFonts w:ascii="Times" w:hAnsi="Times"/>
      <w:sz w:val="20"/>
    </w:rPr>
  </w:style>
  <w:style w:type="character" w:styleId="CommentReference">
    <w:name w:val="annotation reference"/>
    <w:uiPriority w:val="99"/>
    <w:semiHidden/>
    <w:unhideWhenUsed/>
    <w:rsid w:val="009615D7"/>
    <w:rPr>
      <w:sz w:val="18"/>
      <w:szCs w:val="18"/>
    </w:rPr>
  </w:style>
  <w:style w:type="paragraph" w:styleId="CommentText">
    <w:name w:val="annotation text"/>
    <w:basedOn w:val="Normal"/>
    <w:link w:val="CommentTextChar"/>
    <w:uiPriority w:val="99"/>
    <w:semiHidden/>
    <w:unhideWhenUsed/>
    <w:rsid w:val="009615D7"/>
    <w:rPr>
      <w:szCs w:val="24"/>
    </w:rPr>
  </w:style>
  <w:style w:type="character" w:customStyle="1" w:styleId="CommentTextChar">
    <w:name w:val="Comment Text Char"/>
    <w:link w:val="CommentText"/>
    <w:uiPriority w:val="99"/>
    <w:semiHidden/>
    <w:rsid w:val="009615D7"/>
    <w:rPr>
      <w:sz w:val="24"/>
      <w:szCs w:val="24"/>
    </w:rPr>
  </w:style>
  <w:style w:type="paragraph" w:styleId="CommentSubject">
    <w:name w:val="annotation subject"/>
    <w:basedOn w:val="CommentText"/>
    <w:next w:val="CommentText"/>
    <w:link w:val="CommentSubjectChar"/>
    <w:uiPriority w:val="99"/>
    <w:semiHidden/>
    <w:unhideWhenUsed/>
    <w:rsid w:val="009615D7"/>
    <w:rPr>
      <w:b/>
      <w:bCs/>
      <w:sz w:val="20"/>
      <w:szCs w:val="20"/>
    </w:rPr>
  </w:style>
  <w:style w:type="character" w:customStyle="1" w:styleId="CommentSubjectChar">
    <w:name w:val="Comment Subject Char"/>
    <w:link w:val="CommentSubject"/>
    <w:uiPriority w:val="99"/>
    <w:semiHidden/>
    <w:rsid w:val="009615D7"/>
    <w:rPr>
      <w:b/>
      <w:bCs/>
      <w:sz w:val="24"/>
      <w:szCs w:val="24"/>
    </w:rPr>
  </w:style>
  <w:style w:type="character" w:styleId="FollowedHyperlink">
    <w:name w:val="FollowedHyperlink"/>
    <w:uiPriority w:val="99"/>
    <w:semiHidden/>
    <w:unhideWhenUsed/>
    <w:rsid w:val="00956517"/>
    <w:rPr>
      <w:color w:val="800080"/>
      <w:u w:val="single"/>
    </w:rPr>
  </w:style>
  <w:style w:type="paragraph" w:customStyle="1" w:styleId="xmsoplaintext">
    <w:name w:val="x_msoplaintext"/>
    <w:basedOn w:val="Normal"/>
    <w:rsid w:val="000328D6"/>
    <w:pPr>
      <w:spacing w:before="100" w:beforeAutospacing="1" w:after="100" w:afterAutospacing="1"/>
    </w:pPr>
    <w:rPr>
      <w:rFonts w:ascii="Times" w:hAnsi="Times"/>
      <w:sz w:val="20"/>
    </w:rPr>
  </w:style>
  <w:style w:type="paragraph" w:customStyle="1" w:styleId="xmsonormal">
    <w:name w:val="x_msonormal"/>
    <w:basedOn w:val="Normal"/>
    <w:rsid w:val="000328D6"/>
    <w:pPr>
      <w:spacing w:before="100" w:beforeAutospacing="1" w:after="100" w:afterAutospacing="1"/>
    </w:pPr>
    <w:rPr>
      <w:rFonts w:ascii="Times" w:hAnsi="Times"/>
      <w:sz w:val="20"/>
    </w:rPr>
  </w:style>
  <w:style w:type="character" w:customStyle="1" w:styleId="xplaintextchar">
    <w:name w:val="x_plaintextchar"/>
    <w:rsid w:val="000328D6"/>
  </w:style>
  <w:style w:type="character" w:styleId="Strong">
    <w:name w:val="Strong"/>
    <w:uiPriority w:val="22"/>
    <w:qFormat/>
    <w:rsid w:val="000328D6"/>
    <w:rPr>
      <w:b/>
      <w:bCs/>
    </w:rPr>
  </w:style>
  <w:style w:type="paragraph" w:styleId="ListParagraph">
    <w:name w:val="List Paragraph"/>
    <w:basedOn w:val="Normal"/>
    <w:uiPriority w:val="34"/>
    <w:qFormat/>
    <w:rsid w:val="006926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33EE0"/>
    <w:rPr>
      <w:rFonts w:ascii="Calibri" w:eastAsia="Calibri" w:hAnsi="Calibri" w:cs="Arial"/>
      <w:sz w:val="22"/>
      <w:szCs w:val="22"/>
    </w:rPr>
  </w:style>
  <w:style w:type="paragraph" w:customStyle="1" w:styleId="Default">
    <w:name w:val="Default"/>
    <w:rsid w:val="001F299F"/>
    <w:pPr>
      <w:autoSpaceDE w:val="0"/>
      <w:autoSpaceDN w:val="0"/>
      <w:adjustRightInd w:val="0"/>
    </w:pPr>
    <w:rPr>
      <w:color w:val="000000"/>
      <w:sz w:val="24"/>
      <w:szCs w:val="24"/>
    </w:rPr>
  </w:style>
  <w:style w:type="character" w:styleId="Emphasis">
    <w:name w:val="Emphasis"/>
    <w:uiPriority w:val="20"/>
    <w:qFormat/>
    <w:rsid w:val="00604C99"/>
    <w:rPr>
      <w:i/>
      <w:iCs/>
    </w:rPr>
  </w:style>
  <w:style w:type="character" w:styleId="HTMLAcronym">
    <w:name w:val="HTML Acronym"/>
    <w:uiPriority w:val="99"/>
    <w:semiHidden/>
    <w:unhideWhenUsed/>
    <w:rsid w:val="008C5933"/>
  </w:style>
  <w:style w:type="paragraph" w:styleId="Revision">
    <w:name w:val="Revision"/>
    <w:hidden/>
    <w:uiPriority w:val="99"/>
    <w:semiHidden/>
    <w:rsid w:val="003B6E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751">
      <w:bodyDiv w:val="1"/>
      <w:marLeft w:val="0"/>
      <w:marRight w:val="0"/>
      <w:marTop w:val="0"/>
      <w:marBottom w:val="0"/>
      <w:divBdr>
        <w:top w:val="none" w:sz="0" w:space="0" w:color="auto"/>
        <w:left w:val="none" w:sz="0" w:space="0" w:color="auto"/>
        <w:bottom w:val="none" w:sz="0" w:space="0" w:color="auto"/>
        <w:right w:val="none" w:sz="0" w:space="0" w:color="auto"/>
      </w:divBdr>
    </w:div>
    <w:div w:id="207183156">
      <w:bodyDiv w:val="1"/>
      <w:marLeft w:val="0"/>
      <w:marRight w:val="0"/>
      <w:marTop w:val="0"/>
      <w:marBottom w:val="0"/>
      <w:divBdr>
        <w:top w:val="none" w:sz="0" w:space="0" w:color="auto"/>
        <w:left w:val="none" w:sz="0" w:space="0" w:color="auto"/>
        <w:bottom w:val="none" w:sz="0" w:space="0" w:color="auto"/>
        <w:right w:val="none" w:sz="0" w:space="0" w:color="auto"/>
      </w:divBdr>
    </w:div>
    <w:div w:id="301694753">
      <w:bodyDiv w:val="1"/>
      <w:marLeft w:val="0"/>
      <w:marRight w:val="0"/>
      <w:marTop w:val="0"/>
      <w:marBottom w:val="0"/>
      <w:divBdr>
        <w:top w:val="none" w:sz="0" w:space="0" w:color="auto"/>
        <w:left w:val="none" w:sz="0" w:space="0" w:color="auto"/>
        <w:bottom w:val="none" w:sz="0" w:space="0" w:color="auto"/>
        <w:right w:val="none" w:sz="0" w:space="0" w:color="auto"/>
      </w:divBdr>
      <w:divsChild>
        <w:div w:id="1985498515">
          <w:marLeft w:val="0"/>
          <w:marRight w:val="0"/>
          <w:marTop w:val="0"/>
          <w:marBottom w:val="0"/>
          <w:divBdr>
            <w:top w:val="none" w:sz="0" w:space="0" w:color="auto"/>
            <w:left w:val="none" w:sz="0" w:space="0" w:color="auto"/>
            <w:bottom w:val="none" w:sz="0" w:space="0" w:color="auto"/>
            <w:right w:val="none" w:sz="0" w:space="0" w:color="auto"/>
          </w:divBdr>
          <w:divsChild>
            <w:div w:id="886453118">
              <w:marLeft w:val="0"/>
              <w:marRight w:val="0"/>
              <w:marTop w:val="0"/>
              <w:marBottom w:val="0"/>
              <w:divBdr>
                <w:top w:val="none" w:sz="0" w:space="0" w:color="auto"/>
                <w:left w:val="none" w:sz="0" w:space="0" w:color="auto"/>
                <w:bottom w:val="none" w:sz="0" w:space="0" w:color="auto"/>
                <w:right w:val="none" w:sz="0" w:space="0" w:color="auto"/>
              </w:divBdr>
              <w:divsChild>
                <w:div w:id="7456906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03590896">
      <w:bodyDiv w:val="1"/>
      <w:marLeft w:val="0"/>
      <w:marRight w:val="0"/>
      <w:marTop w:val="0"/>
      <w:marBottom w:val="0"/>
      <w:divBdr>
        <w:top w:val="none" w:sz="0" w:space="0" w:color="auto"/>
        <w:left w:val="none" w:sz="0" w:space="0" w:color="auto"/>
        <w:bottom w:val="none" w:sz="0" w:space="0" w:color="auto"/>
        <w:right w:val="none" w:sz="0" w:space="0" w:color="auto"/>
      </w:divBdr>
      <w:divsChild>
        <w:div w:id="338433888">
          <w:marLeft w:val="0"/>
          <w:marRight w:val="0"/>
          <w:marTop w:val="0"/>
          <w:marBottom w:val="0"/>
          <w:divBdr>
            <w:top w:val="none" w:sz="0" w:space="0" w:color="auto"/>
            <w:left w:val="none" w:sz="0" w:space="0" w:color="auto"/>
            <w:bottom w:val="none" w:sz="0" w:space="0" w:color="auto"/>
            <w:right w:val="none" w:sz="0" w:space="0" w:color="auto"/>
          </w:divBdr>
        </w:div>
        <w:div w:id="588806116">
          <w:marLeft w:val="0"/>
          <w:marRight w:val="0"/>
          <w:marTop w:val="0"/>
          <w:marBottom w:val="0"/>
          <w:divBdr>
            <w:top w:val="none" w:sz="0" w:space="0" w:color="auto"/>
            <w:left w:val="none" w:sz="0" w:space="0" w:color="auto"/>
            <w:bottom w:val="none" w:sz="0" w:space="0" w:color="auto"/>
            <w:right w:val="none" w:sz="0" w:space="0" w:color="auto"/>
          </w:divBdr>
        </w:div>
        <w:div w:id="1203520037">
          <w:marLeft w:val="0"/>
          <w:marRight w:val="0"/>
          <w:marTop w:val="0"/>
          <w:marBottom w:val="0"/>
          <w:divBdr>
            <w:top w:val="none" w:sz="0" w:space="0" w:color="auto"/>
            <w:left w:val="none" w:sz="0" w:space="0" w:color="auto"/>
            <w:bottom w:val="none" w:sz="0" w:space="0" w:color="auto"/>
            <w:right w:val="none" w:sz="0" w:space="0" w:color="auto"/>
          </w:divBdr>
        </w:div>
      </w:divsChild>
    </w:div>
    <w:div w:id="883250087">
      <w:bodyDiv w:val="1"/>
      <w:marLeft w:val="0"/>
      <w:marRight w:val="0"/>
      <w:marTop w:val="0"/>
      <w:marBottom w:val="0"/>
      <w:divBdr>
        <w:top w:val="none" w:sz="0" w:space="0" w:color="auto"/>
        <w:left w:val="none" w:sz="0" w:space="0" w:color="auto"/>
        <w:bottom w:val="none" w:sz="0" w:space="0" w:color="auto"/>
        <w:right w:val="none" w:sz="0" w:space="0" w:color="auto"/>
      </w:divBdr>
    </w:div>
    <w:div w:id="1021783379">
      <w:bodyDiv w:val="1"/>
      <w:marLeft w:val="0"/>
      <w:marRight w:val="0"/>
      <w:marTop w:val="0"/>
      <w:marBottom w:val="0"/>
      <w:divBdr>
        <w:top w:val="none" w:sz="0" w:space="0" w:color="auto"/>
        <w:left w:val="none" w:sz="0" w:space="0" w:color="auto"/>
        <w:bottom w:val="none" w:sz="0" w:space="0" w:color="auto"/>
        <w:right w:val="none" w:sz="0" w:space="0" w:color="auto"/>
      </w:divBdr>
      <w:divsChild>
        <w:div w:id="1620409678">
          <w:marLeft w:val="0"/>
          <w:marRight w:val="0"/>
          <w:marTop w:val="0"/>
          <w:marBottom w:val="0"/>
          <w:divBdr>
            <w:top w:val="none" w:sz="0" w:space="0" w:color="auto"/>
            <w:left w:val="none" w:sz="0" w:space="0" w:color="auto"/>
            <w:bottom w:val="none" w:sz="0" w:space="0" w:color="auto"/>
            <w:right w:val="none" w:sz="0" w:space="0" w:color="auto"/>
          </w:divBdr>
          <w:divsChild>
            <w:div w:id="712654631">
              <w:marLeft w:val="0"/>
              <w:marRight w:val="0"/>
              <w:marTop w:val="0"/>
              <w:marBottom w:val="0"/>
              <w:divBdr>
                <w:top w:val="none" w:sz="0" w:space="0" w:color="auto"/>
                <w:left w:val="none" w:sz="0" w:space="0" w:color="auto"/>
                <w:bottom w:val="none" w:sz="0" w:space="0" w:color="auto"/>
                <w:right w:val="none" w:sz="0" w:space="0" w:color="auto"/>
              </w:divBdr>
              <w:divsChild>
                <w:div w:id="1201283205">
                  <w:marLeft w:val="0"/>
                  <w:marRight w:val="0"/>
                  <w:marTop w:val="0"/>
                  <w:marBottom w:val="0"/>
                  <w:divBdr>
                    <w:top w:val="none" w:sz="0" w:space="0" w:color="auto"/>
                    <w:left w:val="none" w:sz="0" w:space="0" w:color="auto"/>
                    <w:bottom w:val="none" w:sz="0" w:space="0" w:color="auto"/>
                    <w:right w:val="none" w:sz="0" w:space="0" w:color="auto"/>
                  </w:divBdr>
                  <w:divsChild>
                    <w:div w:id="1563755859">
                      <w:marLeft w:val="0"/>
                      <w:marRight w:val="0"/>
                      <w:marTop w:val="0"/>
                      <w:marBottom w:val="0"/>
                      <w:divBdr>
                        <w:top w:val="none" w:sz="0" w:space="0" w:color="auto"/>
                        <w:left w:val="none" w:sz="0" w:space="0" w:color="auto"/>
                        <w:bottom w:val="none" w:sz="0" w:space="0" w:color="auto"/>
                        <w:right w:val="none" w:sz="0" w:space="0" w:color="auto"/>
                      </w:divBdr>
                      <w:divsChild>
                        <w:div w:id="1894342768">
                          <w:marLeft w:val="0"/>
                          <w:marRight w:val="0"/>
                          <w:marTop w:val="0"/>
                          <w:marBottom w:val="0"/>
                          <w:divBdr>
                            <w:top w:val="none" w:sz="0" w:space="0" w:color="auto"/>
                            <w:left w:val="none" w:sz="0" w:space="0" w:color="auto"/>
                            <w:bottom w:val="none" w:sz="0" w:space="0" w:color="auto"/>
                            <w:right w:val="none" w:sz="0" w:space="0" w:color="auto"/>
                          </w:divBdr>
                          <w:divsChild>
                            <w:div w:id="16877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03861">
      <w:bodyDiv w:val="1"/>
      <w:marLeft w:val="0"/>
      <w:marRight w:val="0"/>
      <w:marTop w:val="0"/>
      <w:marBottom w:val="0"/>
      <w:divBdr>
        <w:top w:val="none" w:sz="0" w:space="0" w:color="auto"/>
        <w:left w:val="none" w:sz="0" w:space="0" w:color="auto"/>
        <w:bottom w:val="none" w:sz="0" w:space="0" w:color="auto"/>
        <w:right w:val="none" w:sz="0" w:space="0" w:color="auto"/>
      </w:divBdr>
    </w:div>
    <w:div w:id="19105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harriso@wccnet.edu" TargetMode="External"/><Relationship Id="rId18" Type="http://schemas.openxmlformats.org/officeDocument/2006/relationships/hyperlink" Target="mailto:deastman@wccnet.edu" TargetMode="External"/><Relationship Id="rId26" Type="http://schemas.openxmlformats.org/officeDocument/2006/relationships/hyperlink" Target="mailto:slsowards@wccnet.edu" TargetMode="External"/><Relationship Id="rId39" Type="http://schemas.openxmlformats.org/officeDocument/2006/relationships/hyperlink" Target="http://wccnet.edu/consumer-information/complaintprocedure/" TargetMode="External"/><Relationship Id="rId21" Type="http://schemas.openxmlformats.org/officeDocument/2006/relationships/hyperlink" Target="mailto:dtw@wccnet.edu" TargetMode="External"/><Relationship Id="rId34" Type="http://schemas.openxmlformats.org/officeDocument/2006/relationships/hyperlink" Target="http://www.wccnet.edu/trustees/policies/4095/" TargetMode="External"/><Relationship Id="rId42" Type="http://schemas.openxmlformats.org/officeDocument/2006/relationships/comments" Target="comments.xml"/><Relationship Id="rId47" Type="http://schemas.openxmlformats.org/officeDocument/2006/relationships/image" Target="media/image2.wmf"/><Relationship Id="rId50" Type="http://schemas.openxmlformats.org/officeDocument/2006/relationships/hyperlink" Target="http://www.wccnet.edu/about-us/room-locator?room=GM109" TargetMode="External"/><Relationship Id="rId55" Type="http://schemas.openxmlformats.org/officeDocument/2006/relationships/hyperlink" Target="http://www.wccnet.edu/financialaid" TargetMode="External"/><Relationship Id="rId63" Type="http://schemas.openxmlformats.org/officeDocument/2006/relationships/hyperlink" Target="http://www.wccnet.edu/services/ombudsman/" TargetMode="External"/><Relationship Id="rId68" Type="http://schemas.openxmlformats.org/officeDocument/2006/relationships/hyperlink" Target="http://www.wccnet.edu/activities/" TargetMode="External"/><Relationship Id="rId76" Type="http://schemas.openxmlformats.org/officeDocument/2006/relationships/hyperlink" Target="http://www4.wccnet.edu/about-us/room-locator?room=SC300A" TargetMode="External"/><Relationship Id="rId84" Type="http://schemas.openxmlformats.org/officeDocument/2006/relationships/hyperlink" Target="https://www.ncsbn.org/1213.htm" TargetMode="External"/><Relationship Id="rId89"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www.wccnet.edu/resources/blackboard/student_orientation/" TargetMode="External"/><Relationship Id="rId2" Type="http://schemas.openxmlformats.org/officeDocument/2006/relationships/numbering" Target="numbering.xml"/><Relationship Id="rId16" Type="http://schemas.openxmlformats.org/officeDocument/2006/relationships/hyperlink" Target="mailto:hlal@wccnet.edu" TargetMode="External"/><Relationship Id="rId29" Type="http://schemas.openxmlformats.org/officeDocument/2006/relationships/hyperlink" Target="http://www.michigan.gov/lara" TargetMode="External"/><Relationship Id="rId11" Type="http://schemas.openxmlformats.org/officeDocument/2006/relationships/footer" Target="footer2.xml"/><Relationship Id="rId24" Type="http://schemas.openxmlformats.org/officeDocument/2006/relationships/hyperlink" Target="mailto:nlevina@wccnet.edu" TargetMode="External"/><Relationship Id="rId32" Type="http://schemas.openxmlformats.org/officeDocument/2006/relationships/hyperlink" Target="http://www4.wccnet.edu/academicinfo/studentrights/index.php" TargetMode="External"/><Relationship Id="rId37" Type="http://schemas.openxmlformats.org/officeDocument/2006/relationships/hyperlink" Target="http://www.wccnet.edu/consumer-information/complaintprocedure/" TargetMode="External"/><Relationship Id="rId40" Type="http://schemas.openxmlformats.org/officeDocument/2006/relationships/hyperlink" Target="http://www.wccnet.edu/studentconnection/grades/gradeappeal/" TargetMode="External"/><Relationship Id="rId45" Type="http://schemas.openxmlformats.org/officeDocument/2006/relationships/hyperlink" Target="http://www.wccnet.edu/services/ombudsman/pregnant-student-rights/" TargetMode="External"/><Relationship Id="rId53" Type="http://schemas.openxmlformats.org/officeDocument/2006/relationships/hyperlink" Target="http://www.wccnet.edu/resources/otherresources/childrenscenter/" TargetMode="External"/><Relationship Id="rId58" Type="http://schemas.openxmlformats.org/officeDocument/2006/relationships/hyperlink" Target="http://www4.wccnet.edu/studentservices/otherservices/advising/counseling/cou_personal.php" TargetMode="External"/><Relationship Id="rId66" Type="http://schemas.openxmlformats.org/officeDocument/2006/relationships/hyperlink" Target="http://www.wccnet.edu/studentconnection//" TargetMode="External"/><Relationship Id="rId74" Type="http://schemas.openxmlformats.org/officeDocument/2006/relationships/hyperlink" Target="http://www.wccnet.edu/academics/classes/online/requirements-online/" TargetMode="External"/><Relationship Id="rId79" Type="http://schemas.openxmlformats.org/officeDocument/2006/relationships/hyperlink" Target="http://www4.wccnet.edu/departments/english/writingcenter.php"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4.wccnet.edu/services/ombudsman/lactation-room/" TargetMode="External"/><Relationship Id="rId82" Type="http://schemas.openxmlformats.org/officeDocument/2006/relationships/hyperlink" Target="http://www.nursingworld.org/MainMenuCategories/EthicsStandards/Codeof%20EthicsforNurses/Code-of-Ethics-For-Nurses.html" TargetMode="External"/><Relationship Id="rId19" Type="http://schemas.openxmlformats.org/officeDocument/2006/relationships/hyperlink" Target="mailto:smac@wccne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burnscoral@wccnet.edu" TargetMode="External"/><Relationship Id="rId22" Type="http://schemas.openxmlformats.org/officeDocument/2006/relationships/hyperlink" Target="mailto:rsstark@wccnet.edu" TargetMode="External"/><Relationship Id="rId27" Type="http://schemas.openxmlformats.org/officeDocument/2006/relationships/hyperlink" Target="http://www.ncahigherlearningcommission.org" TargetMode="External"/><Relationship Id="rId30" Type="http://schemas.openxmlformats.org/officeDocument/2006/relationships/hyperlink" Target="http://www.acenursing.org" TargetMode="External"/><Relationship Id="rId35" Type="http://schemas.openxmlformats.org/officeDocument/2006/relationships/footer" Target="footer3.xml"/><Relationship Id="rId43" Type="http://schemas.openxmlformats.org/officeDocument/2006/relationships/hyperlink" Target="https://client.is.wccnet.org/owa/redir.aspx?C=f3bf032747314edfb8cd8db6b45734f0&amp;URL=http%3a%2f%2fwww4.wccnet.edu%2f" TargetMode="External"/><Relationship Id="rId48" Type="http://schemas.openxmlformats.org/officeDocument/2006/relationships/oleObject" Target="embeddings/oleObject1.bin"/><Relationship Id="rId56" Type="http://schemas.openxmlformats.org/officeDocument/2006/relationships/hyperlink" Target="http://www4.wccnet.edu/studentservices/otherservices/advising/counseling/" TargetMode="External"/><Relationship Id="rId64" Type="http://schemas.openxmlformats.org/officeDocument/2006/relationships/hyperlink" Target="http://www4.wccnet.edu/academicinfo/studentrights/index.php" TargetMode="External"/><Relationship Id="rId69" Type="http://schemas.openxmlformats.org/officeDocument/2006/relationships/hyperlink" Target="http://sites.wccnet.edu/srwc/" TargetMode="External"/><Relationship Id="rId77" Type="http://schemas.openxmlformats.org/officeDocument/2006/relationships/hyperlink" Target="http://www4.wccnet.edu/studentservices/otherservices/testingcenter/index.php" TargetMode="External"/><Relationship Id="rId8" Type="http://schemas.openxmlformats.org/officeDocument/2006/relationships/endnotes" Target="endnotes.xml"/><Relationship Id="rId51" Type="http://schemas.openxmlformats.org/officeDocument/2006/relationships/hyperlink" Target="http://www.wccnet.edu/resources/library/welcome/" TargetMode="External"/><Relationship Id="rId72" Type="http://schemas.openxmlformats.org/officeDocument/2006/relationships/hyperlink" Target="http://www.wccnet.edu/academics/classes/online/" TargetMode="External"/><Relationship Id="rId80" Type="http://schemas.openxmlformats.org/officeDocument/2006/relationships/hyperlink" Target="http://www.legislature.mi.gov/%28S%28qzmxplecsgg0ws45wti1kr55%29%29/mileg.aspx?page=getObject&amp;objectName=mcl-368-1978-15-172" TargetMode="External"/><Relationship Id="rId85" Type="http://schemas.openxmlformats.org/officeDocument/2006/relationships/hyperlink" Target="http://www.michigan.gov/lara/0,4601,7-154-35299_63294_27529_27542-42735--,00.html" TargetMode="External"/><Relationship Id="rId3" Type="http://schemas.openxmlformats.org/officeDocument/2006/relationships/styles" Target="styles.xml"/><Relationship Id="rId12" Type="http://schemas.openxmlformats.org/officeDocument/2006/relationships/hyperlink" Target="mailto:vgreaves@wccnet.edu" TargetMode="External"/><Relationship Id="rId17" Type="http://schemas.openxmlformats.org/officeDocument/2006/relationships/hyperlink" Target="mailto:tdubiel@wccnet.edu" TargetMode="External"/><Relationship Id="rId25" Type="http://schemas.openxmlformats.org/officeDocument/2006/relationships/hyperlink" Target="mailto:stravis@wccnet.edu" TargetMode="External"/><Relationship Id="rId33" Type="http://schemas.openxmlformats.org/officeDocument/2006/relationships/hyperlink" Target="http://www4.wccnet.edu/academicinfo/studentrights/index.php" TargetMode="External"/><Relationship Id="rId38" Type="http://schemas.openxmlformats.org/officeDocument/2006/relationships/hyperlink" Target="http://www.wccnet.edu/studentconnection/payingtuition/refundexception/" TargetMode="External"/><Relationship Id="rId46" Type="http://schemas.openxmlformats.org/officeDocument/2006/relationships/footer" Target="footer4.xml"/><Relationship Id="rId59" Type="http://schemas.openxmlformats.org/officeDocument/2006/relationships/hyperlink" Target="http://www.wccnet.edu/services/financial-aid/" TargetMode="External"/><Relationship Id="rId67" Type="http://schemas.openxmlformats.org/officeDocument/2006/relationships/hyperlink" Target="http://departments.wccnet.edu/sda/student-activities/" TargetMode="External"/><Relationship Id="rId20" Type="http://schemas.openxmlformats.org/officeDocument/2006/relationships/hyperlink" Target="mailto:msrobert@wccnet.edu" TargetMode="External"/><Relationship Id="rId41" Type="http://schemas.openxmlformats.org/officeDocument/2006/relationships/hyperlink" Target="http://www.ncsbn.org" TargetMode="External"/><Relationship Id="rId54" Type="http://schemas.openxmlformats.org/officeDocument/2006/relationships/hyperlink" Target="http://www4.wccnet.edu/resources/computerresources/computerlabs/index.php" TargetMode="External"/><Relationship Id="rId62" Type="http://schemas.openxmlformats.org/officeDocument/2006/relationships/hyperlink" Target="http://www4.wccnet.edu/resources/learningassistance/learningsupport/" TargetMode="External"/><Relationship Id="rId70" Type="http://schemas.openxmlformats.org/officeDocument/2006/relationships/hyperlink" Target="http://www4.wccnet.edu/departments/its/usersupport/index.php" TargetMode="External"/><Relationship Id="rId75" Type="http://schemas.openxmlformats.org/officeDocument/2006/relationships/hyperlink" Target="http://www.wccnet.edu/academics/classes/online/introduction-class/" TargetMode="External"/><Relationship Id="rId83" Type="http://schemas.openxmlformats.org/officeDocument/2006/relationships/hyperlink" Target="http://www.wccnet.edu/trustees/policies/4095/"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chiappetta@wccnet.edu" TargetMode="External"/><Relationship Id="rId23" Type="http://schemas.openxmlformats.org/officeDocument/2006/relationships/hyperlink" Target="mailto:gav@wccnet.edu" TargetMode="External"/><Relationship Id="rId28" Type="http://schemas.openxmlformats.org/officeDocument/2006/relationships/hyperlink" Target="http://www.ncahlc.org" TargetMode="External"/><Relationship Id="rId36" Type="http://schemas.openxmlformats.org/officeDocument/2006/relationships/hyperlink" Target="http://www.wccnet.edu/unions/getting-help/transferring-credits/" TargetMode="External"/><Relationship Id="rId49" Type="http://schemas.openxmlformats.org/officeDocument/2006/relationships/hyperlink" Target="https://departments.wccnet.edu/academicandcareerskills/academic-skills-center/" TargetMode="External"/><Relationship Id="rId57" Type="http://schemas.openxmlformats.org/officeDocument/2006/relationships/hyperlink" Target="http://www4.wccnet.edu/studentservices/otherservices/advising/counseling/employment.php" TargetMode="External"/><Relationship Id="rId10" Type="http://schemas.openxmlformats.org/officeDocument/2006/relationships/footer" Target="footer1.xml"/><Relationship Id="rId31" Type="http://schemas.openxmlformats.org/officeDocument/2006/relationships/hyperlink" Target="http://www.wccnet.edu/trustees/policies/" TargetMode="External"/><Relationship Id="rId44" Type="http://schemas.openxmlformats.org/officeDocument/2006/relationships/hyperlink" Target="https://client.is.wccnet.org/owa/redir.aspx?C=f3bf032747314edfb8cd8db6b45734f0&amp;URL=http%3a%2f%2fwww4.wccnet.edu%2fsecurity%2femergency_notification.php" TargetMode="External"/><Relationship Id="rId52" Type="http://schemas.openxmlformats.org/officeDocument/2006/relationships/hyperlink" Target="http://www.wccnet.edu/services/security/" TargetMode="External"/><Relationship Id="rId60" Type="http://schemas.openxmlformats.org/officeDocument/2006/relationships/hyperlink" Target="http://www.wccnet.edu/studentconnection/orientation/" TargetMode="External"/><Relationship Id="rId65" Type="http://schemas.openxmlformats.org/officeDocument/2006/relationships/hyperlink" Target="http://www.wccnet.edu/studentconnection/payingtuition/refundexception/" TargetMode="External"/><Relationship Id="rId73" Type="http://schemas.openxmlformats.org/officeDocument/2006/relationships/hyperlink" Target="http://www.wccnet.edu/academics/classes/online/computer-requirements/" TargetMode="External"/><Relationship Id="rId78" Type="http://schemas.openxmlformats.org/officeDocument/2006/relationships/hyperlink" Target="http://www.wccnet.edu/resources/otherresources/bookstore/" TargetMode="External"/><Relationship Id="rId81" Type="http://schemas.openxmlformats.org/officeDocument/2006/relationships/hyperlink" Target="http://www.michigan.gov/lara/0,4601,7-154-35299_63294_27529_27542-295888--,00.html" TargetMode="External"/><Relationship Id="rId8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3DBB-3763-41D6-9CEC-474CB0CA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20440</Words>
  <Characters>116510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STUDENT HANDBOOK</vt:lpstr>
    </vt:vector>
  </TitlesOfParts>
  <Company>Washtenaw Community College</Company>
  <LinksUpToDate>false</LinksUpToDate>
  <CharactersWithSpaces>136677</CharactersWithSpaces>
  <SharedDoc>false</SharedDoc>
  <HLinks>
    <vt:vector size="390" baseType="variant">
      <vt:variant>
        <vt:i4>2686995</vt:i4>
      </vt:variant>
      <vt:variant>
        <vt:i4>195</vt:i4>
      </vt:variant>
      <vt:variant>
        <vt:i4>0</vt:i4>
      </vt:variant>
      <vt:variant>
        <vt:i4>5</vt:i4>
      </vt:variant>
      <vt:variant>
        <vt:lpwstr>http://www.michigan.gov/lara/0,4601,7-154-35299_63294_27529_27542-42735--,00.html</vt:lpwstr>
      </vt:variant>
      <vt:variant>
        <vt:lpwstr/>
      </vt:variant>
      <vt:variant>
        <vt:i4>4063329</vt:i4>
      </vt:variant>
      <vt:variant>
        <vt:i4>192</vt:i4>
      </vt:variant>
      <vt:variant>
        <vt:i4>0</vt:i4>
      </vt:variant>
      <vt:variant>
        <vt:i4>5</vt:i4>
      </vt:variant>
      <vt:variant>
        <vt:lpwstr>https://www.ncsbn.org/1213.htm</vt:lpwstr>
      </vt:variant>
      <vt:variant>
        <vt:lpwstr/>
      </vt:variant>
      <vt:variant>
        <vt:i4>1572887</vt:i4>
      </vt:variant>
      <vt:variant>
        <vt:i4>189</vt:i4>
      </vt:variant>
      <vt:variant>
        <vt:i4>0</vt:i4>
      </vt:variant>
      <vt:variant>
        <vt:i4>5</vt:i4>
      </vt:variant>
      <vt:variant>
        <vt:lpwstr>http://www.wccnet.edu/trustees/policies/4095/</vt:lpwstr>
      </vt:variant>
      <vt:variant>
        <vt:lpwstr/>
      </vt:variant>
      <vt:variant>
        <vt:i4>6553706</vt:i4>
      </vt:variant>
      <vt:variant>
        <vt:i4>186</vt:i4>
      </vt:variant>
      <vt:variant>
        <vt:i4>0</vt:i4>
      </vt:variant>
      <vt:variant>
        <vt:i4>5</vt:i4>
      </vt:variant>
      <vt:variant>
        <vt:lpwstr>http://www.nursingworld.org/MainMenuCategories/EthicsStandards/CodeofEthicsforNurses/Code-of-Ethics-For-Nurses.html</vt:lpwstr>
      </vt:variant>
      <vt:variant>
        <vt:lpwstr/>
      </vt:variant>
      <vt:variant>
        <vt:i4>917609</vt:i4>
      </vt:variant>
      <vt:variant>
        <vt:i4>183</vt:i4>
      </vt:variant>
      <vt:variant>
        <vt:i4>0</vt:i4>
      </vt:variant>
      <vt:variant>
        <vt:i4>5</vt:i4>
      </vt:variant>
      <vt:variant>
        <vt:lpwstr>http://www.michigan.gov/lara/0,4601,7-154-35299_63294_27529_27542-295888--,00.html</vt:lpwstr>
      </vt:variant>
      <vt:variant>
        <vt:lpwstr/>
      </vt:variant>
      <vt:variant>
        <vt:i4>720987</vt:i4>
      </vt:variant>
      <vt:variant>
        <vt:i4>180</vt:i4>
      </vt:variant>
      <vt:variant>
        <vt:i4>0</vt:i4>
      </vt:variant>
      <vt:variant>
        <vt:i4>5</vt:i4>
      </vt:variant>
      <vt:variant>
        <vt:lpwstr>http://www.legislature.mi.gov/%28S%28qzmxplecsgg0ws45wti1kr55%29%29/mileg.aspx?page=getObject&amp;objectName=mcl-368-1978-15-172</vt:lpwstr>
      </vt:variant>
      <vt:variant>
        <vt:lpwstr/>
      </vt:variant>
      <vt:variant>
        <vt:i4>3145779</vt:i4>
      </vt:variant>
      <vt:variant>
        <vt:i4>177</vt:i4>
      </vt:variant>
      <vt:variant>
        <vt:i4>0</vt:i4>
      </vt:variant>
      <vt:variant>
        <vt:i4>5</vt:i4>
      </vt:variant>
      <vt:variant>
        <vt:lpwstr>http://www.wccnet.edu/financialaid</vt:lpwstr>
      </vt:variant>
      <vt:variant>
        <vt:lpwstr/>
      </vt:variant>
      <vt:variant>
        <vt:i4>327707</vt:i4>
      </vt:variant>
      <vt:variant>
        <vt:i4>174</vt:i4>
      </vt:variant>
      <vt:variant>
        <vt:i4>0</vt:i4>
      </vt:variant>
      <vt:variant>
        <vt:i4>5</vt:i4>
      </vt:variant>
      <vt:variant>
        <vt:lpwstr>http://www.wccnet.edu/services/security/</vt:lpwstr>
      </vt:variant>
      <vt:variant>
        <vt:lpwstr/>
      </vt:variant>
      <vt:variant>
        <vt:i4>786456</vt:i4>
      </vt:variant>
      <vt:variant>
        <vt:i4>171</vt:i4>
      </vt:variant>
      <vt:variant>
        <vt:i4>0</vt:i4>
      </vt:variant>
      <vt:variant>
        <vt:i4>5</vt:i4>
      </vt:variant>
      <vt:variant>
        <vt:lpwstr>http://www.wccnet.edu/resources/otherresources/bookstore/</vt:lpwstr>
      </vt:variant>
      <vt:variant>
        <vt:lpwstr/>
      </vt:variant>
      <vt:variant>
        <vt:i4>7209021</vt:i4>
      </vt:variant>
      <vt:variant>
        <vt:i4>168</vt:i4>
      </vt:variant>
      <vt:variant>
        <vt:i4>0</vt:i4>
      </vt:variant>
      <vt:variant>
        <vt:i4>5</vt:i4>
      </vt:variant>
      <vt:variant>
        <vt:lpwstr>http://www.wccnet.edu/studentconnection/payingtuition/refundexception/</vt:lpwstr>
      </vt:variant>
      <vt:variant>
        <vt:lpwstr/>
      </vt:variant>
      <vt:variant>
        <vt:i4>3997750</vt:i4>
      </vt:variant>
      <vt:variant>
        <vt:i4>165</vt:i4>
      </vt:variant>
      <vt:variant>
        <vt:i4>0</vt:i4>
      </vt:variant>
      <vt:variant>
        <vt:i4>5</vt:i4>
      </vt:variant>
      <vt:variant>
        <vt:lpwstr>http://www4.wccnet.edu/academicinfo/studentrights/index.php</vt:lpwstr>
      </vt:variant>
      <vt:variant>
        <vt:lpwstr/>
      </vt:variant>
      <vt:variant>
        <vt:i4>5636113</vt:i4>
      </vt:variant>
      <vt:variant>
        <vt:i4>162</vt:i4>
      </vt:variant>
      <vt:variant>
        <vt:i4>0</vt:i4>
      </vt:variant>
      <vt:variant>
        <vt:i4>5</vt:i4>
      </vt:variant>
      <vt:variant>
        <vt:lpwstr>http://www.wccnet.edu/services/ombudsman/</vt:lpwstr>
      </vt:variant>
      <vt:variant>
        <vt:lpwstr/>
      </vt:variant>
      <vt:variant>
        <vt:i4>3080299</vt:i4>
      </vt:variant>
      <vt:variant>
        <vt:i4>159</vt:i4>
      </vt:variant>
      <vt:variant>
        <vt:i4>0</vt:i4>
      </vt:variant>
      <vt:variant>
        <vt:i4>5</vt:i4>
      </vt:variant>
      <vt:variant>
        <vt:lpwstr>http://www.wccnet.edu/academics/classes/online/introduction-class/</vt:lpwstr>
      </vt:variant>
      <vt:variant>
        <vt:lpwstr/>
      </vt:variant>
      <vt:variant>
        <vt:i4>8323193</vt:i4>
      </vt:variant>
      <vt:variant>
        <vt:i4>156</vt:i4>
      </vt:variant>
      <vt:variant>
        <vt:i4>0</vt:i4>
      </vt:variant>
      <vt:variant>
        <vt:i4>5</vt:i4>
      </vt:variant>
      <vt:variant>
        <vt:lpwstr>http://www.wccnet.edu/academics/classes/online/requirements-online/</vt:lpwstr>
      </vt:variant>
      <vt:variant>
        <vt:lpwstr/>
      </vt:variant>
      <vt:variant>
        <vt:i4>983041</vt:i4>
      </vt:variant>
      <vt:variant>
        <vt:i4>153</vt:i4>
      </vt:variant>
      <vt:variant>
        <vt:i4>0</vt:i4>
      </vt:variant>
      <vt:variant>
        <vt:i4>5</vt:i4>
      </vt:variant>
      <vt:variant>
        <vt:lpwstr>http://www.wccnet.edu/academics/classes/online/computer-requirements/</vt:lpwstr>
      </vt:variant>
      <vt:variant>
        <vt:lpwstr/>
      </vt:variant>
      <vt:variant>
        <vt:i4>3014697</vt:i4>
      </vt:variant>
      <vt:variant>
        <vt:i4>150</vt:i4>
      </vt:variant>
      <vt:variant>
        <vt:i4>0</vt:i4>
      </vt:variant>
      <vt:variant>
        <vt:i4>5</vt:i4>
      </vt:variant>
      <vt:variant>
        <vt:lpwstr>http://www.wccnet.edu/academics/classes/online/</vt:lpwstr>
      </vt:variant>
      <vt:variant>
        <vt:lpwstr/>
      </vt:variant>
      <vt:variant>
        <vt:i4>8126558</vt:i4>
      </vt:variant>
      <vt:variant>
        <vt:i4>147</vt:i4>
      </vt:variant>
      <vt:variant>
        <vt:i4>0</vt:i4>
      </vt:variant>
      <vt:variant>
        <vt:i4>5</vt:i4>
      </vt:variant>
      <vt:variant>
        <vt:lpwstr>http://www.wccnet.edu/resources/blackboard/student_orientation/</vt:lpwstr>
      </vt:variant>
      <vt:variant>
        <vt:lpwstr/>
      </vt:variant>
      <vt:variant>
        <vt:i4>1900639</vt:i4>
      </vt:variant>
      <vt:variant>
        <vt:i4>144</vt:i4>
      </vt:variant>
      <vt:variant>
        <vt:i4>0</vt:i4>
      </vt:variant>
      <vt:variant>
        <vt:i4>5</vt:i4>
      </vt:variant>
      <vt:variant>
        <vt:lpwstr>http://www4.wccnet.edu/departments/its/usersupport/index.php</vt:lpwstr>
      </vt:variant>
      <vt:variant>
        <vt:lpwstr/>
      </vt:variant>
      <vt:variant>
        <vt:i4>655368</vt:i4>
      </vt:variant>
      <vt:variant>
        <vt:i4>141</vt:i4>
      </vt:variant>
      <vt:variant>
        <vt:i4>0</vt:i4>
      </vt:variant>
      <vt:variant>
        <vt:i4>5</vt:i4>
      </vt:variant>
      <vt:variant>
        <vt:lpwstr>http://www4.wccnet.edu/departments/english/writingcenter.php</vt:lpwstr>
      </vt:variant>
      <vt:variant>
        <vt:lpwstr/>
      </vt:variant>
      <vt:variant>
        <vt:i4>5898310</vt:i4>
      </vt:variant>
      <vt:variant>
        <vt:i4>138</vt:i4>
      </vt:variant>
      <vt:variant>
        <vt:i4>0</vt:i4>
      </vt:variant>
      <vt:variant>
        <vt:i4>5</vt:i4>
      </vt:variant>
      <vt:variant>
        <vt:lpwstr>http://sites.wccnet.edu/srwc/</vt:lpwstr>
      </vt:variant>
      <vt:variant>
        <vt:lpwstr/>
      </vt:variant>
      <vt:variant>
        <vt:i4>4587595</vt:i4>
      </vt:variant>
      <vt:variant>
        <vt:i4>135</vt:i4>
      </vt:variant>
      <vt:variant>
        <vt:i4>0</vt:i4>
      </vt:variant>
      <vt:variant>
        <vt:i4>5</vt:i4>
      </vt:variant>
      <vt:variant>
        <vt:lpwstr>http://www.wccnet.edu/activities/</vt:lpwstr>
      </vt:variant>
      <vt:variant>
        <vt:lpwstr/>
      </vt:variant>
      <vt:variant>
        <vt:i4>4718680</vt:i4>
      </vt:variant>
      <vt:variant>
        <vt:i4>132</vt:i4>
      </vt:variant>
      <vt:variant>
        <vt:i4>0</vt:i4>
      </vt:variant>
      <vt:variant>
        <vt:i4>5</vt:i4>
      </vt:variant>
      <vt:variant>
        <vt:lpwstr>http://departments.wccnet.edu/sda/student-activities/</vt:lpwstr>
      </vt:variant>
      <vt:variant>
        <vt:lpwstr/>
      </vt:variant>
      <vt:variant>
        <vt:i4>1900619</vt:i4>
      </vt:variant>
      <vt:variant>
        <vt:i4>129</vt:i4>
      </vt:variant>
      <vt:variant>
        <vt:i4>0</vt:i4>
      </vt:variant>
      <vt:variant>
        <vt:i4>5</vt:i4>
      </vt:variant>
      <vt:variant>
        <vt:lpwstr>http://www.wccnet.edu/studentconnection//</vt:lpwstr>
      </vt:variant>
      <vt:variant>
        <vt:lpwstr/>
      </vt:variant>
      <vt:variant>
        <vt:i4>1114180</vt:i4>
      </vt:variant>
      <vt:variant>
        <vt:i4>126</vt:i4>
      </vt:variant>
      <vt:variant>
        <vt:i4>0</vt:i4>
      </vt:variant>
      <vt:variant>
        <vt:i4>5</vt:i4>
      </vt:variant>
      <vt:variant>
        <vt:lpwstr>http://www4.wccnet.edu/studentservices/otherservices/testingcenter/index.php</vt:lpwstr>
      </vt:variant>
      <vt:variant>
        <vt:lpwstr/>
      </vt:variant>
      <vt:variant>
        <vt:i4>5570571</vt:i4>
      </vt:variant>
      <vt:variant>
        <vt:i4>123</vt:i4>
      </vt:variant>
      <vt:variant>
        <vt:i4>0</vt:i4>
      </vt:variant>
      <vt:variant>
        <vt:i4>5</vt:i4>
      </vt:variant>
      <vt:variant>
        <vt:lpwstr>http://www4.wccnet.edu/about-us/room-locator?room=SC300A</vt:lpwstr>
      </vt:variant>
      <vt:variant>
        <vt:lpwstr/>
      </vt:variant>
      <vt:variant>
        <vt:i4>4849733</vt:i4>
      </vt:variant>
      <vt:variant>
        <vt:i4>120</vt:i4>
      </vt:variant>
      <vt:variant>
        <vt:i4>0</vt:i4>
      </vt:variant>
      <vt:variant>
        <vt:i4>5</vt:i4>
      </vt:variant>
      <vt:variant>
        <vt:lpwstr>http://www.wccnet.edu/studentconnection/orientation/</vt:lpwstr>
      </vt:variant>
      <vt:variant>
        <vt:lpwstr/>
      </vt:variant>
      <vt:variant>
        <vt:i4>4456452</vt:i4>
      </vt:variant>
      <vt:variant>
        <vt:i4>117</vt:i4>
      </vt:variant>
      <vt:variant>
        <vt:i4>0</vt:i4>
      </vt:variant>
      <vt:variant>
        <vt:i4>5</vt:i4>
      </vt:variant>
      <vt:variant>
        <vt:lpwstr>http://departments.wccnet.edu/math/resources/</vt:lpwstr>
      </vt:variant>
      <vt:variant>
        <vt:lpwstr/>
      </vt:variant>
      <vt:variant>
        <vt:i4>983130</vt:i4>
      </vt:variant>
      <vt:variant>
        <vt:i4>114</vt:i4>
      </vt:variant>
      <vt:variant>
        <vt:i4>0</vt:i4>
      </vt:variant>
      <vt:variant>
        <vt:i4>5</vt:i4>
      </vt:variant>
      <vt:variant>
        <vt:lpwstr>http://www.wccnet.edu/resources/library/welcome/</vt:lpwstr>
      </vt:variant>
      <vt:variant>
        <vt:lpwstr/>
      </vt:variant>
      <vt:variant>
        <vt:i4>7667823</vt:i4>
      </vt:variant>
      <vt:variant>
        <vt:i4>111</vt:i4>
      </vt:variant>
      <vt:variant>
        <vt:i4>0</vt:i4>
      </vt:variant>
      <vt:variant>
        <vt:i4>5</vt:i4>
      </vt:variant>
      <vt:variant>
        <vt:lpwstr>http://www.wccnet.edu/about-us/room-locator?room=GM109</vt:lpwstr>
      </vt:variant>
      <vt:variant>
        <vt:lpwstr/>
      </vt:variant>
      <vt:variant>
        <vt:i4>524293</vt:i4>
      </vt:variant>
      <vt:variant>
        <vt:i4>108</vt:i4>
      </vt:variant>
      <vt:variant>
        <vt:i4>0</vt:i4>
      </vt:variant>
      <vt:variant>
        <vt:i4>5</vt:i4>
      </vt:variant>
      <vt:variant>
        <vt:lpwstr>http://www4.wccnet.edu/resources/learningassistance/learningsupport/</vt:lpwstr>
      </vt:variant>
      <vt:variant>
        <vt:lpwstr/>
      </vt:variant>
      <vt:variant>
        <vt:i4>5898325</vt:i4>
      </vt:variant>
      <vt:variant>
        <vt:i4>105</vt:i4>
      </vt:variant>
      <vt:variant>
        <vt:i4>0</vt:i4>
      </vt:variant>
      <vt:variant>
        <vt:i4>5</vt:i4>
      </vt:variant>
      <vt:variant>
        <vt:lpwstr>http://www.wccnet.edu/services/financial-aid/</vt:lpwstr>
      </vt:variant>
      <vt:variant>
        <vt:lpwstr/>
      </vt:variant>
      <vt:variant>
        <vt:i4>8257635</vt:i4>
      </vt:variant>
      <vt:variant>
        <vt:i4>102</vt:i4>
      </vt:variant>
      <vt:variant>
        <vt:i4>0</vt:i4>
      </vt:variant>
      <vt:variant>
        <vt:i4>5</vt:i4>
      </vt:variant>
      <vt:variant>
        <vt:lpwstr>http://www4.wccnet.edu/studentservices/otherservices/advising/counseling/employment.php</vt:lpwstr>
      </vt:variant>
      <vt:variant>
        <vt:lpwstr/>
      </vt:variant>
      <vt:variant>
        <vt:i4>1900590</vt:i4>
      </vt:variant>
      <vt:variant>
        <vt:i4>99</vt:i4>
      </vt:variant>
      <vt:variant>
        <vt:i4>0</vt:i4>
      </vt:variant>
      <vt:variant>
        <vt:i4>5</vt:i4>
      </vt:variant>
      <vt:variant>
        <vt:lpwstr>http://www4.wccnet.edu/studentservices/otherservices/advising/counseling/cou_personal.php</vt:lpwstr>
      </vt:variant>
      <vt:variant>
        <vt:lpwstr/>
      </vt:variant>
      <vt:variant>
        <vt:i4>4259925</vt:i4>
      </vt:variant>
      <vt:variant>
        <vt:i4>96</vt:i4>
      </vt:variant>
      <vt:variant>
        <vt:i4>0</vt:i4>
      </vt:variant>
      <vt:variant>
        <vt:i4>5</vt:i4>
      </vt:variant>
      <vt:variant>
        <vt:lpwstr>http://www4.wccnet.edu/studentservices/otherservices/advising/counseling/</vt:lpwstr>
      </vt:variant>
      <vt:variant>
        <vt:lpwstr/>
      </vt:variant>
      <vt:variant>
        <vt:i4>73</vt:i4>
      </vt:variant>
      <vt:variant>
        <vt:i4>93</vt:i4>
      </vt:variant>
      <vt:variant>
        <vt:i4>0</vt:i4>
      </vt:variant>
      <vt:variant>
        <vt:i4>5</vt:i4>
      </vt:variant>
      <vt:variant>
        <vt:lpwstr>http://www4.wccnet.edu/resources/computerresources/computerlabs/index.php</vt:lpwstr>
      </vt:variant>
      <vt:variant>
        <vt:lpwstr/>
      </vt:variant>
      <vt:variant>
        <vt:i4>6488170</vt:i4>
      </vt:variant>
      <vt:variant>
        <vt:i4>90</vt:i4>
      </vt:variant>
      <vt:variant>
        <vt:i4>0</vt:i4>
      </vt:variant>
      <vt:variant>
        <vt:i4>5</vt:i4>
      </vt:variant>
      <vt:variant>
        <vt:lpwstr>http://www.wccnet.edu/resources/otherresources/childrenscenter/</vt:lpwstr>
      </vt:variant>
      <vt:variant>
        <vt:lpwstr/>
      </vt:variant>
      <vt:variant>
        <vt:i4>3014713</vt:i4>
      </vt:variant>
      <vt:variant>
        <vt:i4>87</vt:i4>
      </vt:variant>
      <vt:variant>
        <vt:i4>0</vt:i4>
      </vt:variant>
      <vt:variant>
        <vt:i4>5</vt:i4>
      </vt:variant>
      <vt:variant>
        <vt:lpwstr>https://departments.wccnet.edu/academicandcareerskills/academic-skills-center/</vt:lpwstr>
      </vt:variant>
      <vt:variant>
        <vt:lpwstr/>
      </vt:variant>
      <vt:variant>
        <vt:i4>5177416</vt:i4>
      </vt:variant>
      <vt:variant>
        <vt:i4>81</vt:i4>
      </vt:variant>
      <vt:variant>
        <vt:i4>0</vt:i4>
      </vt:variant>
      <vt:variant>
        <vt:i4>5</vt:i4>
      </vt:variant>
      <vt:variant>
        <vt:lpwstr>http://www.wccnet.edu/services/ombudsman/pregnant-student-rights/</vt:lpwstr>
      </vt:variant>
      <vt:variant>
        <vt:lpwstr/>
      </vt:variant>
      <vt:variant>
        <vt:i4>7667793</vt:i4>
      </vt:variant>
      <vt:variant>
        <vt:i4>78</vt:i4>
      </vt:variant>
      <vt:variant>
        <vt:i4>0</vt:i4>
      </vt:variant>
      <vt:variant>
        <vt:i4>5</vt:i4>
      </vt:variant>
      <vt:variant>
        <vt:lpwstr>https://client.is.wccnet.org/owa/redir.aspx?C=f3bf032747314edfb8cd8db6b45734f0&amp;URL=http%3a%2f%2fwww4.wccnet.edu%2fsecurity%2femergency_notification.php</vt:lpwstr>
      </vt:variant>
      <vt:variant>
        <vt:lpwstr/>
      </vt:variant>
      <vt:variant>
        <vt:i4>7667771</vt:i4>
      </vt:variant>
      <vt:variant>
        <vt:i4>75</vt:i4>
      </vt:variant>
      <vt:variant>
        <vt:i4>0</vt:i4>
      </vt:variant>
      <vt:variant>
        <vt:i4>5</vt:i4>
      </vt:variant>
      <vt:variant>
        <vt:lpwstr>https://client.is.wccnet.org/owa/redir.aspx?C=f3bf032747314edfb8cd8db6b45734f0&amp;URL=http%3a%2f%2fwww4.wccnet.edu%2f</vt:lpwstr>
      </vt:variant>
      <vt:variant>
        <vt:lpwstr/>
      </vt:variant>
      <vt:variant>
        <vt:i4>5242893</vt:i4>
      </vt:variant>
      <vt:variant>
        <vt:i4>72</vt:i4>
      </vt:variant>
      <vt:variant>
        <vt:i4>0</vt:i4>
      </vt:variant>
      <vt:variant>
        <vt:i4>5</vt:i4>
      </vt:variant>
      <vt:variant>
        <vt:lpwstr>http://www.ncsbn.org/</vt:lpwstr>
      </vt:variant>
      <vt:variant>
        <vt:lpwstr/>
      </vt:variant>
      <vt:variant>
        <vt:i4>6422625</vt:i4>
      </vt:variant>
      <vt:variant>
        <vt:i4>69</vt:i4>
      </vt:variant>
      <vt:variant>
        <vt:i4>0</vt:i4>
      </vt:variant>
      <vt:variant>
        <vt:i4>5</vt:i4>
      </vt:variant>
      <vt:variant>
        <vt:lpwstr>http://www.wccnet.edu/studentconnection/grades/gradeappeal/</vt:lpwstr>
      </vt:variant>
      <vt:variant>
        <vt:lpwstr/>
      </vt:variant>
      <vt:variant>
        <vt:i4>7340146</vt:i4>
      </vt:variant>
      <vt:variant>
        <vt:i4>66</vt:i4>
      </vt:variant>
      <vt:variant>
        <vt:i4>0</vt:i4>
      </vt:variant>
      <vt:variant>
        <vt:i4>5</vt:i4>
      </vt:variant>
      <vt:variant>
        <vt:lpwstr>http://wccnet.edu/consumer-information/complaintprocedure/</vt:lpwstr>
      </vt:variant>
      <vt:variant>
        <vt:lpwstr/>
      </vt:variant>
      <vt:variant>
        <vt:i4>6357107</vt:i4>
      </vt:variant>
      <vt:variant>
        <vt:i4>63</vt:i4>
      </vt:variant>
      <vt:variant>
        <vt:i4>0</vt:i4>
      </vt:variant>
      <vt:variant>
        <vt:i4>5</vt:i4>
      </vt:variant>
      <vt:variant>
        <vt:lpwstr>http://www.wccnet.edu/unions/getting-help/transferring-credits/</vt:lpwstr>
      </vt:variant>
      <vt:variant>
        <vt:lpwstr/>
      </vt:variant>
      <vt:variant>
        <vt:i4>1572887</vt:i4>
      </vt:variant>
      <vt:variant>
        <vt:i4>60</vt:i4>
      </vt:variant>
      <vt:variant>
        <vt:i4>0</vt:i4>
      </vt:variant>
      <vt:variant>
        <vt:i4>5</vt:i4>
      </vt:variant>
      <vt:variant>
        <vt:lpwstr>http://www.wccnet.edu/trustees/policies/4095/</vt:lpwstr>
      </vt:variant>
      <vt:variant>
        <vt:lpwstr/>
      </vt:variant>
      <vt:variant>
        <vt:i4>3997750</vt:i4>
      </vt:variant>
      <vt:variant>
        <vt:i4>57</vt:i4>
      </vt:variant>
      <vt:variant>
        <vt:i4>0</vt:i4>
      </vt:variant>
      <vt:variant>
        <vt:i4>5</vt:i4>
      </vt:variant>
      <vt:variant>
        <vt:lpwstr>http://www4.wccnet.edu/academicinfo/studentrights/index.php</vt:lpwstr>
      </vt:variant>
      <vt:variant>
        <vt:lpwstr/>
      </vt:variant>
      <vt:variant>
        <vt:i4>3997750</vt:i4>
      </vt:variant>
      <vt:variant>
        <vt:i4>54</vt:i4>
      </vt:variant>
      <vt:variant>
        <vt:i4>0</vt:i4>
      </vt:variant>
      <vt:variant>
        <vt:i4>5</vt:i4>
      </vt:variant>
      <vt:variant>
        <vt:lpwstr>http://www4.wccnet.edu/academicinfo/studentrights/index.php</vt:lpwstr>
      </vt:variant>
      <vt:variant>
        <vt:lpwstr/>
      </vt:variant>
      <vt:variant>
        <vt:i4>1900570</vt:i4>
      </vt:variant>
      <vt:variant>
        <vt:i4>51</vt:i4>
      </vt:variant>
      <vt:variant>
        <vt:i4>0</vt:i4>
      </vt:variant>
      <vt:variant>
        <vt:i4>5</vt:i4>
      </vt:variant>
      <vt:variant>
        <vt:lpwstr>http://www.wccnet.edu/trustees/policies/</vt:lpwstr>
      </vt:variant>
      <vt:variant>
        <vt:lpwstr/>
      </vt:variant>
      <vt:variant>
        <vt:i4>3407913</vt:i4>
      </vt:variant>
      <vt:variant>
        <vt:i4>48</vt:i4>
      </vt:variant>
      <vt:variant>
        <vt:i4>0</vt:i4>
      </vt:variant>
      <vt:variant>
        <vt:i4>5</vt:i4>
      </vt:variant>
      <vt:variant>
        <vt:lpwstr>http://www.acenursing.org/</vt:lpwstr>
      </vt:variant>
      <vt:variant>
        <vt:lpwstr/>
      </vt:variant>
      <vt:variant>
        <vt:i4>4390999</vt:i4>
      </vt:variant>
      <vt:variant>
        <vt:i4>45</vt:i4>
      </vt:variant>
      <vt:variant>
        <vt:i4>0</vt:i4>
      </vt:variant>
      <vt:variant>
        <vt:i4>5</vt:i4>
      </vt:variant>
      <vt:variant>
        <vt:lpwstr>http://www.michigan.gov/lara</vt:lpwstr>
      </vt:variant>
      <vt:variant>
        <vt:lpwstr/>
      </vt:variant>
      <vt:variant>
        <vt:i4>3866672</vt:i4>
      </vt:variant>
      <vt:variant>
        <vt:i4>42</vt:i4>
      </vt:variant>
      <vt:variant>
        <vt:i4>0</vt:i4>
      </vt:variant>
      <vt:variant>
        <vt:i4>5</vt:i4>
      </vt:variant>
      <vt:variant>
        <vt:lpwstr>http://www.ncahlc.org/</vt:lpwstr>
      </vt:variant>
      <vt:variant>
        <vt:lpwstr/>
      </vt:variant>
      <vt:variant>
        <vt:i4>3145843</vt:i4>
      </vt:variant>
      <vt:variant>
        <vt:i4>39</vt:i4>
      </vt:variant>
      <vt:variant>
        <vt:i4>0</vt:i4>
      </vt:variant>
      <vt:variant>
        <vt:i4>5</vt:i4>
      </vt:variant>
      <vt:variant>
        <vt:lpwstr>http://www.ncahigherlearningcommission.org/</vt:lpwstr>
      </vt:variant>
      <vt:variant>
        <vt:lpwstr/>
      </vt:variant>
      <vt:variant>
        <vt:i4>6094954</vt:i4>
      </vt:variant>
      <vt:variant>
        <vt:i4>36</vt:i4>
      </vt:variant>
      <vt:variant>
        <vt:i4>0</vt:i4>
      </vt:variant>
      <vt:variant>
        <vt:i4>5</vt:i4>
      </vt:variant>
      <vt:variant>
        <vt:lpwstr>mailto:stravis@wccnet.edu</vt:lpwstr>
      </vt:variant>
      <vt:variant>
        <vt:lpwstr/>
      </vt:variant>
      <vt:variant>
        <vt:i4>5898338</vt:i4>
      </vt:variant>
      <vt:variant>
        <vt:i4>33</vt:i4>
      </vt:variant>
      <vt:variant>
        <vt:i4>0</vt:i4>
      </vt:variant>
      <vt:variant>
        <vt:i4>5</vt:i4>
      </vt:variant>
      <vt:variant>
        <vt:lpwstr>mailto:nlevina@wccnet.edu</vt:lpwstr>
      </vt:variant>
      <vt:variant>
        <vt:lpwstr/>
      </vt:variant>
      <vt:variant>
        <vt:i4>4718711</vt:i4>
      </vt:variant>
      <vt:variant>
        <vt:i4>30</vt:i4>
      </vt:variant>
      <vt:variant>
        <vt:i4>0</vt:i4>
      </vt:variant>
      <vt:variant>
        <vt:i4>5</vt:i4>
      </vt:variant>
      <vt:variant>
        <vt:lpwstr>mailto:gav@wccnet.edu</vt:lpwstr>
      </vt:variant>
      <vt:variant>
        <vt:lpwstr/>
      </vt:variant>
      <vt:variant>
        <vt:i4>5374051</vt:i4>
      </vt:variant>
      <vt:variant>
        <vt:i4>27</vt:i4>
      </vt:variant>
      <vt:variant>
        <vt:i4>0</vt:i4>
      </vt:variant>
      <vt:variant>
        <vt:i4>5</vt:i4>
      </vt:variant>
      <vt:variant>
        <vt:lpwstr>mailto:rsstark@wccnet.edu</vt:lpwstr>
      </vt:variant>
      <vt:variant>
        <vt:lpwstr/>
      </vt:variant>
      <vt:variant>
        <vt:i4>4849762</vt:i4>
      </vt:variant>
      <vt:variant>
        <vt:i4>24</vt:i4>
      </vt:variant>
      <vt:variant>
        <vt:i4>0</vt:i4>
      </vt:variant>
      <vt:variant>
        <vt:i4>5</vt:i4>
      </vt:variant>
      <vt:variant>
        <vt:lpwstr>mailto:dtw@wccnet.edu</vt:lpwstr>
      </vt:variant>
      <vt:variant>
        <vt:lpwstr/>
      </vt:variant>
      <vt:variant>
        <vt:i4>4456572</vt:i4>
      </vt:variant>
      <vt:variant>
        <vt:i4>21</vt:i4>
      </vt:variant>
      <vt:variant>
        <vt:i4>0</vt:i4>
      </vt:variant>
      <vt:variant>
        <vt:i4>5</vt:i4>
      </vt:variant>
      <vt:variant>
        <vt:lpwstr>mailto:msrobert@wccnet.edu</vt:lpwstr>
      </vt:variant>
      <vt:variant>
        <vt:lpwstr/>
      </vt:variant>
      <vt:variant>
        <vt:i4>5832831</vt:i4>
      </vt:variant>
      <vt:variant>
        <vt:i4>18</vt:i4>
      </vt:variant>
      <vt:variant>
        <vt:i4>0</vt:i4>
      </vt:variant>
      <vt:variant>
        <vt:i4>5</vt:i4>
      </vt:variant>
      <vt:variant>
        <vt:lpwstr>mailto:smac@wccnet.edu</vt:lpwstr>
      </vt:variant>
      <vt:variant>
        <vt:lpwstr/>
      </vt:variant>
      <vt:variant>
        <vt:i4>5963876</vt:i4>
      </vt:variant>
      <vt:variant>
        <vt:i4>15</vt:i4>
      </vt:variant>
      <vt:variant>
        <vt:i4>0</vt:i4>
      </vt:variant>
      <vt:variant>
        <vt:i4>5</vt:i4>
      </vt:variant>
      <vt:variant>
        <vt:lpwstr>mailto:deastman@wccnet.edu</vt:lpwstr>
      </vt:variant>
      <vt:variant>
        <vt:lpwstr/>
      </vt:variant>
      <vt:variant>
        <vt:i4>6094965</vt:i4>
      </vt:variant>
      <vt:variant>
        <vt:i4>12</vt:i4>
      </vt:variant>
      <vt:variant>
        <vt:i4>0</vt:i4>
      </vt:variant>
      <vt:variant>
        <vt:i4>5</vt:i4>
      </vt:variant>
      <vt:variant>
        <vt:lpwstr>mailto:tdubiel@wccnet.edu</vt:lpwstr>
      </vt:variant>
      <vt:variant>
        <vt:lpwstr/>
      </vt:variant>
      <vt:variant>
        <vt:i4>4325489</vt:i4>
      </vt:variant>
      <vt:variant>
        <vt:i4>9</vt:i4>
      </vt:variant>
      <vt:variant>
        <vt:i4>0</vt:i4>
      </vt:variant>
      <vt:variant>
        <vt:i4>5</vt:i4>
      </vt:variant>
      <vt:variant>
        <vt:lpwstr>mailto:hlal@wccnet.edu</vt:lpwstr>
      </vt:variant>
      <vt:variant>
        <vt:lpwstr/>
      </vt:variant>
      <vt:variant>
        <vt:i4>5832829</vt:i4>
      </vt:variant>
      <vt:variant>
        <vt:i4>6</vt:i4>
      </vt:variant>
      <vt:variant>
        <vt:i4>0</vt:i4>
      </vt:variant>
      <vt:variant>
        <vt:i4>5</vt:i4>
      </vt:variant>
      <vt:variant>
        <vt:lpwstr>mailto:Lchiappetta@wccnet.edu</vt:lpwstr>
      </vt:variant>
      <vt:variant>
        <vt:lpwstr/>
      </vt:variant>
      <vt:variant>
        <vt:i4>5374075</vt:i4>
      </vt:variant>
      <vt:variant>
        <vt:i4>3</vt:i4>
      </vt:variant>
      <vt:variant>
        <vt:i4>0</vt:i4>
      </vt:variant>
      <vt:variant>
        <vt:i4>5</vt:i4>
      </vt:variant>
      <vt:variant>
        <vt:lpwstr>mailto:mburnscoral@wccnet.edu</vt:lpwstr>
      </vt:variant>
      <vt:variant>
        <vt:lpwstr/>
      </vt:variant>
      <vt:variant>
        <vt:i4>4915318</vt:i4>
      </vt:variant>
      <vt:variant>
        <vt:i4>0</vt:i4>
      </vt:variant>
      <vt:variant>
        <vt:i4>0</vt:i4>
      </vt:variant>
      <vt:variant>
        <vt:i4>5</vt:i4>
      </vt:variant>
      <vt:variant>
        <vt:lpwstr>mailto:vgreaves@wccnet.edu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Washtenaw Community College</dc:creator>
  <cp:keywords>NURSING PROGRAM</cp:keywords>
  <dc:description>Student Handbook for Nursing Program (revision April 94)</dc:description>
  <cp:lastModifiedBy>Lorraine Chiappetta</cp:lastModifiedBy>
  <cp:revision>2</cp:revision>
  <cp:lastPrinted>2015-05-20T14:33:00Z</cp:lastPrinted>
  <dcterms:created xsi:type="dcterms:W3CDTF">2015-05-21T17:22:00Z</dcterms:created>
  <dcterms:modified xsi:type="dcterms:W3CDTF">2015-05-21T17:22:00Z</dcterms:modified>
</cp:coreProperties>
</file>